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EF71B" w14:textId="22C67A79" w:rsidR="00EE4D68" w:rsidRPr="00D335C1" w:rsidRDefault="00DB648A" w:rsidP="00F70BE8">
      <w:pPr>
        <w:pStyle w:val="Title"/>
        <w:rPr>
          <w:rFonts w:ascii="TH SarabunPSK" w:hAnsi="TH SarabunPSK" w:cs="TH SarabunPSK"/>
          <w:color w:val="FF0000"/>
          <w:sz w:val="52"/>
          <w:szCs w:val="52"/>
        </w:rPr>
      </w:pPr>
      <w:r>
        <w:rPr>
          <w:rFonts w:ascii="TH SarabunPSK" w:hAnsi="TH SarabunPSK" w:cs="TH SarabunPSK"/>
          <w:noProof/>
          <w:sz w:val="60"/>
          <w:szCs w:val="60"/>
        </w:rPr>
        <mc:AlternateContent>
          <mc:Choice Requires="wps">
            <w:drawing>
              <wp:anchor distT="0" distB="0" distL="114300" distR="114300" simplePos="0" relativeHeight="251686912" behindDoc="0" locked="0" layoutInCell="1" allowOverlap="1" wp14:anchorId="2C97D807" wp14:editId="208F6654">
                <wp:simplePos x="0" y="0"/>
                <wp:positionH relativeFrom="margin">
                  <wp:posOffset>4181580</wp:posOffset>
                </wp:positionH>
                <wp:positionV relativeFrom="paragraph">
                  <wp:posOffset>-642733</wp:posOffset>
                </wp:positionV>
                <wp:extent cx="2148560" cy="3814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48560" cy="381467"/>
                        </a:xfrm>
                        <a:prstGeom prst="rect">
                          <a:avLst/>
                        </a:prstGeom>
                        <a:noFill/>
                        <a:ln w="6350">
                          <a:noFill/>
                        </a:ln>
                      </wps:spPr>
                      <wps:txbx>
                        <w:txbxContent>
                          <w:p w14:paraId="5EAAEF91" w14:textId="47BEC769" w:rsidR="00277606" w:rsidRPr="00D33E23" w:rsidRDefault="00277606" w:rsidP="00DB648A">
                            <w:pPr>
                              <w:jc w:val="right"/>
                              <w:rPr>
                                <w:b/>
                                <w:bCs/>
                                <w:color w:val="FF0000"/>
                                <w:sz w:val="28"/>
                                <w:szCs w:val="36"/>
                              </w:rPr>
                            </w:pPr>
                            <w:r w:rsidRPr="00D33E23">
                              <w:rPr>
                                <w:rFonts w:hint="cs"/>
                                <w:b/>
                                <w:bCs/>
                                <w:color w:val="FF0000"/>
                                <w:sz w:val="28"/>
                                <w:szCs w:val="36"/>
                                <w:cs/>
                              </w:rPr>
                              <w:t xml:space="preserve">ปรับปรุง </w:t>
                            </w:r>
                            <w:r w:rsidR="00D07383">
                              <w:rPr>
                                <w:rFonts w:hint="cs"/>
                                <w:b/>
                                <w:bCs/>
                                <w:color w:val="FF0000"/>
                                <w:sz w:val="28"/>
                                <w:szCs w:val="36"/>
                                <w:cs/>
                              </w:rPr>
                              <w:t>5</w:t>
                            </w:r>
                            <w:r w:rsidR="00D33E23" w:rsidRPr="00D33E23">
                              <w:rPr>
                                <w:rFonts w:hint="cs"/>
                                <w:b/>
                                <w:bCs/>
                                <w:color w:val="FF0000"/>
                                <w:sz w:val="28"/>
                                <w:szCs w:val="36"/>
                                <w:cs/>
                              </w:rPr>
                              <w:t xml:space="preserve"> </w:t>
                            </w:r>
                            <w:r w:rsidR="00D07383">
                              <w:rPr>
                                <w:rFonts w:hint="cs"/>
                                <w:b/>
                                <w:bCs/>
                                <w:color w:val="FF0000"/>
                                <w:sz w:val="28"/>
                                <w:szCs w:val="36"/>
                                <w:cs/>
                              </w:rPr>
                              <w:t>มิถุนายน</w:t>
                            </w:r>
                            <w:r w:rsidR="00D33E23" w:rsidRPr="00D33E23">
                              <w:rPr>
                                <w:rFonts w:hint="cs"/>
                                <w:b/>
                                <w:bCs/>
                                <w:color w:val="FF0000"/>
                                <w:sz w:val="28"/>
                                <w:szCs w:val="36"/>
                                <w:cs/>
                              </w:rPr>
                              <w:t xml:space="preserve"> 2568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7D807" id="_x0000_t202" coordsize="21600,21600" o:spt="202" path="m,l,21600r21600,l21600,xe">
                <v:stroke joinstyle="miter"/>
                <v:path gradientshapeok="t" o:connecttype="rect"/>
              </v:shapetype>
              <v:shape id="Text Box 22" o:spid="_x0000_s1026" type="#_x0000_t202" style="position:absolute;left:0;text-align:left;margin-left:329.25pt;margin-top:-50.6pt;width:169.2pt;height:30.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" filled="f" stroked="f" strokeweight=".5pt">
                <v:textbox>
                  <w:txbxContent>
                    <w:p w14:paraId="5EAAEF91" w14:textId="47BEC769" w:rsidR="00277606" w:rsidRPr="00D33E23" w:rsidRDefault="00277606" w:rsidP="00DB648A">
                      <w:pPr>
                        <w:jc w:val="right"/>
                        <w:rPr>
                          <w:b/>
                          <w:bCs/>
                          <w:color w:val="FF0000"/>
                          <w:sz w:val="28"/>
                          <w:szCs w:val="36"/>
                        </w:rPr>
                      </w:pPr>
                      <w:r w:rsidRPr="00D33E23">
                        <w:rPr>
                          <w:rFonts w:hint="cs"/>
                          <w:b/>
                          <w:bCs/>
                          <w:color w:val="FF0000"/>
                          <w:sz w:val="28"/>
                          <w:szCs w:val="36"/>
                          <w:cs/>
                        </w:rPr>
                        <w:t xml:space="preserve">ปรับปรุง </w:t>
                      </w:r>
                      <w:r w:rsidR="00D07383">
                        <w:rPr>
                          <w:rFonts w:hint="cs"/>
                          <w:b/>
                          <w:bCs/>
                          <w:color w:val="FF0000"/>
                          <w:sz w:val="28"/>
                          <w:szCs w:val="36"/>
                          <w:cs/>
                        </w:rPr>
                        <w:t>5</w:t>
                      </w:r>
                      <w:r w:rsidR="00D33E23" w:rsidRPr="00D33E23">
                        <w:rPr>
                          <w:rFonts w:hint="cs"/>
                          <w:b/>
                          <w:bCs/>
                          <w:color w:val="FF0000"/>
                          <w:sz w:val="28"/>
                          <w:szCs w:val="36"/>
                          <w:cs/>
                        </w:rPr>
                        <w:t xml:space="preserve"> </w:t>
                      </w:r>
                      <w:r w:rsidR="00D07383">
                        <w:rPr>
                          <w:rFonts w:hint="cs"/>
                          <w:b/>
                          <w:bCs/>
                          <w:color w:val="FF0000"/>
                          <w:sz w:val="28"/>
                          <w:szCs w:val="36"/>
                          <w:cs/>
                        </w:rPr>
                        <w:t>มิถุนายน</w:t>
                      </w:r>
                      <w:r w:rsidR="00D33E23" w:rsidRPr="00D33E23">
                        <w:rPr>
                          <w:rFonts w:hint="cs"/>
                          <w:b/>
                          <w:bCs/>
                          <w:color w:val="FF0000"/>
                          <w:sz w:val="28"/>
                          <w:szCs w:val="36"/>
                          <w:cs/>
                        </w:rPr>
                        <w:t xml:space="preserve"> 2568</w:t>
                      </w:r>
                    </w:p>
                  </w:txbxContent>
                </v:textbox>
                <w10:wrap anchorx="margin"/>
              </v:shape>
            </w:pict>
          </mc:Fallback>
        </mc:AlternateContent>
      </w:r>
      <w:r w:rsidR="00DF023B" w:rsidRPr="00D335C1">
        <w:rPr>
          <w:rFonts w:ascii="TH SarabunPSK" w:hAnsi="TH SarabunPSK" w:cs="TH SarabunPSK"/>
          <w:noProof/>
          <w:sz w:val="60"/>
          <w:szCs w:val="60"/>
        </w:rPr>
        <w:drawing>
          <wp:anchor distT="0" distB="0" distL="114300" distR="114300" simplePos="0" relativeHeight="251676672" behindDoc="0" locked="0" layoutInCell="1" allowOverlap="1" wp14:anchorId="2DA4EDFF" wp14:editId="350B5A64">
            <wp:simplePos x="0" y="0"/>
            <wp:positionH relativeFrom="margin">
              <wp:align>center</wp:align>
            </wp:positionH>
            <wp:positionV relativeFrom="paragraph">
              <wp:posOffset>236093</wp:posOffset>
            </wp:positionV>
            <wp:extent cx="1424940" cy="1439332"/>
            <wp:effectExtent l="0" t="0" r="381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ULOGO-Download-297x300.png"/>
                    <pic:cNvPicPr/>
                  </pic:nvPicPr>
                  <pic:blipFill>
                    <a:blip r:embed="rId11">
                      <a:extLst>
                        <a:ext uri="{28A0092B-C50C-407E-A947-70E740481C1C}">
                          <a14:useLocalDpi xmlns:a14="http://schemas.microsoft.com/office/drawing/2010/main" val="0"/>
                        </a:ext>
                      </a:extLst>
                    </a:blip>
                    <a:stretch>
                      <a:fillRect/>
                    </a:stretch>
                  </pic:blipFill>
                  <pic:spPr>
                    <a:xfrm>
                      <a:off x="0" y="0"/>
                      <a:ext cx="1424940" cy="1439332"/>
                    </a:xfrm>
                    <a:prstGeom prst="rect">
                      <a:avLst/>
                    </a:prstGeom>
                  </pic:spPr>
                </pic:pic>
              </a:graphicData>
            </a:graphic>
            <wp14:sizeRelH relativeFrom="page">
              <wp14:pctWidth>0</wp14:pctWidth>
            </wp14:sizeRelH>
            <wp14:sizeRelV relativeFrom="page">
              <wp14:pctHeight>0</wp14:pctHeight>
            </wp14:sizeRelV>
          </wp:anchor>
        </w:drawing>
      </w:r>
      <w:r w:rsidR="00EE4D68" w:rsidRPr="00D335C1">
        <w:rPr>
          <w:rFonts w:ascii="TH SarabunPSK" w:hAnsi="TH SarabunPSK" w:cs="TH SarabunPSK"/>
          <w:color w:val="FF0000"/>
          <w:sz w:val="52"/>
          <w:szCs w:val="52"/>
        </w:rPr>
        <w:t xml:space="preserve">  </w:t>
      </w:r>
      <w:r w:rsidR="00EE4D68" w:rsidRPr="00D335C1">
        <w:rPr>
          <w:rFonts w:ascii="TH SarabunPSK" w:hAnsi="TH SarabunPSK" w:cs="TH SarabunPSK"/>
          <w:color w:val="FF0000"/>
          <w:sz w:val="52"/>
          <w:szCs w:val="52"/>
        </w:rPr>
        <w:tab/>
      </w:r>
    </w:p>
    <w:p w14:paraId="74181A3B" w14:textId="23DA4890" w:rsidR="0083583D" w:rsidRPr="00D335C1" w:rsidRDefault="0083583D" w:rsidP="00F70BE8">
      <w:pPr>
        <w:pStyle w:val="Title"/>
        <w:rPr>
          <w:rFonts w:ascii="TH SarabunPSK" w:hAnsi="TH SarabunPSK" w:cs="TH SarabunPSK"/>
          <w:sz w:val="60"/>
          <w:szCs w:val="60"/>
        </w:rPr>
      </w:pPr>
    </w:p>
    <w:p w14:paraId="074DCD47" w14:textId="204431BB" w:rsidR="0083583D" w:rsidRPr="00D335C1" w:rsidRDefault="0083583D" w:rsidP="00F70BE8">
      <w:pPr>
        <w:pStyle w:val="Title"/>
        <w:rPr>
          <w:rFonts w:ascii="TH SarabunPSK" w:hAnsi="TH SarabunPSK" w:cs="TH SarabunPSK"/>
          <w:sz w:val="60"/>
          <w:szCs w:val="60"/>
        </w:rPr>
      </w:pPr>
    </w:p>
    <w:p w14:paraId="5461776A" w14:textId="128F6947" w:rsidR="00EE4D68" w:rsidRPr="00D335C1" w:rsidRDefault="00EE4D68" w:rsidP="00F70BE8">
      <w:pPr>
        <w:pStyle w:val="Title"/>
        <w:rPr>
          <w:rFonts w:ascii="TH SarabunPSK" w:hAnsi="TH SarabunPSK" w:cs="TH SarabunPSK"/>
          <w:sz w:val="60"/>
          <w:szCs w:val="60"/>
        </w:rPr>
      </w:pPr>
    </w:p>
    <w:p w14:paraId="173A556F" w14:textId="71976E8A" w:rsidR="0083583D" w:rsidRPr="00D335C1" w:rsidRDefault="0083583D" w:rsidP="00F70BE8">
      <w:pPr>
        <w:pStyle w:val="Title"/>
        <w:rPr>
          <w:rFonts w:ascii="TH SarabunPSK" w:hAnsi="TH SarabunPSK" w:cs="TH SarabunPSK"/>
          <w:sz w:val="60"/>
          <w:szCs w:val="60"/>
        </w:rPr>
      </w:pPr>
    </w:p>
    <w:p w14:paraId="386B6BFA" w14:textId="7F688C47" w:rsidR="00DF023B" w:rsidRPr="00D335C1" w:rsidRDefault="00A3688E" w:rsidP="00F70BE8">
      <w:pPr>
        <w:tabs>
          <w:tab w:val="left" w:pos="360"/>
        </w:tabs>
        <w:spacing w:after="0" w:line="240" w:lineRule="auto"/>
        <w:jc w:val="center"/>
        <w:rPr>
          <w:rFonts w:ascii="TH SarabunPSK" w:hAnsi="TH SarabunPSK" w:cs="TH SarabunPSK"/>
          <w:b/>
          <w:bCs/>
          <w:sz w:val="60"/>
          <w:szCs w:val="60"/>
        </w:rPr>
      </w:pPr>
      <w:bookmarkStart w:id="0" w:name="_Hlk128735446"/>
      <w:r w:rsidRPr="00D335C1">
        <w:rPr>
          <w:rFonts w:ascii="TH SarabunPSK" w:hAnsi="TH SarabunPSK" w:cs="TH SarabunPSK"/>
          <w:b/>
          <w:bCs/>
          <w:sz w:val="60"/>
          <w:szCs w:val="60"/>
          <w:cs/>
        </w:rPr>
        <w:t>หมวดวิชาศึกษาทั่วไป</w:t>
      </w:r>
    </w:p>
    <w:p w14:paraId="36BF038D" w14:textId="5C84DAA4"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ฉบับ</w:t>
      </w:r>
      <w:r w:rsidR="00EE4D68" w:rsidRPr="00D335C1">
        <w:rPr>
          <w:rFonts w:ascii="TH SarabunPSK" w:hAnsi="TH SarabunPSK" w:cs="TH SarabunPSK"/>
          <w:b/>
          <w:bCs/>
          <w:sz w:val="60"/>
          <w:szCs w:val="60"/>
          <w:cs/>
        </w:rPr>
        <w:t xml:space="preserve">ปรับปรุง พ.ศ. </w:t>
      </w:r>
      <w:r w:rsidR="00EE4D68" w:rsidRPr="00D335C1">
        <w:rPr>
          <w:rFonts w:ascii="TH SarabunPSK" w:hAnsi="TH SarabunPSK" w:cs="TH SarabunPSK"/>
          <w:b/>
          <w:bCs/>
          <w:sz w:val="60"/>
          <w:szCs w:val="60"/>
        </w:rPr>
        <w:t>2</w:t>
      </w:r>
      <w:r w:rsidR="00EE4D68" w:rsidRPr="00D335C1">
        <w:rPr>
          <w:rFonts w:ascii="TH SarabunPSK" w:hAnsi="TH SarabunPSK" w:cs="TH SarabunPSK"/>
          <w:b/>
          <w:bCs/>
          <w:sz w:val="60"/>
          <w:szCs w:val="60"/>
          <w:cs/>
        </w:rPr>
        <w:t>5</w:t>
      </w:r>
      <w:r w:rsidRPr="00D335C1">
        <w:rPr>
          <w:rFonts w:ascii="TH SarabunPSK" w:hAnsi="TH SarabunPSK" w:cs="TH SarabunPSK"/>
          <w:b/>
          <w:bCs/>
          <w:sz w:val="60"/>
          <w:szCs w:val="60"/>
          <w:cs/>
        </w:rPr>
        <w:t>67</w:t>
      </w:r>
    </w:p>
    <w:bookmarkEnd w:id="0"/>
    <w:p w14:paraId="79BD0C7B" w14:textId="4D1D6DE4" w:rsidR="00EE4D68" w:rsidRPr="00D335C1" w:rsidRDefault="00EE4D68" w:rsidP="00F70BE8">
      <w:pPr>
        <w:tabs>
          <w:tab w:val="left" w:pos="360"/>
        </w:tabs>
        <w:spacing w:after="0" w:line="240" w:lineRule="auto"/>
        <w:rPr>
          <w:rFonts w:ascii="TH SarabunPSK" w:hAnsi="TH SarabunPSK" w:cs="TH SarabunPSK"/>
          <w:b/>
          <w:bCs/>
          <w:sz w:val="64"/>
          <w:szCs w:val="64"/>
        </w:rPr>
      </w:pPr>
    </w:p>
    <w:p w14:paraId="391DB16B" w14:textId="3E3F6C7D" w:rsidR="0083583D" w:rsidRPr="00D335C1" w:rsidRDefault="0083583D" w:rsidP="00F70BE8">
      <w:pPr>
        <w:tabs>
          <w:tab w:val="left" w:pos="360"/>
        </w:tabs>
        <w:spacing w:after="0" w:line="240" w:lineRule="auto"/>
        <w:rPr>
          <w:rFonts w:ascii="TH SarabunPSK" w:hAnsi="TH SarabunPSK" w:cs="TH SarabunPSK"/>
          <w:b/>
          <w:bCs/>
          <w:sz w:val="64"/>
          <w:szCs w:val="64"/>
        </w:rPr>
      </w:pPr>
    </w:p>
    <w:p w14:paraId="3BB7954F" w14:textId="1A987D8E" w:rsidR="0083583D" w:rsidRPr="00D335C1" w:rsidRDefault="0083583D" w:rsidP="00F70BE8">
      <w:pPr>
        <w:tabs>
          <w:tab w:val="left" w:pos="360"/>
        </w:tabs>
        <w:spacing w:after="0" w:line="240" w:lineRule="auto"/>
        <w:rPr>
          <w:rFonts w:ascii="TH SarabunPSK" w:hAnsi="TH SarabunPSK" w:cs="TH SarabunPSK"/>
          <w:b/>
          <w:bCs/>
          <w:sz w:val="64"/>
          <w:szCs w:val="64"/>
        </w:rPr>
      </w:pPr>
    </w:p>
    <w:p w14:paraId="31FA285A" w14:textId="64EAD983" w:rsidR="0083583D" w:rsidRPr="00D335C1" w:rsidRDefault="0083583D" w:rsidP="00F70BE8">
      <w:pPr>
        <w:tabs>
          <w:tab w:val="left" w:pos="360"/>
        </w:tabs>
        <w:spacing w:after="0" w:line="240" w:lineRule="auto"/>
        <w:rPr>
          <w:rFonts w:ascii="TH SarabunPSK" w:hAnsi="TH SarabunPSK" w:cs="TH SarabunPSK"/>
          <w:b/>
          <w:bCs/>
          <w:sz w:val="64"/>
          <w:szCs w:val="64"/>
        </w:rPr>
      </w:pPr>
    </w:p>
    <w:p w14:paraId="20A7681C" w14:textId="54BA4DFF" w:rsidR="0083583D" w:rsidRPr="00D335C1" w:rsidRDefault="0083583D" w:rsidP="00F70BE8">
      <w:pPr>
        <w:tabs>
          <w:tab w:val="left" w:pos="360"/>
        </w:tabs>
        <w:spacing w:after="0" w:line="240" w:lineRule="auto"/>
        <w:rPr>
          <w:rFonts w:ascii="TH SarabunPSK" w:hAnsi="TH SarabunPSK" w:cs="TH SarabunPSK"/>
          <w:b/>
          <w:bCs/>
          <w:sz w:val="64"/>
          <w:szCs w:val="64"/>
        </w:rPr>
      </w:pPr>
    </w:p>
    <w:p w14:paraId="46909EB1" w14:textId="384881B5" w:rsidR="0083583D" w:rsidRPr="00D335C1" w:rsidRDefault="0083583D" w:rsidP="00F70BE8">
      <w:pPr>
        <w:tabs>
          <w:tab w:val="left" w:pos="360"/>
        </w:tabs>
        <w:spacing w:after="0" w:line="240" w:lineRule="auto"/>
        <w:rPr>
          <w:rFonts w:ascii="TH SarabunPSK" w:hAnsi="TH SarabunPSK" w:cs="TH SarabunPSK"/>
          <w:b/>
          <w:bCs/>
          <w:sz w:val="64"/>
          <w:szCs w:val="64"/>
        </w:rPr>
      </w:pPr>
    </w:p>
    <w:p w14:paraId="4E70901F" w14:textId="77777777" w:rsidR="00D335C1" w:rsidRPr="00D335C1" w:rsidRDefault="00D335C1" w:rsidP="00F70BE8">
      <w:pPr>
        <w:tabs>
          <w:tab w:val="left" w:pos="360"/>
        </w:tabs>
        <w:spacing w:after="0" w:line="240" w:lineRule="auto"/>
        <w:jc w:val="center"/>
        <w:rPr>
          <w:rFonts w:ascii="TH SarabunPSK" w:hAnsi="TH SarabunPSK" w:cs="TH SarabunPSK"/>
          <w:b/>
          <w:bCs/>
          <w:sz w:val="36"/>
          <w:szCs w:val="36"/>
        </w:rPr>
      </w:pPr>
    </w:p>
    <w:p w14:paraId="2C74F6BE" w14:textId="029197B0" w:rsidR="003E6ECC" w:rsidRDefault="003E6ECC" w:rsidP="00F70BE8">
      <w:pPr>
        <w:tabs>
          <w:tab w:val="left" w:pos="360"/>
        </w:tabs>
        <w:spacing w:after="0" w:line="240" w:lineRule="auto"/>
        <w:jc w:val="center"/>
        <w:rPr>
          <w:rFonts w:ascii="TH SarabunPSK" w:hAnsi="TH SarabunPSK" w:cs="TH SarabunPSK"/>
          <w:b/>
          <w:bCs/>
          <w:sz w:val="60"/>
          <w:szCs w:val="60"/>
        </w:rPr>
      </w:pPr>
    </w:p>
    <w:p w14:paraId="62A56FEF" w14:textId="7E14FCBB" w:rsidR="003E6ECC" w:rsidRDefault="003E6ECC" w:rsidP="00F70BE8">
      <w:pPr>
        <w:tabs>
          <w:tab w:val="left" w:pos="360"/>
        </w:tabs>
        <w:spacing w:after="0" w:line="240" w:lineRule="auto"/>
        <w:jc w:val="center"/>
        <w:rPr>
          <w:rFonts w:ascii="TH SarabunPSK" w:hAnsi="TH SarabunPSK" w:cs="TH SarabunPSK"/>
          <w:b/>
          <w:bCs/>
          <w:sz w:val="60"/>
          <w:szCs w:val="60"/>
        </w:rPr>
      </w:pPr>
    </w:p>
    <w:p w14:paraId="222B401A" w14:textId="380973F5" w:rsidR="00ED1A35" w:rsidRDefault="00ED1A35" w:rsidP="00F70BE8">
      <w:pPr>
        <w:tabs>
          <w:tab w:val="left" w:pos="360"/>
        </w:tabs>
        <w:spacing w:after="0" w:line="240" w:lineRule="auto"/>
        <w:jc w:val="center"/>
        <w:rPr>
          <w:rFonts w:ascii="TH SarabunPSK" w:hAnsi="TH SarabunPSK" w:cs="TH SarabunPSK"/>
          <w:b/>
          <w:bCs/>
          <w:sz w:val="60"/>
          <w:szCs w:val="60"/>
        </w:rPr>
      </w:pPr>
    </w:p>
    <w:p w14:paraId="6AF97083" w14:textId="0B4BE6E9" w:rsidR="00ED1A35" w:rsidRDefault="00ED1A35" w:rsidP="00F70BE8">
      <w:pPr>
        <w:tabs>
          <w:tab w:val="left" w:pos="360"/>
        </w:tabs>
        <w:spacing w:after="0" w:line="240" w:lineRule="auto"/>
        <w:jc w:val="center"/>
        <w:rPr>
          <w:rFonts w:ascii="TH SarabunPSK" w:hAnsi="TH SarabunPSK" w:cs="TH SarabunPSK"/>
          <w:b/>
          <w:bCs/>
          <w:sz w:val="60"/>
          <w:szCs w:val="60"/>
        </w:rPr>
      </w:pPr>
    </w:p>
    <w:p w14:paraId="03522C0C" w14:textId="3352F572" w:rsidR="00ED1A35" w:rsidRDefault="00ED1A35" w:rsidP="00F70BE8">
      <w:pPr>
        <w:tabs>
          <w:tab w:val="left" w:pos="360"/>
        </w:tabs>
        <w:spacing w:after="0" w:line="240" w:lineRule="auto"/>
        <w:jc w:val="center"/>
        <w:rPr>
          <w:rFonts w:ascii="TH SarabunPSK" w:hAnsi="TH SarabunPSK" w:cs="TH SarabunPSK"/>
          <w:b/>
          <w:bCs/>
          <w:sz w:val="60"/>
          <w:szCs w:val="60"/>
        </w:rPr>
      </w:pPr>
    </w:p>
    <w:p w14:paraId="6494BCA6" w14:textId="345AB4E1" w:rsidR="00EE4D68" w:rsidRPr="00D335C1" w:rsidRDefault="0083583D" w:rsidP="00F70BE8">
      <w:pPr>
        <w:tabs>
          <w:tab w:val="left" w:pos="360"/>
        </w:tabs>
        <w:spacing w:after="0" w:line="240" w:lineRule="auto"/>
        <w:jc w:val="center"/>
        <w:rPr>
          <w:rFonts w:ascii="TH SarabunPSK" w:hAnsi="TH SarabunPSK" w:cs="TH SarabunPSK"/>
          <w:b/>
          <w:bCs/>
          <w:sz w:val="60"/>
          <w:szCs w:val="60"/>
        </w:rPr>
      </w:pPr>
      <w:r w:rsidRPr="00D335C1">
        <w:rPr>
          <w:rFonts w:ascii="TH SarabunPSK" w:hAnsi="TH SarabunPSK" w:cs="TH SarabunPSK"/>
          <w:b/>
          <w:bCs/>
          <w:sz w:val="60"/>
          <w:szCs w:val="60"/>
          <w:cs/>
        </w:rPr>
        <w:t>งานจัดการวิชาศึกษาทั่วไป  กองบริการการศึกษา</w:t>
      </w:r>
    </w:p>
    <w:p w14:paraId="43303D96" w14:textId="35DCD0A9" w:rsidR="005B28E9" w:rsidRDefault="00EE4D68" w:rsidP="00F70BE8">
      <w:pPr>
        <w:tabs>
          <w:tab w:val="left" w:pos="360"/>
        </w:tabs>
        <w:spacing w:after="0" w:line="240" w:lineRule="auto"/>
        <w:jc w:val="center"/>
        <w:rPr>
          <w:rFonts w:ascii="TH SarabunPSK" w:eastAsia="Times New Roman" w:hAnsi="TH SarabunPSK" w:cs="TH SarabunPSK"/>
          <w:b/>
          <w:bCs/>
          <w:sz w:val="36"/>
          <w:szCs w:val="36"/>
          <w:cs/>
        </w:rPr>
      </w:pPr>
      <w:r w:rsidRPr="00D335C1">
        <w:rPr>
          <w:rFonts w:ascii="TH SarabunPSK" w:hAnsi="TH SarabunPSK" w:cs="TH SarabunPSK"/>
          <w:b/>
          <w:bCs/>
          <w:sz w:val="60"/>
          <w:szCs w:val="60"/>
          <w:cs/>
        </w:rPr>
        <w:t>มหาวิทยาลัยนเรศวร</w:t>
      </w:r>
    </w:p>
    <w:p w14:paraId="16B347CB" w14:textId="221E3002" w:rsidR="00EE4D68" w:rsidRPr="00ED1A35" w:rsidRDefault="00F70BE8" w:rsidP="00ED1A35">
      <w:pPr>
        <w:spacing w:after="0"/>
        <w:jc w:val="center"/>
        <w:rPr>
          <w:rFonts w:ascii="TH SarabunPSK" w:hAnsi="TH SarabunPSK" w:cs="TH SarabunPSK"/>
          <w:b/>
          <w:bCs/>
          <w:sz w:val="28"/>
          <w:szCs w:val="36"/>
        </w:rPr>
      </w:pPr>
      <w:r>
        <w:rPr>
          <w:rFonts w:ascii="TH SarabunPSK" w:hAnsi="TH SarabunPSK" w:cs="TH SarabunPSK"/>
          <w:cs/>
        </w:rPr>
        <w:br w:type="page"/>
      </w:r>
      <w:r w:rsidR="00EE4D68" w:rsidRPr="00ED1A35">
        <w:rPr>
          <w:rFonts w:ascii="TH SarabunPSK" w:hAnsi="TH SarabunPSK" w:cs="TH SarabunPSK"/>
          <w:b/>
          <w:bCs/>
          <w:sz w:val="28"/>
          <w:szCs w:val="36"/>
          <w:cs/>
        </w:rPr>
        <w:lastRenderedPageBreak/>
        <w:t>สารบั</w:t>
      </w:r>
      <w:r w:rsidR="005B28E9" w:rsidRPr="00ED1A35">
        <w:rPr>
          <w:rFonts w:ascii="TH SarabunPSK" w:hAnsi="TH SarabunPSK" w:cs="TH SarabunPSK" w:hint="cs"/>
          <w:b/>
          <w:bCs/>
          <w:sz w:val="28"/>
          <w:szCs w:val="36"/>
          <w:cs/>
        </w:rPr>
        <w:t>ญ</w:t>
      </w:r>
    </w:p>
    <w:p w14:paraId="6E1F90CF" w14:textId="77777777" w:rsidR="004F6BC4" w:rsidRPr="005B28E9" w:rsidRDefault="004F6BC4" w:rsidP="00F70BE8">
      <w:pPr>
        <w:pStyle w:val="Title"/>
        <w:rPr>
          <w:rFonts w:ascii="TH SarabunPSK" w:hAnsi="TH SarabunPSK" w:cs="TH SarabunPSK"/>
          <w:color w:val="FF0000"/>
        </w:rPr>
      </w:pPr>
    </w:p>
    <w:sdt>
      <w:sdtPr>
        <w:rPr>
          <w:rFonts w:ascii="TH SarabunPSK" w:eastAsiaTheme="minorHAnsi" w:hAnsi="TH SarabunPSK" w:cs="TH SarabunPSK" w:hint="cs"/>
          <w:noProof/>
          <w:color w:val="auto"/>
          <w:sz w:val="22"/>
          <w:szCs w:val="28"/>
          <w:lang w:bidi="th-TH"/>
        </w:rPr>
        <w:id w:val="1692645697"/>
        <w:docPartObj>
          <w:docPartGallery w:val="Table of Contents"/>
          <w:docPartUnique/>
        </w:docPartObj>
      </w:sdtPr>
      <w:sdtEndPr>
        <w:rPr>
          <w:rFonts w:asciiTheme="minorHAnsi" w:hAnsiTheme="minorHAnsi" w:cs="Angsana New" w:hint="default"/>
          <w:noProof w:val="0"/>
        </w:rPr>
      </w:sdtEndPr>
      <w:sdtContent>
        <w:p w14:paraId="5C7FD183" w14:textId="602F4F91" w:rsidR="001541A4" w:rsidRPr="0095799C" w:rsidRDefault="001541A4" w:rsidP="0095799C">
          <w:pPr>
            <w:pStyle w:val="TOCHeading"/>
            <w:spacing w:before="0" w:line="240" w:lineRule="auto"/>
            <w:jc w:val="right"/>
            <w:rPr>
              <w:rFonts w:ascii="TH SarabunPSK" w:hAnsi="TH SarabunPSK" w:cs="TH SarabunPSK"/>
              <w:b/>
              <w:bCs/>
              <w:color w:val="auto"/>
              <w:lang w:bidi="th-TH"/>
            </w:rPr>
          </w:pPr>
          <w:r w:rsidRPr="0095799C">
            <w:rPr>
              <w:rFonts w:ascii="TH SarabunPSK" w:hAnsi="TH SarabunPSK" w:cs="TH SarabunPSK" w:hint="cs"/>
              <w:b/>
              <w:bCs/>
              <w:color w:val="auto"/>
              <w:cs/>
              <w:lang w:bidi="th-TH"/>
            </w:rPr>
            <w:t>หน้า</w:t>
          </w:r>
        </w:p>
        <w:p w14:paraId="721EFF42" w14:textId="6191CE28" w:rsidR="00E659FF" w:rsidRPr="00E659FF" w:rsidRDefault="001541A4" w:rsidP="00AB6134">
          <w:pPr>
            <w:pStyle w:val="TOC1"/>
            <w:tabs>
              <w:tab w:val="right" w:leader="dot" w:pos="9344"/>
            </w:tabs>
            <w:spacing w:after="0" w:line="240" w:lineRule="auto"/>
            <w:rPr>
              <w:rFonts w:ascii="TH SarabunPSK" w:eastAsiaTheme="minorEastAsia" w:hAnsi="TH SarabunPSK" w:cs="TH SarabunPSK"/>
              <w:noProof/>
              <w:sz w:val="32"/>
              <w:szCs w:val="32"/>
            </w:rPr>
          </w:pPr>
          <w:r w:rsidRPr="00E659FF">
            <w:rPr>
              <w:rFonts w:ascii="TH SarabunPSK" w:hAnsi="TH SarabunPSK" w:cs="TH SarabunPSK"/>
              <w:sz w:val="32"/>
              <w:szCs w:val="32"/>
            </w:rPr>
            <w:fldChar w:fldCharType="begin"/>
          </w:r>
          <w:r w:rsidRPr="00E659FF">
            <w:rPr>
              <w:rFonts w:ascii="TH SarabunPSK" w:hAnsi="TH SarabunPSK" w:cs="TH SarabunPSK"/>
              <w:sz w:val="32"/>
              <w:szCs w:val="32"/>
            </w:rPr>
            <w:instrText xml:space="preserve"> TOC \o "1-3" \h \z \u </w:instrText>
          </w:r>
          <w:r w:rsidRPr="00E659FF">
            <w:rPr>
              <w:rFonts w:ascii="TH SarabunPSK" w:hAnsi="TH SarabunPSK" w:cs="TH SarabunPSK"/>
              <w:sz w:val="32"/>
              <w:szCs w:val="32"/>
            </w:rPr>
            <w:fldChar w:fldCharType="separate"/>
          </w:r>
          <w:hyperlink w:anchor="_Toc131932040" w:history="1">
            <w:r w:rsidR="00E659FF" w:rsidRPr="00E659FF">
              <w:rPr>
                <w:rStyle w:val="Hyperlink"/>
                <w:rFonts w:ascii="TH SarabunPSK" w:hAnsi="TH SarabunPSK" w:cs="TH SarabunPSK"/>
                <w:b/>
                <w:bCs/>
                <w:noProof/>
                <w:sz w:val="32"/>
                <w:szCs w:val="32"/>
                <w:cs/>
              </w:rPr>
              <w:t>หมวดที่</w:t>
            </w:r>
            <w:r w:rsidR="00E659FF" w:rsidRPr="00E659FF">
              <w:rPr>
                <w:rStyle w:val="Hyperlink"/>
                <w:rFonts w:ascii="TH SarabunPSK" w:hAnsi="TH SarabunPSK" w:cs="TH SarabunPSK"/>
                <w:b/>
                <w:bCs/>
                <w:noProof/>
                <w:sz w:val="32"/>
                <w:szCs w:val="32"/>
              </w:rPr>
              <w:t xml:space="preserve"> 1</w:t>
            </w:r>
            <w:r w:rsidR="00E659FF" w:rsidRPr="00E659FF">
              <w:rPr>
                <w:rStyle w:val="Hyperlink"/>
                <w:rFonts w:ascii="TH SarabunPSK" w:hAnsi="TH SarabunPSK" w:cs="TH SarabunPSK"/>
                <w:b/>
                <w:bCs/>
                <w:noProof/>
                <w:sz w:val="32"/>
                <w:szCs w:val="32"/>
                <w:cs/>
              </w:rPr>
              <w:t xml:space="preserve"> ข้อมูลทั่วไป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2A338695" w14:textId="4E11C6DE"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41"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รหัสและชื่อหลักสูตร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5BEC27F" w14:textId="774916A8"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4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ชื่อปริญญาและสาขาวิชา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23836BC" w14:textId="2BCC3CC1"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4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วิชาเอก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5198B7C4" w14:textId="1812DF8E"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44"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จำนวนหน่วยกิตที่เรียนตลอดหลักสูตร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6ACEC280" w14:textId="3870D9BC"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45"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รูปแบบของหลักสูตร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_Toc131932045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908A2B6" w14:textId="16F1C7CC" w:rsidR="00E659FF" w:rsidRPr="00E659FF" w:rsidRDefault="00360368" w:rsidP="00AB6134">
          <w:pPr>
            <w:pStyle w:val="TOC3"/>
            <w:tabs>
              <w:tab w:val="left" w:pos="1320"/>
            </w:tabs>
            <w:rPr>
              <w:rFonts w:eastAsiaTheme="minorEastAsia"/>
              <w:lang w:bidi="th-TH"/>
            </w:rPr>
          </w:pPr>
          <w:hyperlink w:anchor="_Toc131932046" w:history="1">
            <w:r w:rsidR="00E659FF" w:rsidRPr="00E659FF">
              <w:rPr>
                <w:rStyle w:val="Hyperlink"/>
                <w:rFonts w:cs="TH SarabunPSK"/>
              </w:rPr>
              <w:t>5.1</w:t>
            </w:r>
            <w:r w:rsidR="00E659FF" w:rsidRPr="00E659FF">
              <w:rPr>
                <w:rFonts w:eastAsiaTheme="minorEastAsia"/>
                <w:lang w:bidi="th-TH"/>
              </w:rPr>
              <w:tab/>
            </w:r>
            <w:r w:rsidR="00E659FF" w:rsidRPr="00E659FF">
              <w:rPr>
                <w:rStyle w:val="Hyperlink"/>
                <w:rFonts w:cs="TH SarabunPSK"/>
                <w:cs/>
                <w:lang w:bidi="th-TH"/>
              </w:rPr>
              <w:t>ประเภทของหลักสูตร</w:t>
            </w:r>
            <w:r w:rsidR="00E659FF" w:rsidRPr="00E659FF">
              <w:rPr>
                <w:webHidden/>
              </w:rPr>
              <w:tab/>
            </w:r>
            <w:r w:rsidR="00E659FF" w:rsidRPr="00E659FF">
              <w:rPr>
                <w:webHidden/>
              </w:rPr>
              <w:fldChar w:fldCharType="begin"/>
            </w:r>
            <w:r w:rsidR="00E659FF" w:rsidRPr="00E659FF">
              <w:rPr>
                <w:webHidden/>
              </w:rPr>
              <w:instrText xml:space="preserve"> PAGEREF _Toc131932046 \h </w:instrText>
            </w:r>
            <w:r w:rsidR="00E659FF" w:rsidRPr="00E659FF">
              <w:rPr>
                <w:webHidden/>
              </w:rPr>
            </w:r>
            <w:r w:rsidR="00E659FF" w:rsidRPr="00E659FF">
              <w:rPr>
                <w:webHidden/>
              </w:rPr>
              <w:fldChar w:fldCharType="separate"/>
            </w:r>
            <w:r w:rsidR="0099003C">
              <w:rPr>
                <w:webHidden/>
              </w:rPr>
              <w:t>1</w:t>
            </w:r>
            <w:r w:rsidR="00E659FF" w:rsidRPr="00E659FF">
              <w:rPr>
                <w:webHidden/>
              </w:rPr>
              <w:fldChar w:fldCharType="end"/>
            </w:r>
          </w:hyperlink>
        </w:p>
        <w:p w14:paraId="7B56DD7B" w14:textId="62AE7E1A" w:rsidR="00E659FF" w:rsidRPr="00E659FF" w:rsidRDefault="00360368" w:rsidP="00AB6134">
          <w:pPr>
            <w:pStyle w:val="TOC3"/>
            <w:tabs>
              <w:tab w:val="left" w:pos="1320"/>
            </w:tabs>
            <w:rPr>
              <w:rFonts w:eastAsiaTheme="minorEastAsia"/>
              <w:lang w:bidi="th-TH"/>
            </w:rPr>
          </w:pPr>
          <w:hyperlink w:anchor="_Toc131932047" w:history="1">
            <w:r w:rsidR="00E659FF" w:rsidRPr="00E659FF">
              <w:rPr>
                <w:rStyle w:val="Hyperlink"/>
                <w:rFonts w:cs="TH SarabunPSK"/>
              </w:rPr>
              <w:t>5.2</w:t>
            </w:r>
            <w:r w:rsidR="00E659FF" w:rsidRPr="00E659FF">
              <w:rPr>
                <w:rFonts w:eastAsiaTheme="minorEastAsia"/>
                <w:lang w:bidi="th-TH"/>
              </w:rPr>
              <w:tab/>
            </w:r>
            <w:r w:rsidR="00E659FF" w:rsidRPr="00E659FF">
              <w:rPr>
                <w:rStyle w:val="Hyperlink"/>
                <w:rFonts w:cs="TH SarabunPSK"/>
                <w:cs/>
                <w:lang w:bidi="th-TH"/>
              </w:rPr>
              <w:t>ภาษาที่ใช้</w:t>
            </w:r>
            <w:r w:rsidR="00E659FF" w:rsidRPr="00E659FF">
              <w:rPr>
                <w:webHidden/>
              </w:rPr>
              <w:tab/>
            </w:r>
            <w:r w:rsidR="00E659FF" w:rsidRPr="00E659FF">
              <w:rPr>
                <w:webHidden/>
              </w:rPr>
              <w:fldChar w:fldCharType="begin"/>
            </w:r>
            <w:r w:rsidR="00E659FF" w:rsidRPr="00E659FF">
              <w:rPr>
                <w:webHidden/>
              </w:rPr>
              <w:instrText xml:space="preserve"> PAGEREF _Toc131932047 \h </w:instrText>
            </w:r>
            <w:r w:rsidR="00E659FF" w:rsidRPr="00E659FF">
              <w:rPr>
                <w:webHidden/>
              </w:rPr>
            </w:r>
            <w:r w:rsidR="00E659FF" w:rsidRPr="00E659FF">
              <w:rPr>
                <w:webHidden/>
              </w:rPr>
              <w:fldChar w:fldCharType="separate"/>
            </w:r>
            <w:r w:rsidR="0099003C">
              <w:rPr>
                <w:webHidden/>
              </w:rPr>
              <w:t>1</w:t>
            </w:r>
            <w:r w:rsidR="00E659FF" w:rsidRPr="00E659FF">
              <w:rPr>
                <w:webHidden/>
              </w:rPr>
              <w:fldChar w:fldCharType="end"/>
            </w:r>
          </w:hyperlink>
        </w:p>
        <w:p w14:paraId="4E7BAED2" w14:textId="40008B7D" w:rsidR="00E659FF" w:rsidRPr="00E659FF" w:rsidRDefault="00360368" w:rsidP="00AB6134">
          <w:pPr>
            <w:pStyle w:val="TOC3"/>
            <w:tabs>
              <w:tab w:val="left" w:pos="1320"/>
            </w:tabs>
            <w:rPr>
              <w:rFonts w:eastAsiaTheme="minorEastAsia"/>
              <w:lang w:bidi="th-TH"/>
            </w:rPr>
          </w:pPr>
          <w:hyperlink w:anchor="_Toc131932048" w:history="1">
            <w:r w:rsidR="00E659FF" w:rsidRPr="00E659FF">
              <w:rPr>
                <w:rStyle w:val="Hyperlink"/>
                <w:rFonts w:cs="TH SarabunPSK"/>
              </w:rPr>
              <w:t>5.3</w:t>
            </w:r>
            <w:r w:rsidR="00E659FF" w:rsidRPr="00E659FF">
              <w:rPr>
                <w:rFonts w:eastAsiaTheme="minorEastAsia"/>
                <w:lang w:bidi="th-TH"/>
              </w:rPr>
              <w:tab/>
            </w:r>
            <w:r w:rsidR="00E659FF" w:rsidRPr="00E659FF">
              <w:rPr>
                <w:rStyle w:val="Hyperlink"/>
                <w:rFonts w:cs="TH SarabunPSK"/>
                <w:cs/>
                <w:lang w:bidi="th-TH"/>
              </w:rPr>
              <w:t>การรับเข้าศึกษา</w:t>
            </w:r>
            <w:r w:rsidR="00E659FF" w:rsidRPr="00E659FF">
              <w:rPr>
                <w:webHidden/>
              </w:rPr>
              <w:tab/>
            </w:r>
            <w:r w:rsidR="00E659FF" w:rsidRPr="00E659FF">
              <w:rPr>
                <w:webHidden/>
              </w:rPr>
              <w:fldChar w:fldCharType="begin"/>
            </w:r>
            <w:r w:rsidR="00E659FF" w:rsidRPr="00E659FF">
              <w:rPr>
                <w:webHidden/>
              </w:rPr>
              <w:instrText xml:space="preserve"> PAGEREF _Toc131932048 \h </w:instrText>
            </w:r>
            <w:r w:rsidR="00E659FF" w:rsidRPr="00E659FF">
              <w:rPr>
                <w:webHidden/>
              </w:rPr>
            </w:r>
            <w:r w:rsidR="00E659FF" w:rsidRPr="00E659FF">
              <w:rPr>
                <w:webHidden/>
              </w:rPr>
              <w:fldChar w:fldCharType="separate"/>
            </w:r>
            <w:r w:rsidR="0099003C">
              <w:rPr>
                <w:webHidden/>
              </w:rPr>
              <w:t>1</w:t>
            </w:r>
            <w:r w:rsidR="00E659FF" w:rsidRPr="00E659FF">
              <w:rPr>
                <w:webHidden/>
              </w:rPr>
              <w:fldChar w:fldCharType="end"/>
            </w:r>
          </w:hyperlink>
        </w:p>
        <w:p w14:paraId="79EE80EF" w14:textId="01C80C48" w:rsidR="00E659FF" w:rsidRPr="00E659FF" w:rsidRDefault="00360368" w:rsidP="00AB6134">
          <w:pPr>
            <w:pStyle w:val="TOC3"/>
            <w:tabs>
              <w:tab w:val="left" w:pos="1320"/>
            </w:tabs>
            <w:rPr>
              <w:rFonts w:eastAsiaTheme="minorEastAsia"/>
              <w:lang w:bidi="th-TH"/>
            </w:rPr>
          </w:pPr>
          <w:hyperlink w:anchor="_Toc131932049" w:history="1">
            <w:r w:rsidR="00E659FF" w:rsidRPr="00E659FF">
              <w:rPr>
                <w:rStyle w:val="Hyperlink"/>
                <w:rFonts w:cs="TH SarabunPSK"/>
              </w:rPr>
              <w:t>5.4</w:t>
            </w:r>
            <w:r w:rsidR="00E659FF" w:rsidRPr="00E659FF">
              <w:rPr>
                <w:rFonts w:eastAsiaTheme="minorEastAsia"/>
                <w:lang w:bidi="th-TH"/>
              </w:rPr>
              <w:tab/>
            </w:r>
            <w:r w:rsidR="00E659FF" w:rsidRPr="00E659FF">
              <w:rPr>
                <w:rStyle w:val="Hyperlink"/>
                <w:rFonts w:cs="TH SarabunPSK"/>
                <w:cs/>
                <w:lang w:bidi="th-TH"/>
              </w:rPr>
              <w:t>ความร่วมมือกับสถาบันอื่น</w:t>
            </w:r>
            <w:r w:rsidR="00E659FF" w:rsidRPr="00E659FF">
              <w:rPr>
                <w:webHidden/>
              </w:rPr>
              <w:tab/>
            </w:r>
            <w:r w:rsidR="00E659FF" w:rsidRPr="00E659FF">
              <w:rPr>
                <w:webHidden/>
              </w:rPr>
              <w:fldChar w:fldCharType="begin"/>
            </w:r>
            <w:r w:rsidR="00E659FF" w:rsidRPr="00E659FF">
              <w:rPr>
                <w:webHidden/>
              </w:rPr>
              <w:instrText xml:space="preserve"> PAGEREF _Toc131932049 \h </w:instrText>
            </w:r>
            <w:r w:rsidR="00E659FF" w:rsidRPr="00E659FF">
              <w:rPr>
                <w:webHidden/>
              </w:rPr>
            </w:r>
            <w:r w:rsidR="00E659FF" w:rsidRPr="00E659FF">
              <w:rPr>
                <w:webHidden/>
              </w:rPr>
              <w:fldChar w:fldCharType="separate"/>
            </w:r>
            <w:r w:rsidR="0099003C">
              <w:rPr>
                <w:webHidden/>
              </w:rPr>
              <w:t>1</w:t>
            </w:r>
            <w:r w:rsidR="00E659FF" w:rsidRPr="00E659FF">
              <w:rPr>
                <w:webHidden/>
              </w:rPr>
              <w:fldChar w:fldCharType="end"/>
            </w:r>
          </w:hyperlink>
        </w:p>
        <w:p w14:paraId="4DD53813" w14:textId="770411BC" w:rsidR="00E659FF" w:rsidRPr="00E659FF" w:rsidRDefault="00360368" w:rsidP="00AB6134">
          <w:pPr>
            <w:pStyle w:val="TOC3"/>
            <w:tabs>
              <w:tab w:val="left" w:pos="1320"/>
            </w:tabs>
            <w:rPr>
              <w:rFonts w:eastAsiaTheme="minorEastAsia"/>
              <w:lang w:bidi="th-TH"/>
            </w:rPr>
          </w:pPr>
          <w:hyperlink w:anchor="_Toc131932050" w:history="1">
            <w:r w:rsidR="00E659FF" w:rsidRPr="00E659FF">
              <w:rPr>
                <w:rStyle w:val="Hyperlink"/>
                <w:rFonts w:cs="TH SarabunPSK"/>
              </w:rPr>
              <w:t>5.5</w:t>
            </w:r>
            <w:r w:rsidR="00E659FF" w:rsidRPr="00E659FF">
              <w:rPr>
                <w:rFonts w:eastAsiaTheme="minorEastAsia"/>
                <w:lang w:bidi="th-TH"/>
              </w:rPr>
              <w:tab/>
            </w:r>
            <w:r w:rsidR="00E659FF" w:rsidRPr="00E659FF">
              <w:rPr>
                <w:rStyle w:val="Hyperlink"/>
                <w:rFonts w:cs="TH SarabunPSK"/>
                <w:cs/>
                <w:lang w:bidi="th-TH"/>
              </w:rPr>
              <w:t>การให้ปริญญาแก่ผู้สำเร็จการศึกษา</w:t>
            </w:r>
            <w:r w:rsidR="00E659FF" w:rsidRPr="00E659FF">
              <w:rPr>
                <w:webHidden/>
              </w:rPr>
              <w:tab/>
            </w:r>
            <w:r w:rsidR="00E659FF" w:rsidRPr="00E659FF">
              <w:rPr>
                <w:webHidden/>
              </w:rPr>
              <w:fldChar w:fldCharType="begin"/>
            </w:r>
            <w:r w:rsidR="00E659FF" w:rsidRPr="00E659FF">
              <w:rPr>
                <w:webHidden/>
              </w:rPr>
              <w:instrText xml:space="preserve"> PAGEREF _Toc131932050 \h </w:instrText>
            </w:r>
            <w:r w:rsidR="00E659FF" w:rsidRPr="00E659FF">
              <w:rPr>
                <w:webHidden/>
              </w:rPr>
            </w:r>
            <w:r w:rsidR="00E659FF" w:rsidRPr="00E659FF">
              <w:rPr>
                <w:webHidden/>
              </w:rPr>
              <w:fldChar w:fldCharType="separate"/>
            </w:r>
            <w:r w:rsidR="0099003C">
              <w:rPr>
                <w:webHidden/>
              </w:rPr>
              <w:t>1</w:t>
            </w:r>
            <w:r w:rsidR="00E659FF" w:rsidRPr="00E659FF">
              <w:rPr>
                <w:webHidden/>
              </w:rPr>
              <w:fldChar w:fldCharType="end"/>
            </w:r>
          </w:hyperlink>
        </w:p>
        <w:p w14:paraId="07D5166F" w14:textId="3572AB3C"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51"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สถานภาพของหลักสูตรและการพิจารณาอนุมัติ/เห็นชอบหลักสูตร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w:t>
            </w:r>
            <w:r w:rsidR="00E659FF" w:rsidRPr="00E659FF">
              <w:rPr>
                <w:rFonts w:ascii="TH SarabunPSK" w:hAnsi="TH SarabunPSK" w:cs="TH SarabunPSK"/>
                <w:noProof/>
                <w:webHidden/>
                <w:sz w:val="32"/>
                <w:szCs w:val="32"/>
              </w:rPr>
              <w:fldChar w:fldCharType="end"/>
            </w:r>
          </w:hyperlink>
        </w:p>
        <w:p w14:paraId="14CA5886" w14:textId="61040264"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52" w:history="1">
            <w:r w:rsidR="00E659FF" w:rsidRPr="00E659FF">
              <w:rPr>
                <w:rStyle w:val="Hyperlink"/>
                <w:rFonts w:ascii="TH SarabunPSK" w:hAnsi="TH SarabunPSK" w:cs="TH SarabunPSK"/>
                <w:noProof/>
                <w:sz w:val="32"/>
                <w:szCs w:val="32"/>
                <w:cs/>
              </w:rPr>
              <w:t>7.  อาชีพที่สามารถประกอบได้หลังสำเร็จการศึกษา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1B2C900" w14:textId="366289FB"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53" w:history="1">
            <w:r w:rsidR="00E659FF" w:rsidRPr="00E659FF">
              <w:rPr>
                <w:rStyle w:val="Hyperlink"/>
                <w:rFonts w:ascii="TH SarabunPSK" w:hAnsi="TH SarabunPSK" w:cs="TH SarabunPSK"/>
                <w:noProof/>
                <w:sz w:val="32"/>
                <w:szCs w:val="32"/>
                <w:cs/>
              </w:rPr>
              <w:t>8.  สถานที่จัดการเรียนการสอน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32D5C0F2" w14:textId="250AF2C8"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54" w:history="1">
            <w:r w:rsidR="00E659FF" w:rsidRPr="00E659FF">
              <w:rPr>
                <w:rStyle w:val="Hyperlink"/>
                <w:rFonts w:ascii="TH SarabunPSK" w:hAnsi="TH SarabunPSK" w:cs="TH SarabunPSK"/>
                <w:noProof/>
                <w:sz w:val="32"/>
                <w:szCs w:val="32"/>
                <w:cs/>
              </w:rPr>
              <w:t>9.  สถานการณ์ภายนอกหรือการพัฒนาที่จำเป็นต้องนำมาพิจารณาในการวางแผนหลักสูตร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2</w:t>
            </w:r>
            <w:r w:rsidR="00E659FF" w:rsidRPr="00E659FF">
              <w:rPr>
                <w:rFonts w:ascii="TH SarabunPSK" w:hAnsi="TH SarabunPSK" w:cs="TH SarabunPSK"/>
                <w:noProof/>
                <w:webHidden/>
                <w:sz w:val="32"/>
                <w:szCs w:val="32"/>
              </w:rPr>
              <w:fldChar w:fldCharType="end"/>
            </w:r>
          </w:hyperlink>
        </w:p>
        <w:p w14:paraId="4D57C361" w14:textId="0C08323A" w:rsidR="00E659FF" w:rsidRPr="00E659FF" w:rsidRDefault="00360368" w:rsidP="00AB6134">
          <w:pPr>
            <w:pStyle w:val="TOC3"/>
            <w:tabs>
              <w:tab w:val="left" w:pos="1320"/>
            </w:tabs>
            <w:rPr>
              <w:rFonts w:eastAsiaTheme="minorEastAsia"/>
              <w:lang w:bidi="th-TH"/>
            </w:rPr>
          </w:pPr>
          <w:hyperlink w:anchor="_Toc131932055" w:history="1">
            <w:r w:rsidR="00E659FF" w:rsidRPr="00E659FF">
              <w:rPr>
                <w:rStyle w:val="Hyperlink"/>
                <w:rFonts w:cs="TH SarabunPSK"/>
              </w:rPr>
              <w:t>9.1</w:t>
            </w:r>
            <w:r w:rsidR="00E659FF" w:rsidRPr="00E659FF">
              <w:rPr>
                <w:rFonts w:eastAsiaTheme="minorEastAsia"/>
                <w:lang w:bidi="th-TH"/>
              </w:rPr>
              <w:tab/>
            </w:r>
            <w:r w:rsidR="00E659FF" w:rsidRPr="00E659FF">
              <w:rPr>
                <w:rStyle w:val="Hyperlink"/>
                <w:rFonts w:cs="TH SarabunPSK"/>
                <w:spacing w:val="-4"/>
                <w:cs/>
                <w:lang w:bidi="th-TH"/>
              </w:rPr>
              <w:t>ความสอดคล้องของหลักสูตรกับทิศทางนโยบายและยุทธศาสตร์การพัฒนากำลังคนของประเทศและ</w:t>
            </w:r>
            <w:r w:rsidR="00E659FF" w:rsidRPr="00E659FF">
              <w:rPr>
                <w:rStyle w:val="Hyperlink"/>
                <w:rFonts w:cs="TH SarabunPSK"/>
                <w:cs/>
                <w:lang w:bidi="th-TH"/>
              </w:rPr>
              <w:t>ตามพันธกิจหลักของสถาบันที่สอดคล้องกับการจัดกลุ่มสถาบันอุดมศึกษา</w:t>
            </w:r>
            <w:r w:rsidR="00E659FF" w:rsidRPr="00E659FF">
              <w:rPr>
                <w:webHidden/>
              </w:rPr>
              <w:tab/>
            </w:r>
            <w:r w:rsidR="00E659FF" w:rsidRPr="00E659FF">
              <w:rPr>
                <w:webHidden/>
              </w:rPr>
              <w:fldChar w:fldCharType="begin"/>
            </w:r>
            <w:r w:rsidR="00E659FF" w:rsidRPr="00E659FF">
              <w:rPr>
                <w:webHidden/>
              </w:rPr>
              <w:instrText xml:space="preserve"> PAGEREF _Toc131932055 \h </w:instrText>
            </w:r>
            <w:r w:rsidR="00E659FF" w:rsidRPr="00E659FF">
              <w:rPr>
                <w:webHidden/>
              </w:rPr>
            </w:r>
            <w:r w:rsidR="00E659FF" w:rsidRPr="00E659FF">
              <w:rPr>
                <w:webHidden/>
              </w:rPr>
              <w:fldChar w:fldCharType="separate"/>
            </w:r>
            <w:r w:rsidR="0099003C">
              <w:rPr>
                <w:webHidden/>
              </w:rPr>
              <w:t>2</w:t>
            </w:r>
            <w:r w:rsidR="00E659FF" w:rsidRPr="00E659FF">
              <w:rPr>
                <w:webHidden/>
              </w:rPr>
              <w:fldChar w:fldCharType="end"/>
            </w:r>
          </w:hyperlink>
        </w:p>
        <w:p w14:paraId="3AEF344F" w14:textId="6DD30E9D" w:rsidR="00E659FF" w:rsidRPr="00E659FF" w:rsidRDefault="00360368" w:rsidP="00AB6134">
          <w:pPr>
            <w:pStyle w:val="TOC3"/>
            <w:tabs>
              <w:tab w:val="left" w:pos="1320"/>
            </w:tabs>
            <w:rPr>
              <w:rFonts w:eastAsiaTheme="minorEastAsia"/>
              <w:lang w:bidi="th-TH"/>
            </w:rPr>
          </w:pPr>
          <w:hyperlink w:anchor="_Toc131932056" w:history="1">
            <w:r w:rsidR="00E659FF" w:rsidRPr="00E659FF">
              <w:rPr>
                <w:rStyle w:val="Hyperlink"/>
                <w:rFonts w:cs="TH SarabunPSK"/>
              </w:rPr>
              <w:t>9.2</w:t>
            </w:r>
            <w:r w:rsidR="00E659FF" w:rsidRPr="00E659FF">
              <w:rPr>
                <w:rFonts w:eastAsiaTheme="minorEastAsia"/>
                <w:lang w:bidi="th-TH"/>
              </w:rPr>
              <w:tab/>
            </w:r>
            <w:r w:rsidR="00E659FF" w:rsidRPr="00E659FF">
              <w:rPr>
                <w:rStyle w:val="Hyperlink"/>
                <w:rFonts w:cs="TH SarabunPSK"/>
                <w:spacing w:val="-6"/>
                <w:cs/>
                <w:lang w:bidi="th-TH"/>
              </w:rPr>
              <w:t xml:space="preserve">ความเสี่ยงและผลกระทบจากภายนอก อาทิ การเปลี่ยนแปลงทางเทคโนโลยี นโยบายสิ่งแวดล้อมอื่น </w:t>
            </w:r>
            <w:r w:rsidR="00E659FF" w:rsidRPr="00E659FF">
              <w:rPr>
                <w:rStyle w:val="Hyperlink"/>
                <w:rFonts w:cs="TH SarabunPSK"/>
                <w:spacing w:val="-6"/>
                <w:cs/>
              </w:rPr>
              <w:t>ๆ</w:t>
            </w:r>
            <w:r w:rsidR="00E659FF">
              <w:rPr>
                <w:rStyle w:val="Hyperlink"/>
                <w:rFonts w:cs="TH SarabunPSK"/>
                <w:spacing w:val="-6"/>
              </w:rPr>
              <w:t xml:space="preserve"> </w:t>
            </w:r>
            <w:r w:rsidR="00E659FF" w:rsidRPr="00E659FF">
              <w:rPr>
                <w:rStyle w:val="Hyperlink"/>
                <w:rFonts w:cs="TH SarabunPSK"/>
                <w:cs/>
                <w:lang w:bidi="th-TH"/>
              </w:rPr>
              <w:t>ในบริบทโลกและประเทศ</w:t>
            </w:r>
            <w:r w:rsidR="00E659FF" w:rsidRPr="00E659FF">
              <w:rPr>
                <w:webHidden/>
              </w:rPr>
              <w:tab/>
            </w:r>
            <w:r w:rsidR="00E659FF" w:rsidRPr="00E659FF">
              <w:rPr>
                <w:webHidden/>
              </w:rPr>
              <w:fldChar w:fldCharType="begin"/>
            </w:r>
            <w:r w:rsidR="00E659FF" w:rsidRPr="00E659FF">
              <w:rPr>
                <w:webHidden/>
              </w:rPr>
              <w:instrText xml:space="preserve"> PAGEREF _Toc131932056 \h </w:instrText>
            </w:r>
            <w:r w:rsidR="00E659FF" w:rsidRPr="00E659FF">
              <w:rPr>
                <w:webHidden/>
              </w:rPr>
            </w:r>
            <w:r w:rsidR="00E659FF" w:rsidRPr="00E659FF">
              <w:rPr>
                <w:webHidden/>
              </w:rPr>
              <w:fldChar w:fldCharType="separate"/>
            </w:r>
            <w:r w:rsidR="0099003C">
              <w:rPr>
                <w:webHidden/>
              </w:rPr>
              <w:t>3</w:t>
            </w:r>
            <w:r w:rsidR="00E659FF" w:rsidRPr="00E659FF">
              <w:rPr>
                <w:webHidden/>
              </w:rPr>
              <w:fldChar w:fldCharType="end"/>
            </w:r>
          </w:hyperlink>
        </w:p>
        <w:p w14:paraId="05B68CE6" w14:textId="5E40A3A2" w:rsidR="00E659FF" w:rsidRDefault="00360368" w:rsidP="00AB6134">
          <w:pPr>
            <w:pStyle w:val="TOC3"/>
            <w:tabs>
              <w:tab w:val="left" w:pos="1320"/>
            </w:tabs>
            <w:rPr>
              <w:rStyle w:val="Hyperlink"/>
              <w:rFonts w:cs="TH SarabunPSK"/>
            </w:rPr>
          </w:pPr>
          <w:hyperlink w:anchor="_Toc131932057" w:history="1">
            <w:r w:rsidR="00E659FF" w:rsidRPr="00E659FF">
              <w:rPr>
                <w:rStyle w:val="Hyperlink"/>
                <w:rFonts w:cs="TH SarabunPSK"/>
              </w:rPr>
              <w:t>9.3</w:t>
            </w:r>
            <w:r w:rsidR="00E659FF" w:rsidRPr="00E659FF">
              <w:rPr>
                <w:rFonts w:eastAsiaTheme="minorEastAsia"/>
                <w:lang w:bidi="th-TH"/>
              </w:rPr>
              <w:tab/>
            </w:r>
            <w:r w:rsidR="00E659FF" w:rsidRPr="00E659FF">
              <w:rPr>
                <w:rStyle w:val="Hyperlink"/>
                <w:rFonts w:cs="TH SarabunPSK"/>
                <w:cs/>
                <w:lang w:bidi="th-TH"/>
              </w:rPr>
              <w:t>ความเกี่ยวข้องกับ วิสัยทัศน์ พันธกิจ และปรัชญาการศึกษาของสถาบัน</w:t>
            </w:r>
            <w:r w:rsidR="00E659FF" w:rsidRPr="00E659FF">
              <w:rPr>
                <w:webHidden/>
              </w:rPr>
              <w:tab/>
            </w:r>
            <w:r w:rsidR="00E659FF" w:rsidRPr="00E659FF">
              <w:rPr>
                <w:webHidden/>
              </w:rPr>
              <w:fldChar w:fldCharType="begin"/>
            </w:r>
            <w:r w:rsidR="00E659FF" w:rsidRPr="00E659FF">
              <w:rPr>
                <w:webHidden/>
              </w:rPr>
              <w:instrText xml:space="preserve"> PAGEREF _Toc131932057 \h </w:instrText>
            </w:r>
            <w:r w:rsidR="00E659FF" w:rsidRPr="00E659FF">
              <w:rPr>
                <w:webHidden/>
              </w:rPr>
            </w:r>
            <w:r w:rsidR="00E659FF" w:rsidRPr="00E659FF">
              <w:rPr>
                <w:webHidden/>
              </w:rPr>
              <w:fldChar w:fldCharType="separate"/>
            </w:r>
            <w:r w:rsidR="0099003C">
              <w:rPr>
                <w:webHidden/>
              </w:rPr>
              <w:t>4</w:t>
            </w:r>
            <w:r w:rsidR="00E659FF" w:rsidRPr="00E659FF">
              <w:rPr>
                <w:webHidden/>
              </w:rPr>
              <w:fldChar w:fldCharType="end"/>
            </w:r>
          </w:hyperlink>
        </w:p>
        <w:p w14:paraId="587AF965" w14:textId="77777777" w:rsidR="00AB6134" w:rsidRPr="00AB6134" w:rsidRDefault="00AB6134" w:rsidP="00AB6134">
          <w:pPr>
            <w:spacing w:line="240" w:lineRule="auto"/>
            <w:rPr>
              <w:noProof/>
              <w:sz w:val="10"/>
              <w:szCs w:val="14"/>
              <w:lang w:bidi="ar-SA"/>
            </w:rPr>
          </w:pPr>
        </w:p>
        <w:p w14:paraId="474810FF" w14:textId="54606618" w:rsidR="00E659FF" w:rsidRPr="00E659FF" w:rsidRDefault="00360368"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58"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2</w:t>
            </w:r>
            <w:r w:rsidR="00E659FF" w:rsidRPr="00AB6134">
              <w:rPr>
                <w:rStyle w:val="Hyperlink"/>
                <w:rFonts w:ascii="TH SarabunPSK" w:hAnsi="TH SarabunPSK" w:cs="TH SarabunPSK"/>
                <w:b/>
                <w:bCs/>
                <w:noProof/>
                <w:sz w:val="32"/>
                <w:szCs w:val="32"/>
                <w:cs/>
              </w:rPr>
              <w:t xml:space="preserve">  ข้อมูลเฉพาะของหลักสูตร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32C0DE61" w14:textId="6A21D049" w:rsidR="00E659FF" w:rsidRPr="00E659FF" w:rsidRDefault="00360368" w:rsidP="00AB6134">
          <w:pPr>
            <w:pStyle w:val="TOC2"/>
            <w:tabs>
              <w:tab w:val="left" w:pos="1134"/>
            </w:tabs>
            <w:spacing w:line="240" w:lineRule="auto"/>
            <w:rPr>
              <w:rFonts w:ascii="TH SarabunPSK" w:eastAsiaTheme="minorEastAsia" w:hAnsi="TH SarabunPSK" w:cs="TH SarabunPSK"/>
              <w:noProof/>
              <w:sz w:val="32"/>
              <w:szCs w:val="32"/>
            </w:rPr>
          </w:pPr>
          <w:hyperlink w:anchor="_Toc131932059" w:history="1">
            <w:r w:rsidR="00E659FF" w:rsidRPr="00E659FF">
              <w:rPr>
                <w:rStyle w:val="Hyperlink"/>
                <w:rFonts w:ascii="TH SarabunPSK" w:hAnsi="TH SarabunPSK" w:cs="TH SarabunPSK"/>
                <w:noProof/>
                <w:sz w:val="32"/>
                <w:szCs w:val="32"/>
              </w:rPr>
              <w:t>1.</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ปรัชญา ความสำคัญ และวัตถุประสงค์ของหลักสูตร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_Toc131932059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6</w:t>
            </w:r>
            <w:r w:rsidR="00E659FF" w:rsidRPr="00E659FF">
              <w:rPr>
                <w:rFonts w:ascii="TH SarabunPSK" w:hAnsi="TH SarabunPSK" w:cs="TH SarabunPSK"/>
                <w:noProof/>
                <w:webHidden/>
                <w:sz w:val="32"/>
                <w:szCs w:val="32"/>
              </w:rPr>
              <w:fldChar w:fldCharType="end"/>
            </w:r>
          </w:hyperlink>
        </w:p>
        <w:p w14:paraId="2C1FFD9D" w14:textId="79B4209A" w:rsidR="00E659FF" w:rsidRPr="00E659FF" w:rsidRDefault="00360368" w:rsidP="00AB6134">
          <w:pPr>
            <w:pStyle w:val="TOC3"/>
            <w:rPr>
              <w:rFonts w:eastAsiaTheme="minorEastAsia"/>
              <w:lang w:bidi="th-TH"/>
            </w:rPr>
          </w:pPr>
          <w:hyperlink w:anchor="_Toc131932060" w:history="1">
            <w:r w:rsidR="00E659FF" w:rsidRPr="00E659FF">
              <w:rPr>
                <w:rStyle w:val="Hyperlink"/>
                <w:rFonts w:cs="TH SarabunPSK"/>
              </w:rPr>
              <w:t xml:space="preserve">1.1 </w:t>
            </w:r>
            <w:r w:rsidR="00E659FF" w:rsidRPr="00E659FF">
              <w:rPr>
                <w:rStyle w:val="Hyperlink"/>
                <w:rFonts w:cs="TH SarabunPSK"/>
                <w:cs/>
                <w:lang w:bidi="th-TH"/>
              </w:rPr>
              <w:t>ปรัชญา ความสำคัญ</w:t>
            </w:r>
            <w:r w:rsidR="00E659FF" w:rsidRPr="00E659FF">
              <w:rPr>
                <w:webHidden/>
              </w:rPr>
              <w:tab/>
            </w:r>
            <w:r w:rsidR="00E659FF" w:rsidRPr="00E659FF">
              <w:rPr>
                <w:webHidden/>
              </w:rPr>
              <w:fldChar w:fldCharType="begin"/>
            </w:r>
            <w:r w:rsidR="00E659FF" w:rsidRPr="00E659FF">
              <w:rPr>
                <w:webHidden/>
              </w:rPr>
              <w:instrText xml:space="preserve"> PAGEREF _Toc131932060 \h </w:instrText>
            </w:r>
            <w:r w:rsidR="00E659FF" w:rsidRPr="00E659FF">
              <w:rPr>
                <w:webHidden/>
              </w:rPr>
            </w:r>
            <w:r w:rsidR="00E659FF" w:rsidRPr="00E659FF">
              <w:rPr>
                <w:webHidden/>
              </w:rPr>
              <w:fldChar w:fldCharType="separate"/>
            </w:r>
            <w:r w:rsidR="0099003C">
              <w:rPr>
                <w:webHidden/>
              </w:rPr>
              <w:t>6</w:t>
            </w:r>
            <w:r w:rsidR="00E659FF" w:rsidRPr="00E659FF">
              <w:rPr>
                <w:webHidden/>
              </w:rPr>
              <w:fldChar w:fldCharType="end"/>
            </w:r>
          </w:hyperlink>
        </w:p>
        <w:p w14:paraId="625149B9" w14:textId="3C66A539" w:rsidR="00E659FF" w:rsidRPr="00E659FF" w:rsidRDefault="00360368" w:rsidP="00AB6134">
          <w:pPr>
            <w:pStyle w:val="TOC3"/>
            <w:rPr>
              <w:rFonts w:eastAsiaTheme="minorEastAsia"/>
              <w:lang w:bidi="th-TH"/>
            </w:rPr>
          </w:pPr>
          <w:hyperlink w:anchor="_Toc131932061" w:history="1">
            <w:r w:rsidR="00E659FF" w:rsidRPr="00E659FF">
              <w:rPr>
                <w:rStyle w:val="Hyperlink"/>
                <w:rFonts w:cs="TH SarabunPSK"/>
              </w:rPr>
              <w:t xml:space="preserve">1.2 </w:t>
            </w:r>
            <w:r w:rsidR="00E659FF" w:rsidRPr="00E659FF">
              <w:rPr>
                <w:rStyle w:val="Hyperlink"/>
                <w:rFonts w:cs="TH SarabunPSK"/>
                <w:cs/>
                <w:lang w:bidi="th-TH"/>
              </w:rPr>
              <w:t>วัตถุประสงค์</w:t>
            </w:r>
            <w:r w:rsidR="00E659FF" w:rsidRPr="00E659FF">
              <w:rPr>
                <w:webHidden/>
              </w:rPr>
              <w:tab/>
            </w:r>
            <w:r w:rsidR="00E659FF" w:rsidRPr="00E659FF">
              <w:rPr>
                <w:webHidden/>
              </w:rPr>
              <w:fldChar w:fldCharType="begin"/>
            </w:r>
            <w:r w:rsidR="00E659FF" w:rsidRPr="00E659FF">
              <w:rPr>
                <w:webHidden/>
              </w:rPr>
              <w:instrText xml:space="preserve"> PAGEREF _Toc131932061 \h </w:instrText>
            </w:r>
            <w:r w:rsidR="00E659FF" w:rsidRPr="00E659FF">
              <w:rPr>
                <w:webHidden/>
              </w:rPr>
            </w:r>
            <w:r w:rsidR="00E659FF" w:rsidRPr="00E659FF">
              <w:rPr>
                <w:webHidden/>
              </w:rPr>
              <w:fldChar w:fldCharType="separate"/>
            </w:r>
            <w:r w:rsidR="0099003C">
              <w:rPr>
                <w:webHidden/>
              </w:rPr>
              <w:t>6</w:t>
            </w:r>
            <w:r w:rsidR="00E659FF" w:rsidRPr="00E659FF">
              <w:rPr>
                <w:webHidden/>
              </w:rPr>
              <w:fldChar w:fldCharType="end"/>
            </w:r>
          </w:hyperlink>
        </w:p>
        <w:p w14:paraId="6386284E" w14:textId="6F837DE1" w:rsidR="00E659FF" w:rsidRPr="00E659FF" w:rsidRDefault="00360368" w:rsidP="00AB6134">
          <w:pPr>
            <w:pStyle w:val="TOC3"/>
            <w:rPr>
              <w:rFonts w:eastAsiaTheme="minorEastAsia"/>
              <w:lang w:bidi="th-TH"/>
            </w:rPr>
          </w:pPr>
          <w:hyperlink w:anchor="_Toc131932062" w:history="1">
            <w:r w:rsidR="00E659FF" w:rsidRPr="00E659FF">
              <w:rPr>
                <w:rStyle w:val="Hyperlink"/>
                <w:rFonts w:cs="TH SarabunPSK"/>
              </w:rPr>
              <w:t xml:space="preserve">1.3 </w:t>
            </w:r>
            <w:r w:rsidR="00E659FF" w:rsidRPr="00E659FF">
              <w:rPr>
                <w:rStyle w:val="Hyperlink"/>
                <w:rFonts w:cs="TH SarabunPSK"/>
                <w:cs/>
                <w:lang w:bidi="th-TH"/>
              </w:rPr>
              <w:t>ผลลัพธ์การเรียนรู้ที่คาดหวัง (</w:t>
            </w:r>
            <w:r w:rsidR="00E659FF" w:rsidRPr="00E659FF">
              <w:rPr>
                <w:rStyle w:val="Hyperlink"/>
                <w:rFonts w:cs="TH SarabunPSK"/>
              </w:rPr>
              <w:t xml:space="preserve">Expected Learning Outcomes – ELOs) </w:t>
            </w:r>
            <w:r w:rsidR="00E659FF" w:rsidRPr="00E659FF">
              <w:rPr>
                <w:rStyle w:val="Hyperlink"/>
                <w:rFonts w:cs="TH SarabunPSK"/>
                <w:cs/>
                <w:lang w:bidi="th-TH"/>
              </w:rPr>
              <w:t>หมวดวิชาศึกษาทั่วไป มหาวิทยาลัยนเรศวร</w:t>
            </w:r>
            <w:r w:rsidR="00E659FF" w:rsidRPr="00E659FF">
              <w:rPr>
                <w:webHidden/>
              </w:rPr>
              <w:tab/>
            </w:r>
            <w:r w:rsidR="00E659FF" w:rsidRPr="00E659FF">
              <w:rPr>
                <w:webHidden/>
              </w:rPr>
              <w:fldChar w:fldCharType="begin"/>
            </w:r>
            <w:r w:rsidR="00E659FF" w:rsidRPr="00E659FF">
              <w:rPr>
                <w:webHidden/>
              </w:rPr>
              <w:instrText xml:space="preserve"> PAGEREF _Toc131932062 \h </w:instrText>
            </w:r>
            <w:r w:rsidR="00E659FF" w:rsidRPr="00E659FF">
              <w:rPr>
                <w:webHidden/>
              </w:rPr>
            </w:r>
            <w:r w:rsidR="00E659FF" w:rsidRPr="00E659FF">
              <w:rPr>
                <w:webHidden/>
              </w:rPr>
              <w:fldChar w:fldCharType="separate"/>
            </w:r>
            <w:r w:rsidR="0099003C">
              <w:rPr>
                <w:webHidden/>
              </w:rPr>
              <w:t>6</w:t>
            </w:r>
            <w:r w:rsidR="00E659FF" w:rsidRPr="00E659FF">
              <w:rPr>
                <w:webHidden/>
              </w:rPr>
              <w:fldChar w:fldCharType="end"/>
            </w:r>
          </w:hyperlink>
        </w:p>
        <w:p w14:paraId="2CC519F8" w14:textId="4ECB3005" w:rsidR="00E659FF" w:rsidRDefault="00360368" w:rsidP="00AB6134">
          <w:pPr>
            <w:pStyle w:val="TOC2"/>
            <w:spacing w:line="240" w:lineRule="auto"/>
            <w:rPr>
              <w:rStyle w:val="Hyperlink"/>
              <w:rFonts w:ascii="TH SarabunPSK" w:hAnsi="TH SarabunPSK" w:cs="TH SarabunPSK"/>
              <w:noProof/>
              <w:sz w:val="32"/>
              <w:szCs w:val="32"/>
            </w:rPr>
          </w:pPr>
          <w:hyperlink w:anchor="_Toc131932063" w:history="1">
            <w:r w:rsidR="00E659FF" w:rsidRPr="00E659FF">
              <w:rPr>
                <w:rStyle w:val="Hyperlink"/>
                <w:rFonts w:ascii="TH SarabunPSK" w:hAnsi="TH SarabunPSK" w:cs="TH SarabunPSK"/>
                <w:noProof/>
                <w:sz w:val="32"/>
                <w:szCs w:val="32"/>
                <w:cs/>
              </w:rPr>
              <w:t>2.  กระบวนการพัฒนาหลักสูตรและการกำกับดูแลหลักสูตร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7</w:t>
            </w:r>
            <w:r w:rsidR="00E659FF" w:rsidRPr="00E659FF">
              <w:rPr>
                <w:rFonts w:ascii="TH SarabunPSK" w:hAnsi="TH SarabunPSK" w:cs="TH SarabunPSK"/>
                <w:noProof/>
                <w:webHidden/>
                <w:sz w:val="32"/>
                <w:szCs w:val="32"/>
              </w:rPr>
              <w:fldChar w:fldCharType="end"/>
            </w:r>
          </w:hyperlink>
        </w:p>
        <w:p w14:paraId="27638591" w14:textId="77777777" w:rsidR="00AB6134" w:rsidRPr="00AB6134" w:rsidRDefault="00AB6134" w:rsidP="00AB6134">
          <w:pPr>
            <w:spacing w:line="240" w:lineRule="auto"/>
            <w:rPr>
              <w:noProof/>
              <w:sz w:val="10"/>
              <w:szCs w:val="14"/>
            </w:rPr>
          </w:pPr>
        </w:p>
        <w:p w14:paraId="20820C92" w14:textId="23216B14" w:rsidR="00E659FF" w:rsidRPr="00E659FF" w:rsidRDefault="00360368" w:rsidP="00AB6134">
          <w:pPr>
            <w:pStyle w:val="TOC1"/>
            <w:tabs>
              <w:tab w:val="right" w:leader="dot" w:pos="9344"/>
            </w:tabs>
            <w:spacing w:after="0" w:line="240" w:lineRule="auto"/>
            <w:rPr>
              <w:rFonts w:ascii="TH SarabunPSK" w:eastAsiaTheme="minorEastAsia" w:hAnsi="TH SarabunPSK" w:cs="TH SarabunPSK"/>
              <w:noProof/>
              <w:sz w:val="32"/>
              <w:szCs w:val="32"/>
            </w:rPr>
          </w:pPr>
          <w:hyperlink w:anchor="_Toc131932064" w:history="1">
            <w:r w:rsidR="00E659FF" w:rsidRPr="00AB6134">
              <w:rPr>
                <w:rStyle w:val="Hyperlink"/>
                <w:rFonts w:ascii="TH SarabunPSK" w:hAnsi="TH SarabunPSK" w:cs="TH SarabunPSK"/>
                <w:b/>
                <w:bCs/>
                <w:noProof/>
                <w:sz w:val="32"/>
                <w:szCs w:val="32"/>
                <w:cs/>
              </w:rPr>
              <w:t xml:space="preserve">หมวดที่ </w:t>
            </w:r>
            <w:r w:rsidR="00E659FF" w:rsidRPr="00AB6134">
              <w:rPr>
                <w:rStyle w:val="Hyperlink"/>
                <w:rFonts w:ascii="TH SarabunPSK" w:hAnsi="TH SarabunPSK" w:cs="TH SarabunPSK"/>
                <w:b/>
                <w:bCs/>
                <w:noProof/>
                <w:sz w:val="32"/>
                <w:szCs w:val="32"/>
              </w:rPr>
              <w:t>3</w:t>
            </w:r>
            <w:r w:rsidR="00E659FF" w:rsidRPr="00AB6134">
              <w:rPr>
                <w:rStyle w:val="Hyperlink"/>
                <w:rFonts w:ascii="TH SarabunPSK" w:hAnsi="TH SarabunPSK" w:cs="TH SarabunPSK"/>
                <w:b/>
                <w:bCs/>
                <w:noProof/>
                <w:sz w:val="32"/>
                <w:szCs w:val="32"/>
                <w:cs/>
              </w:rPr>
              <w:t xml:space="preserve">  ระบบการจัดการศึกษา การดำเนินการ และโครงสร้างของหลักสูตร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8290FD6" w14:textId="5B28D053"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65" w:history="1">
            <w:r w:rsidR="00E659FF" w:rsidRPr="00E659FF">
              <w:rPr>
                <w:rStyle w:val="Hyperlink"/>
                <w:rFonts w:ascii="TH SarabunPSK" w:hAnsi="TH SarabunPSK" w:cs="TH SarabunPSK"/>
                <w:noProof/>
                <w:sz w:val="32"/>
                <w:szCs w:val="32"/>
              </w:rPr>
              <w:t>1</w:t>
            </w:r>
            <w:r w:rsidR="00E659FF" w:rsidRPr="00E659FF">
              <w:rPr>
                <w:rStyle w:val="Hyperlink"/>
                <w:rFonts w:ascii="TH SarabunPSK" w:hAnsi="TH SarabunPSK" w:cs="TH SarabunPSK"/>
                <w:noProof/>
                <w:sz w:val="32"/>
                <w:szCs w:val="32"/>
                <w:cs/>
              </w:rPr>
              <w:t>.  ระบบการจัดการศึกษา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1A515392" w14:textId="180D5FDF"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66"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การดำเนินการหลักสูตร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10</w:t>
            </w:r>
            <w:r w:rsidR="00E659FF" w:rsidRPr="00E659FF">
              <w:rPr>
                <w:rFonts w:ascii="TH SarabunPSK" w:hAnsi="TH SarabunPSK" w:cs="TH SarabunPSK"/>
                <w:noProof/>
                <w:webHidden/>
                <w:sz w:val="32"/>
                <w:szCs w:val="32"/>
              </w:rPr>
              <w:fldChar w:fldCharType="end"/>
            </w:r>
          </w:hyperlink>
        </w:p>
        <w:p w14:paraId="3CFFBED0" w14:textId="78444F91" w:rsidR="00E659FF" w:rsidRPr="00E659FF" w:rsidRDefault="00360368" w:rsidP="00AB6134">
          <w:pPr>
            <w:pStyle w:val="TOC2"/>
            <w:spacing w:line="240" w:lineRule="auto"/>
            <w:rPr>
              <w:rFonts w:ascii="TH SarabunPSK" w:eastAsiaTheme="minorEastAsia" w:hAnsi="TH SarabunPSK" w:cs="TH SarabunPSK"/>
              <w:noProof/>
              <w:sz w:val="32"/>
              <w:szCs w:val="32"/>
            </w:rPr>
          </w:pPr>
          <w:hyperlink w:anchor="_Toc131932067" w:history="1">
            <w:r w:rsidR="00E659FF" w:rsidRPr="00E659FF">
              <w:rPr>
                <w:rStyle w:val="Hyperlink"/>
                <w:rFonts w:ascii="TH SarabunPSK" w:hAnsi="TH SarabunPSK" w:cs="TH SarabunPSK"/>
                <w:noProof/>
                <w:sz w:val="32"/>
                <w:szCs w:val="32"/>
                <w:cs/>
              </w:rPr>
              <w:t>3.  หลักสูตรและอาจารย์ผู้สอน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_Toc131932067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11</w:t>
            </w:r>
            <w:r w:rsidR="00E659FF" w:rsidRPr="00E659FF">
              <w:rPr>
                <w:rFonts w:ascii="TH SarabunPSK" w:hAnsi="TH SarabunPSK" w:cs="TH SarabunPSK"/>
                <w:noProof/>
                <w:webHidden/>
                <w:sz w:val="32"/>
                <w:szCs w:val="32"/>
              </w:rPr>
              <w:fldChar w:fldCharType="end"/>
            </w:r>
          </w:hyperlink>
        </w:p>
        <w:p w14:paraId="3A4802EF" w14:textId="6B2C44C2" w:rsidR="00E659FF" w:rsidRPr="00E659FF" w:rsidRDefault="00360368" w:rsidP="00AB6134">
          <w:pPr>
            <w:pStyle w:val="TOC3"/>
            <w:rPr>
              <w:rFonts w:eastAsiaTheme="minorEastAsia"/>
              <w:lang w:bidi="th-TH"/>
            </w:rPr>
          </w:pPr>
          <w:hyperlink w:anchor="_Toc131932068" w:history="1">
            <w:r w:rsidR="00E659FF" w:rsidRPr="00E659FF">
              <w:rPr>
                <w:rStyle w:val="Hyperlink"/>
                <w:rFonts w:cs="TH SarabunPSK"/>
                <w:cs/>
              </w:rPr>
              <w:t xml:space="preserve">3.1  </w:t>
            </w:r>
            <w:r w:rsidR="00E659FF" w:rsidRPr="00E659FF">
              <w:rPr>
                <w:rStyle w:val="Hyperlink"/>
                <w:rFonts w:cs="TH SarabunPSK"/>
                <w:cs/>
                <w:lang w:bidi="th-TH"/>
              </w:rPr>
              <w:t>หลักสูตร</w:t>
            </w:r>
            <w:r w:rsidR="00E659FF" w:rsidRPr="00E659FF">
              <w:rPr>
                <w:webHidden/>
              </w:rPr>
              <w:tab/>
            </w:r>
            <w:r w:rsidR="00E659FF" w:rsidRPr="00E659FF">
              <w:rPr>
                <w:webHidden/>
              </w:rPr>
              <w:fldChar w:fldCharType="begin"/>
            </w:r>
            <w:r w:rsidR="00E659FF" w:rsidRPr="00E659FF">
              <w:rPr>
                <w:webHidden/>
              </w:rPr>
              <w:instrText xml:space="preserve"> PAGEREF _Toc131932068 \h </w:instrText>
            </w:r>
            <w:r w:rsidR="00E659FF" w:rsidRPr="00E659FF">
              <w:rPr>
                <w:webHidden/>
              </w:rPr>
            </w:r>
            <w:r w:rsidR="00E659FF" w:rsidRPr="00E659FF">
              <w:rPr>
                <w:webHidden/>
              </w:rPr>
              <w:fldChar w:fldCharType="separate"/>
            </w:r>
            <w:r w:rsidR="0099003C">
              <w:rPr>
                <w:webHidden/>
              </w:rPr>
              <w:t>11</w:t>
            </w:r>
            <w:r w:rsidR="00E659FF" w:rsidRPr="00E659FF">
              <w:rPr>
                <w:webHidden/>
              </w:rPr>
              <w:fldChar w:fldCharType="end"/>
            </w:r>
          </w:hyperlink>
        </w:p>
        <w:p w14:paraId="77A56EB3" w14:textId="43598946" w:rsidR="00E659FF" w:rsidRDefault="00360368" w:rsidP="00AB6134">
          <w:pPr>
            <w:pStyle w:val="TOC3"/>
            <w:rPr>
              <w:rStyle w:val="Hyperlink"/>
              <w:rFonts w:cs="TH SarabunPSK"/>
            </w:rPr>
          </w:pPr>
          <w:hyperlink w:anchor="_Toc131932069" w:history="1">
            <w:r w:rsidR="00E659FF" w:rsidRPr="00E659FF">
              <w:rPr>
                <w:rStyle w:val="Hyperlink"/>
                <w:rFonts w:cs="TH SarabunPSK"/>
                <w:cs/>
              </w:rPr>
              <w:t xml:space="preserve">3.2  </w:t>
            </w:r>
            <w:r w:rsidR="00E659FF" w:rsidRPr="00E659FF">
              <w:rPr>
                <w:rStyle w:val="Hyperlink"/>
                <w:rFonts w:cs="TH SarabunPSK"/>
                <w:cs/>
                <w:lang w:bidi="th-TH"/>
              </w:rPr>
              <w:t>ชื่อ - นามสกุล ตำแหน่งทางวิชาการ และคุณวุฒิการศึกษาของอาจารย์</w:t>
            </w:r>
            <w:r w:rsidR="00E659FF" w:rsidRPr="00E659FF">
              <w:rPr>
                <w:webHidden/>
              </w:rPr>
              <w:tab/>
            </w:r>
            <w:r w:rsidR="00E659FF" w:rsidRPr="00E659FF">
              <w:rPr>
                <w:webHidden/>
              </w:rPr>
              <w:fldChar w:fldCharType="begin"/>
            </w:r>
            <w:r w:rsidR="00E659FF" w:rsidRPr="00E659FF">
              <w:rPr>
                <w:webHidden/>
              </w:rPr>
              <w:instrText xml:space="preserve"> PAGEREF _Toc131932069 \h </w:instrText>
            </w:r>
            <w:r w:rsidR="00E659FF" w:rsidRPr="00E659FF">
              <w:rPr>
                <w:webHidden/>
              </w:rPr>
            </w:r>
            <w:r w:rsidR="00E659FF" w:rsidRPr="00E659FF">
              <w:rPr>
                <w:webHidden/>
              </w:rPr>
              <w:fldChar w:fldCharType="separate"/>
            </w:r>
            <w:r w:rsidR="0099003C">
              <w:rPr>
                <w:webHidden/>
              </w:rPr>
              <w:t>33</w:t>
            </w:r>
            <w:r w:rsidR="00E659FF" w:rsidRPr="00E659FF">
              <w:rPr>
                <w:webHidden/>
              </w:rPr>
              <w:fldChar w:fldCharType="end"/>
            </w:r>
          </w:hyperlink>
        </w:p>
        <w:p w14:paraId="4D1DD4E1" w14:textId="77777777" w:rsidR="00AB6134" w:rsidRPr="00AB6134" w:rsidRDefault="00AB6134" w:rsidP="00AB6134">
          <w:pPr>
            <w:rPr>
              <w:noProof/>
              <w:lang w:bidi="ar-SA"/>
            </w:rPr>
          </w:pPr>
        </w:p>
        <w:p w14:paraId="1969629D" w14:textId="77777777" w:rsidR="00AB6134" w:rsidRDefault="00AB6134" w:rsidP="00AB6134">
          <w:pPr>
            <w:spacing w:after="0" w:line="247" w:lineRule="auto"/>
            <w:jc w:val="center"/>
            <w:rPr>
              <w:b/>
              <w:bCs/>
              <w:noProof/>
              <w:sz w:val="24"/>
              <w:szCs w:val="32"/>
            </w:rPr>
          </w:pPr>
          <w:r>
            <w:rPr>
              <w:rFonts w:hint="cs"/>
              <w:b/>
              <w:bCs/>
              <w:noProof/>
              <w:sz w:val="24"/>
              <w:szCs w:val="32"/>
              <w:cs/>
            </w:rPr>
            <w:t>สารบัญ (ต่อ)</w:t>
          </w:r>
        </w:p>
        <w:p w14:paraId="39CBF853" w14:textId="6B759887" w:rsidR="00AB6134" w:rsidRPr="00AB6134" w:rsidRDefault="00AB6134" w:rsidP="00AB6134">
          <w:pPr>
            <w:spacing w:after="0" w:line="247" w:lineRule="auto"/>
            <w:jc w:val="right"/>
            <w:rPr>
              <w:b/>
              <w:bCs/>
              <w:noProof/>
              <w:sz w:val="24"/>
              <w:szCs w:val="32"/>
              <w:cs/>
            </w:rPr>
          </w:pPr>
          <w:r w:rsidRPr="00AB6134">
            <w:rPr>
              <w:rFonts w:hint="cs"/>
              <w:b/>
              <w:bCs/>
              <w:noProof/>
              <w:sz w:val="24"/>
              <w:szCs w:val="32"/>
              <w:cs/>
            </w:rPr>
            <w:t>หน้า</w:t>
          </w:r>
        </w:p>
        <w:p w14:paraId="2094CE1A" w14:textId="1D93E1BB" w:rsidR="00E659FF" w:rsidRPr="00E659FF" w:rsidRDefault="003603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0" w:history="1">
            <w:r w:rsidR="00E659FF" w:rsidRPr="00AB6134">
              <w:rPr>
                <w:rStyle w:val="Hyperlink"/>
                <w:rFonts w:ascii="TH SarabunPSK" w:hAnsi="TH SarabunPSK" w:cs="TH SarabunPSK"/>
                <w:b/>
                <w:bCs/>
                <w:noProof/>
                <w:sz w:val="32"/>
                <w:szCs w:val="32"/>
                <w:cs/>
              </w:rPr>
              <w:t>หมวดที่ 4   ผลการเรียนรู้ของหลักสูตร กลยุทธ์การจัดการศึกษาและวิธีการประเมินผล</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7B385B4" w14:textId="4AB8BEC1"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71" w:history="1">
            <w:r w:rsidR="00E659FF" w:rsidRPr="00E659FF">
              <w:rPr>
                <w:rStyle w:val="Hyperlink"/>
                <w:rFonts w:ascii="TH SarabunPSK" w:hAnsi="TH SarabunPSK" w:cs="TH SarabunPSK"/>
                <w:noProof/>
                <w:sz w:val="32"/>
                <w:szCs w:val="32"/>
                <w:cs/>
              </w:rPr>
              <w:t xml:space="preserve">1. แผนที่แสดงการกระจายความรับผิดชอบมาตรฐานผลการเรียนรู้จากหลักสูตรสู่รายวิชา </w:t>
            </w:r>
            <w:r w:rsidR="00E659FF" w:rsidRPr="00E659FF">
              <w:rPr>
                <w:rStyle w:val="Hyperlink"/>
                <w:rFonts w:ascii="TH SarabunPSK" w:hAnsi="TH SarabunPSK" w:cs="TH SarabunPSK"/>
                <w:noProof/>
                <w:sz w:val="32"/>
                <w:szCs w:val="32"/>
              </w:rPr>
              <w:t>(Curriculum Mapping)</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34</w:t>
            </w:r>
            <w:r w:rsidR="00E659FF" w:rsidRPr="00E659FF">
              <w:rPr>
                <w:rFonts w:ascii="TH SarabunPSK" w:hAnsi="TH SarabunPSK" w:cs="TH SarabunPSK"/>
                <w:noProof/>
                <w:webHidden/>
                <w:sz w:val="32"/>
                <w:szCs w:val="32"/>
              </w:rPr>
              <w:fldChar w:fldCharType="end"/>
            </w:r>
          </w:hyperlink>
        </w:p>
        <w:p w14:paraId="0D1CFE18" w14:textId="7EBB3820"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72" w:history="1">
            <w:r w:rsidR="00E659FF" w:rsidRPr="00E659FF">
              <w:rPr>
                <w:rStyle w:val="Hyperlink"/>
                <w:rFonts w:ascii="TH SarabunPSK" w:hAnsi="TH SarabunPSK" w:cs="TH SarabunPSK"/>
                <w:noProof/>
                <w:sz w:val="32"/>
                <w:szCs w:val="32"/>
              </w:rPr>
              <w:t>2.</w:t>
            </w:r>
            <w:r w:rsidR="00E659FF" w:rsidRPr="00E659FF">
              <w:rPr>
                <w:rStyle w:val="Hyperlink"/>
                <w:rFonts w:ascii="TH SarabunPSK" w:hAnsi="TH SarabunPSK" w:cs="TH SarabunPSK"/>
                <w:noProof/>
                <w:sz w:val="32"/>
                <w:szCs w:val="32"/>
                <w:cs/>
              </w:rPr>
              <w:t xml:space="preserve"> กลยุทธ์การจัดการศึกษาให้เป็นไปตามผลลัพธ์การเรียนรู้ของหลักสูตรในแต่ละด้าน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2C4C9EEF" w14:textId="183015C4" w:rsidR="00E659FF" w:rsidRDefault="00360368" w:rsidP="00AB6134">
          <w:pPr>
            <w:pStyle w:val="TOC2"/>
            <w:spacing w:line="247" w:lineRule="auto"/>
            <w:rPr>
              <w:rStyle w:val="Hyperlink"/>
              <w:rFonts w:ascii="TH SarabunPSK" w:hAnsi="TH SarabunPSK" w:cs="TH SarabunPSK"/>
              <w:noProof/>
              <w:sz w:val="32"/>
              <w:szCs w:val="32"/>
            </w:rPr>
          </w:pPr>
          <w:hyperlink w:anchor="_Toc131932073"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ผลการเรียนรู้ที่คาดหวังเมื่อสิ้นปีการศึกษา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40</w:t>
            </w:r>
            <w:r w:rsidR="00E659FF" w:rsidRPr="00E659FF">
              <w:rPr>
                <w:rFonts w:ascii="TH SarabunPSK" w:hAnsi="TH SarabunPSK" w:cs="TH SarabunPSK"/>
                <w:noProof/>
                <w:webHidden/>
                <w:sz w:val="32"/>
                <w:szCs w:val="32"/>
              </w:rPr>
              <w:fldChar w:fldCharType="end"/>
            </w:r>
          </w:hyperlink>
        </w:p>
        <w:p w14:paraId="33DA1D05" w14:textId="77777777" w:rsidR="00AB6134" w:rsidRPr="00AB6134" w:rsidRDefault="00AB6134" w:rsidP="00AB6134">
          <w:pPr>
            <w:spacing w:after="0" w:line="247" w:lineRule="auto"/>
            <w:rPr>
              <w:noProof/>
              <w:sz w:val="20"/>
              <w:szCs w:val="20"/>
            </w:rPr>
          </w:pPr>
        </w:p>
        <w:p w14:paraId="127A03DB" w14:textId="6109641F" w:rsidR="00E659FF" w:rsidRPr="00E659FF" w:rsidRDefault="003603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4" w:history="1">
            <w:r w:rsidR="00E659FF" w:rsidRPr="00AB6134">
              <w:rPr>
                <w:rStyle w:val="Hyperlink"/>
                <w:rFonts w:ascii="TH SarabunPSK" w:hAnsi="TH SarabunPSK" w:cs="TH SarabunPSK"/>
                <w:b/>
                <w:bCs/>
                <w:noProof/>
                <w:sz w:val="32"/>
                <w:szCs w:val="32"/>
                <w:cs/>
              </w:rPr>
              <w:t>หมวดที่ 5  หลักเกณฑ์ในการประเมินผลนิสิต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6DF2918B" w14:textId="47987A2A"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75" w:history="1">
            <w:r w:rsidR="00E659FF" w:rsidRPr="00E659FF">
              <w:rPr>
                <w:rStyle w:val="Hyperlink"/>
                <w:rFonts w:ascii="TH SarabunPSK" w:hAnsi="TH SarabunPSK" w:cs="TH SarabunPSK"/>
                <w:noProof/>
                <w:sz w:val="32"/>
                <w:szCs w:val="32"/>
                <w:cs/>
              </w:rPr>
              <w:t>1. กฎระเบียบหรือหลักเกณฑ์ในการให้ระดับคะแนน (เกรด)</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DC6690D" w14:textId="1804C37B"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76" w:history="1">
            <w:r w:rsidR="00E659FF" w:rsidRPr="00E659FF">
              <w:rPr>
                <w:rStyle w:val="Hyperlink"/>
                <w:rFonts w:ascii="TH SarabunPSK" w:hAnsi="TH SarabunPSK" w:cs="TH SarabunPSK"/>
                <w:noProof/>
                <w:sz w:val="32"/>
                <w:szCs w:val="32"/>
                <w:cs/>
              </w:rPr>
              <w:t>2. กระบวนการทวนสอบมาตรฐานผลสัมฤทธิ์ของนิสิต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0FB8CC67" w14:textId="71C92410" w:rsidR="00E659FF" w:rsidRDefault="00360368" w:rsidP="00AB6134">
          <w:pPr>
            <w:pStyle w:val="TOC2"/>
            <w:spacing w:line="247" w:lineRule="auto"/>
            <w:rPr>
              <w:rStyle w:val="Hyperlink"/>
              <w:rFonts w:ascii="TH SarabunPSK" w:hAnsi="TH SarabunPSK" w:cs="TH SarabunPSK"/>
              <w:noProof/>
              <w:sz w:val="32"/>
              <w:szCs w:val="32"/>
            </w:rPr>
          </w:pPr>
          <w:hyperlink w:anchor="_Toc131932077" w:history="1">
            <w:r w:rsidR="00E659FF" w:rsidRPr="00E659FF">
              <w:rPr>
                <w:rStyle w:val="Hyperlink"/>
                <w:rFonts w:ascii="TH SarabunPSK" w:hAnsi="TH SarabunPSK" w:cs="TH SarabunPSK"/>
                <w:noProof/>
                <w:sz w:val="32"/>
                <w:szCs w:val="32"/>
              </w:rPr>
              <w:t>3.</w:t>
            </w:r>
            <w:r w:rsidR="00E659FF" w:rsidRPr="00E659FF">
              <w:rPr>
                <w:rStyle w:val="Hyperlink"/>
                <w:rFonts w:ascii="TH SarabunPSK" w:hAnsi="TH SarabunPSK" w:cs="TH SarabunPSK"/>
                <w:noProof/>
                <w:sz w:val="32"/>
                <w:szCs w:val="32"/>
                <w:cs/>
              </w:rPr>
              <w:t xml:space="preserve"> เกณฑ์การสำเร็จการศึกษาตามหลักสูตร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41</w:t>
            </w:r>
            <w:r w:rsidR="00E659FF" w:rsidRPr="00E659FF">
              <w:rPr>
                <w:rFonts w:ascii="TH SarabunPSK" w:hAnsi="TH SarabunPSK" w:cs="TH SarabunPSK"/>
                <w:noProof/>
                <w:webHidden/>
                <w:sz w:val="32"/>
                <w:szCs w:val="32"/>
              </w:rPr>
              <w:fldChar w:fldCharType="end"/>
            </w:r>
          </w:hyperlink>
        </w:p>
        <w:p w14:paraId="52CA0BF9" w14:textId="77777777" w:rsidR="00AB6134" w:rsidRPr="00AB6134" w:rsidRDefault="00AB6134" w:rsidP="00AB6134">
          <w:pPr>
            <w:spacing w:after="0" w:line="247" w:lineRule="auto"/>
            <w:rPr>
              <w:noProof/>
              <w:sz w:val="20"/>
              <w:szCs w:val="20"/>
            </w:rPr>
          </w:pPr>
        </w:p>
        <w:p w14:paraId="3F863321" w14:textId="69E64D3C" w:rsidR="00E659FF" w:rsidRPr="00E659FF" w:rsidRDefault="003603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78" w:history="1">
            <w:r w:rsidR="00E659FF" w:rsidRPr="00AB6134">
              <w:rPr>
                <w:rStyle w:val="Hyperlink"/>
                <w:rFonts w:ascii="TH SarabunPSK" w:hAnsi="TH SarabunPSK" w:cs="TH SarabunPSK"/>
                <w:b/>
                <w:bCs/>
                <w:noProof/>
                <w:sz w:val="32"/>
                <w:szCs w:val="32"/>
                <w:cs/>
              </w:rPr>
              <w:t>หมวดที่ 6  การประกันคุณภาพหมวดวิชาศึกษาทั่วไป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A645D2C" w14:textId="527B4E6D"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79" w:history="1">
            <w:r w:rsidR="00E659FF" w:rsidRPr="00E659FF">
              <w:rPr>
                <w:rStyle w:val="Hyperlink"/>
                <w:rFonts w:ascii="TH SarabunPSK" w:hAnsi="TH SarabunPSK" w:cs="TH SarabunPSK"/>
                <w:noProof/>
                <w:sz w:val="32"/>
                <w:szCs w:val="32"/>
                <w:cs/>
              </w:rPr>
              <w:t>1.  ผลลัพธ์การเรียนรู้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_Toc131932079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42</w:t>
            </w:r>
            <w:r w:rsidR="00E659FF" w:rsidRPr="00E659FF">
              <w:rPr>
                <w:rFonts w:ascii="TH SarabunPSK" w:hAnsi="TH SarabunPSK" w:cs="TH SarabunPSK"/>
                <w:noProof/>
                <w:webHidden/>
                <w:sz w:val="32"/>
                <w:szCs w:val="32"/>
              </w:rPr>
              <w:fldChar w:fldCharType="end"/>
            </w:r>
          </w:hyperlink>
        </w:p>
        <w:p w14:paraId="17570ED8" w14:textId="473D49AE" w:rsidR="00E659FF" w:rsidRPr="00E659FF" w:rsidRDefault="00360368" w:rsidP="00AB6134">
          <w:pPr>
            <w:pStyle w:val="TOC2"/>
            <w:tabs>
              <w:tab w:val="left" w:pos="1134"/>
            </w:tabs>
            <w:spacing w:line="247" w:lineRule="auto"/>
            <w:rPr>
              <w:rFonts w:ascii="TH SarabunPSK" w:eastAsiaTheme="minorEastAsia" w:hAnsi="TH SarabunPSK" w:cs="TH SarabunPSK"/>
              <w:noProof/>
              <w:sz w:val="32"/>
              <w:szCs w:val="32"/>
            </w:rPr>
          </w:pPr>
          <w:hyperlink w:anchor="_Toc131932080" w:history="1">
            <w:r w:rsidR="00E659FF" w:rsidRPr="00E659FF">
              <w:rPr>
                <w:rStyle w:val="Hyperlink"/>
                <w:rFonts w:ascii="TH SarabunPSK" w:hAnsi="TH SarabunPSK" w:cs="TH SarabunPSK"/>
                <w:noProof/>
                <w:sz w:val="32"/>
                <w:szCs w:val="32"/>
                <w:cs/>
              </w:rPr>
              <w:t xml:space="preserve">2.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นิสิต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01E12E3E" w14:textId="620B696C"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1" w:history="1">
            <w:r w:rsidR="00E659FF" w:rsidRPr="00E659FF">
              <w:rPr>
                <w:rStyle w:val="Hyperlink"/>
                <w:rFonts w:ascii="TH SarabunPSK" w:hAnsi="TH SarabunPSK" w:cs="TH SarabunPSK"/>
                <w:noProof/>
                <w:sz w:val="32"/>
                <w:szCs w:val="32"/>
                <w:cs/>
              </w:rPr>
              <w:t>3. อาจารย์</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36B7B5B9" w14:textId="04F3237B" w:rsidR="00E659FF" w:rsidRPr="00E659FF" w:rsidRDefault="00360368" w:rsidP="00AB6134">
          <w:pPr>
            <w:pStyle w:val="TOC2"/>
            <w:tabs>
              <w:tab w:val="left" w:pos="1134"/>
            </w:tabs>
            <w:spacing w:line="247" w:lineRule="auto"/>
            <w:rPr>
              <w:rFonts w:ascii="TH SarabunPSK" w:eastAsiaTheme="minorEastAsia" w:hAnsi="TH SarabunPSK" w:cs="TH SarabunPSK"/>
              <w:noProof/>
              <w:sz w:val="32"/>
              <w:szCs w:val="32"/>
            </w:rPr>
          </w:pPr>
          <w:hyperlink w:anchor="_Toc131932082" w:history="1">
            <w:r w:rsidR="00E659FF" w:rsidRPr="00E659FF">
              <w:rPr>
                <w:rStyle w:val="Hyperlink"/>
                <w:rFonts w:ascii="TH SarabunPSK" w:hAnsi="TH SarabunPSK" w:cs="TH SarabunPSK"/>
                <w:noProof/>
                <w:sz w:val="32"/>
                <w:szCs w:val="32"/>
                <w:cs/>
              </w:rPr>
              <w:t xml:space="preserve">4. </w:t>
            </w:r>
            <w:r w:rsidR="00E659FF" w:rsidRPr="00E659FF">
              <w:rPr>
                <w:rFonts w:ascii="TH SarabunPSK" w:eastAsiaTheme="minorEastAsia" w:hAnsi="TH SarabunPSK" w:cs="TH SarabunPSK"/>
                <w:noProof/>
                <w:sz w:val="32"/>
                <w:szCs w:val="32"/>
              </w:rPr>
              <w:tab/>
            </w:r>
            <w:r w:rsidR="00E659FF" w:rsidRPr="00E659FF">
              <w:rPr>
                <w:rStyle w:val="Hyperlink"/>
                <w:rFonts w:ascii="TH SarabunPSK" w:hAnsi="TH SarabunPSK" w:cs="TH SarabunPSK"/>
                <w:noProof/>
                <w:sz w:val="32"/>
                <w:szCs w:val="32"/>
                <w:cs/>
              </w:rPr>
              <w:t>หลักสูตร การเรียนการสอน 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43</w:t>
            </w:r>
            <w:r w:rsidR="00E659FF" w:rsidRPr="00E659FF">
              <w:rPr>
                <w:rFonts w:ascii="TH SarabunPSK" w:hAnsi="TH SarabunPSK" w:cs="TH SarabunPSK"/>
                <w:noProof/>
                <w:webHidden/>
                <w:sz w:val="32"/>
                <w:szCs w:val="32"/>
              </w:rPr>
              <w:fldChar w:fldCharType="end"/>
            </w:r>
          </w:hyperlink>
        </w:p>
        <w:p w14:paraId="40C352B3" w14:textId="14235778"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3" w:history="1">
            <w:r w:rsidR="00E659FF" w:rsidRPr="00E659FF">
              <w:rPr>
                <w:rStyle w:val="Hyperlink"/>
                <w:rFonts w:ascii="TH SarabunPSK" w:hAnsi="TH SarabunPSK" w:cs="TH SarabunPSK"/>
                <w:noProof/>
                <w:sz w:val="32"/>
                <w:szCs w:val="32"/>
              </w:rPr>
              <w:t xml:space="preserve">5. </w:t>
            </w:r>
            <w:r w:rsidR="00E659FF" w:rsidRPr="00E659FF">
              <w:rPr>
                <w:rStyle w:val="Hyperlink"/>
                <w:rFonts w:ascii="TH SarabunPSK" w:hAnsi="TH SarabunPSK" w:cs="TH SarabunPSK"/>
                <w:noProof/>
                <w:sz w:val="32"/>
                <w:szCs w:val="32"/>
                <w:cs/>
              </w:rPr>
              <w:t>สิ่งสนับสนุนการเรียนรู้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_Toc131932083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44</w:t>
            </w:r>
            <w:r w:rsidR="00E659FF" w:rsidRPr="00E659FF">
              <w:rPr>
                <w:rFonts w:ascii="TH SarabunPSK" w:hAnsi="TH SarabunPSK" w:cs="TH SarabunPSK"/>
                <w:noProof/>
                <w:webHidden/>
                <w:sz w:val="32"/>
                <w:szCs w:val="32"/>
              </w:rPr>
              <w:fldChar w:fldCharType="end"/>
            </w:r>
          </w:hyperlink>
        </w:p>
        <w:p w14:paraId="20487B5D" w14:textId="52716E7D"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4" w:history="1">
            <w:r w:rsidR="00E659FF" w:rsidRPr="00E659FF">
              <w:rPr>
                <w:rStyle w:val="Hyperlink"/>
                <w:rFonts w:ascii="TH SarabunPSK" w:hAnsi="TH SarabunPSK" w:cs="TH SarabunPSK"/>
                <w:noProof/>
                <w:sz w:val="32"/>
                <w:szCs w:val="32"/>
                <w:cs/>
              </w:rPr>
              <w:t>6</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ผลผลิต/ผลลัพธ์</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_Toc131932084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17B16C90" w14:textId="3029B0FA" w:rsidR="00E659FF" w:rsidRDefault="00360368" w:rsidP="00AB6134">
          <w:pPr>
            <w:pStyle w:val="TOC2"/>
            <w:spacing w:line="247" w:lineRule="auto"/>
            <w:rPr>
              <w:rStyle w:val="Hyperlink"/>
              <w:rFonts w:ascii="TH SarabunPSK" w:hAnsi="TH SarabunPSK" w:cs="TH SarabunPSK"/>
              <w:noProof/>
              <w:sz w:val="32"/>
              <w:szCs w:val="32"/>
            </w:rPr>
          </w:pPr>
          <w:hyperlink w:anchor="_Toc131932085" w:history="1">
            <w:r w:rsidR="00E659FF" w:rsidRPr="00E659FF">
              <w:rPr>
                <w:rStyle w:val="Hyperlink"/>
                <w:rFonts w:ascii="TH SarabunPSK" w:hAnsi="TH SarabunPSK" w:cs="TH SarabunPSK"/>
                <w:noProof/>
                <w:sz w:val="32"/>
                <w:szCs w:val="32"/>
                <w:cs/>
              </w:rPr>
              <w:t>7. ตัวบ่งชี้ผลการดำเนินงาน (</w:t>
            </w:r>
            <w:r w:rsidR="00E659FF" w:rsidRPr="00E659FF">
              <w:rPr>
                <w:rStyle w:val="Hyperlink"/>
                <w:rFonts w:ascii="TH SarabunPSK" w:hAnsi="TH SarabunPSK" w:cs="TH SarabunPSK"/>
                <w:noProof/>
                <w:sz w:val="32"/>
                <w:szCs w:val="32"/>
              </w:rPr>
              <w:t>Key Performance Indicators</w:t>
            </w:r>
            <w:r w:rsidR="00E659FF" w:rsidRPr="00E659FF">
              <w:rPr>
                <w:rStyle w:val="Hyperlink"/>
                <w:rFonts w:ascii="TH SarabunPSK" w:hAnsi="TH SarabunPSK" w:cs="TH SarabunPSK"/>
                <w:noProof/>
                <w:sz w:val="32"/>
                <w:szCs w:val="32"/>
                <w:cs/>
              </w:rPr>
              <w:t>)</w:t>
            </w:r>
            <w:r w:rsidR="00E659FF" w:rsidRPr="00E659FF">
              <w:rPr>
                <w:rStyle w:val="Hyperlink"/>
                <w:rFonts w:ascii="TH SarabunPSK" w:hAnsi="TH SarabunPSK" w:cs="TH SarabunPSK"/>
                <w:noProof/>
                <w:sz w:val="32"/>
                <w:szCs w:val="32"/>
              </w:rPr>
              <w:t xml:space="preserve"> </w:t>
            </w:r>
            <w:r w:rsidR="00E659FF" w:rsidRPr="00E659FF">
              <w:rPr>
                <w:rStyle w:val="Hyperlink"/>
                <w:rFonts w:ascii="TH SarabunPSK" w:hAnsi="TH SarabunPSK" w:cs="TH SarabunPSK"/>
                <w:noProof/>
                <w:sz w:val="32"/>
                <w:szCs w:val="32"/>
                <w:cs/>
              </w:rPr>
              <w:t>ระดับปริญญาตรี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45</w:t>
            </w:r>
            <w:r w:rsidR="00E659FF" w:rsidRPr="00E659FF">
              <w:rPr>
                <w:rFonts w:ascii="TH SarabunPSK" w:hAnsi="TH SarabunPSK" w:cs="TH SarabunPSK"/>
                <w:noProof/>
                <w:webHidden/>
                <w:sz w:val="32"/>
                <w:szCs w:val="32"/>
              </w:rPr>
              <w:fldChar w:fldCharType="end"/>
            </w:r>
          </w:hyperlink>
        </w:p>
        <w:p w14:paraId="4E467AAB" w14:textId="77777777" w:rsidR="00AB6134" w:rsidRPr="00AB6134" w:rsidRDefault="00AB6134" w:rsidP="00AB6134">
          <w:pPr>
            <w:spacing w:after="0" w:line="247" w:lineRule="auto"/>
            <w:rPr>
              <w:noProof/>
              <w:sz w:val="20"/>
              <w:szCs w:val="20"/>
            </w:rPr>
          </w:pPr>
        </w:p>
        <w:p w14:paraId="0C9E989F" w14:textId="592405A8" w:rsidR="00E659FF" w:rsidRPr="00E659FF" w:rsidRDefault="003603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86" w:history="1">
            <w:r w:rsidR="00E659FF" w:rsidRPr="00AB6134">
              <w:rPr>
                <w:rStyle w:val="Hyperlink"/>
                <w:rFonts w:ascii="TH SarabunPSK" w:hAnsi="TH SarabunPSK" w:cs="TH SarabunPSK"/>
                <w:b/>
                <w:bCs/>
                <w:noProof/>
                <w:sz w:val="32"/>
                <w:szCs w:val="32"/>
                <w:cs/>
              </w:rPr>
              <w:t>หมวดที่  7  การประเมินและปรับปรุงการดำเนินการของหมวดวิชาศึกษาทั่วไป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B51CA1A" w14:textId="6D3193CD"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7" w:history="1">
            <w:r w:rsidR="00E659FF" w:rsidRPr="00E659FF">
              <w:rPr>
                <w:rStyle w:val="Hyperlink"/>
                <w:rFonts w:ascii="TH SarabunPSK" w:hAnsi="TH SarabunPSK" w:cs="TH SarabunPSK"/>
                <w:noProof/>
                <w:sz w:val="32"/>
                <w:szCs w:val="32"/>
                <w:cs/>
              </w:rPr>
              <w:t>1. การทวนประสิทธิผลของการสอนและการประเมินผู้เรียน</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4BC32614" w14:textId="7873111C"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8" w:history="1">
            <w:r w:rsidR="00E659FF" w:rsidRPr="00E659FF">
              <w:rPr>
                <w:rStyle w:val="Hyperlink"/>
                <w:rFonts w:ascii="TH SarabunPSK" w:hAnsi="TH SarabunPSK" w:cs="TH SarabunPSK"/>
                <w:noProof/>
                <w:sz w:val="32"/>
                <w:szCs w:val="32"/>
                <w:cs/>
              </w:rPr>
              <w:t>2. การประเมินหมวดวิชาศึกษาทั่วไปในภาพรวม</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1898B6EB" w14:textId="3304D3B0"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89" w:history="1">
            <w:r w:rsidR="00E659FF" w:rsidRPr="00E659FF">
              <w:rPr>
                <w:rStyle w:val="Hyperlink"/>
                <w:rFonts w:ascii="TH SarabunPSK" w:hAnsi="TH SarabunPSK" w:cs="TH SarabunPSK"/>
                <w:noProof/>
                <w:sz w:val="32"/>
                <w:szCs w:val="32"/>
                <w:cs/>
              </w:rPr>
              <w:t>3. การประเมินผลการดำเนินงานตามเกณฑ์มาตรฐานหลักสูตร</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_Toc131932089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5AE0D32" w14:textId="56938269" w:rsidR="00E659FF" w:rsidRDefault="00360368" w:rsidP="00AB6134">
          <w:pPr>
            <w:pStyle w:val="TOC2"/>
            <w:spacing w:line="247" w:lineRule="auto"/>
            <w:rPr>
              <w:rStyle w:val="Hyperlink"/>
              <w:rFonts w:ascii="TH SarabunPSK" w:hAnsi="TH SarabunPSK" w:cs="TH SarabunPSK"/>
              <w:noProof/>
              <w:sz w:val="32"/>
              <w:szCs w:val="32"/>
            </w:rPr>
          </w:pPr>
          <w:hyperlink w:anchor="_Toc131932090" w:history="1">
            <w:r w:rsidR="00E659FF" w:rsidRPr="00E659FF">
              <w:rPr>
                <w:rStyle w:val="Hyperlink"/>
                <w:rFonts w:ascii="TH SarabunPSK" w:hAnsi="TH SarabunPSK" w:cs="TH SarabunPSK"/>
                <w:noProof/>
                <w:sz w:val="32"/>
                <w:szCs w:val="32"/>
                <w:cs/>
              </w:rPr>
              <w:t>4. การทบทวนผลการประเมินและวางแผนปรับปรุง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46</w:t>
            </w:r>
            <w:r w:rsidR="00E659FF" w:rsidRPr="00E659FF">
              <w:rPr>
                <w:rFonts w:ascii="TH SarabunPSK" w:hAnsi="TH SarabunPSK" w:cs="TH SarabunPSK"/>
                <w:noProof/>
                <w:webHidden/>
                <w:sz w:val="32"/>
                <w:szCs w:val="32"/>
              </w:rPr>
              <w:fldChar w:fldCharType="end"/>
            </w:r>
          </w:hyperlink>
        </w:p>
        <w:p w14:paraId="3352797A" w14:textId="77777777" w:rsidR="00AB6134" w:rsidRPr="00AB6134" w:rsidRDefault="00AB6134" w:rsidP="00AB6134">
          <w:pPr>
            <w:spacing w:after="0" w:line="247" w:lineRule="auto"/>
            <w:rPr>
              <w:noProof/>
              <w:sz w:val="20"/>
              <w:szCs w:val="20"/>
            </w:rPr>
          </w:pPr>
        </w:p>
        <w:p w14:paraId="713CF700" w14:textId="1582D9EC" w:rsidR="00E659FF" w:rsidRPr="00E659FF" w:rsidRDefault="00360368" w:rsidP="00AB6134">
          <w:pPr>
            <w:pStyle w:val="TOC1"/>
            <w:tabs>
              <w:tab w:val="right" w:leader="dot" w:pos="9344"/>
            </w:tabs>
            <w:spacing w:after="0" w:line="247" w:lineRule="auto"/>
            <w:rPr>
              <w:rFonts w:ascii="TH SarabunPSK" w:eastAsiaTheme="minorEastAsia" w:hAnsi="TH SarabunPSK" w:cs="TH SarabunPSK"/>
              <w:noProof/>
              <w:sz w:val="32"/>
              <w:szCs w:val="32"/>
            </w:rPr>
          </w:pPr>
          <w:hyperlink w:anchor="_Toc131932091" w:history="1">
            <w:r w:rsidR="00E659FF" w:rsidRPr="00AB6134">
              <w:rPr>
                <w:rStyle w:val="Hyperlink"/>
                <w:rFonts w:ascii="TH SarabunPSK" w:hAnsi="TH SarabunPSK" w:cs="TH SarabunPSK"/>
                <w:b/>
                <w:bCs/>
                <w:noProof/>
                <w:sz w:val="32"/>
                <w:szCs w:val="32"/>
                <w:cs/>
              </w:rPr>
              <w:t>ภาคผนวก</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47</w:t>
            </w:r>
            <w:r w:rsidR="00E659FF" w:rsidRPr="00E659FF">
              <w:rPr>
                <w:rFonts w:ascii="TH SarabunPSK" w:hAnsi="TH SarabunPSK" w:cs="TH SarabunPSK"/>
                <w:noProof/>
                <w:webHidden/>
                <w:sz w:val="32"/>
                <w:szCs w:val="32"/>
              </w:rPr>
              <w:fldChar w:fldCharType="end"/>
            </w:r>
          </w:hyperlink>
        </w:p>
        <w:p w14:paraId="4ADCB1E9" w14:textId="0610541E"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2" w:history="1">
            <w:r w:rsidR="00E659FF" w:rsidRPr="00E659FF">
              <w:rPr>
                <w:rStyle w:val="Hyperlink"/>
                <w:rFonts w:ascii="TH SarabunPSK" w:hAnsi="TH SarabunPSK" w:cs="TH SarabunPSK"/>
                <w:noProof/>
                <w:sz w:val="32"/>
                <w:szCs w:val="32"/>
                <w:cs/>
              </w:rPr>
              <w:t>1. ตารางเปรียบเทียบโครงสร้าง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_Toc131932092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48</w:t>
            </w:r>
            <w:r w:rsidR="00E659FF" w:rsidRPr="00E659FF">
              <w:rPr>
                <w:rFonts w:ascii="TH SarabunPSK" w:hAnsi="TH SarabunPSK" w:cs="TH SarabunPSK"/>
                <w:noProof/>
                <w:webHidden/>
                <w:sz w:val="32"/>
                <w:szCs w:val="32"/>
              </w:rPr>
              <w:fldChar w:fldCharType="end"/>
            </w:r>
          </w:hyperlink>
        </w:p>
        <w:p w14:paraId="0FA21BAD" w14:textId="794921CE" w:rsidR="00E659FF" w:rsidRPr="00E659FF" w:rsidRDefault="00360368" w:rsidP="00AB6134">
          <w:pPr>
            <w:pStyle w:val="TOC3"/>
            <w:spacing w:line="247" w:lineRule="auto"/>
            <w:rPr>
              <w:rFonts w:eastAsiaTheme="minorEastAsia"/>
              <w:lang w:bidi="th-TH"/>
            </w:rPr>
          </w:pPr>
          <w:hyperlink w:anchor="_Toc131932093" w:history="1">
            <w:r w:rsidR="00E659FF" w:rsidRPr="00E659FF">
              <w:rPr>
                <w:rStyle w:val="Hyperlink"/>
                <w:rFonts w:cs="TH SarabunPSK"/>
                <w:cs/>
              </w:rPr>
              <w:t xml:space="preserve">1.1 </w:t>
            </w:r>
            <w:r w:rsidR="00E659FF" w:rsidRPr="00E659FF">
              <w:rPr>
                <w:rStyle w:val="Hyperlink"/>
                <w:rFonts w:cs="TH SarabunPSK"/>
                <w:cs/>
                <w:lang w:bidi="th-TH"/>
              </w:rPr>
              <w:t xml:space="preserve">ตารางเปรียบเทียบโครงสร้าง หลักสูตรปรับปรุง พ.ศ. </w:t>
            </w:r>
            <w:r w:rsidR="00E659FF" w:rsidRPr="00E659FF">
              <w:rPr>
                <w:rStyle w:val="Hyperlink"/>
                <w:rFonts w:cs="TH SarabunPSK"/>
              </w:rPr>
              <w:t xml:space="preserve">2566 </w:t>
            </w:r>
            <w:r w:rsidR="00E659FF" w:rsidRPr="00E659FF">
              <w:rPr>
                <w:rStyle w:val="Hyperlink"/>
                <w:rFonts w:cs="TH SarabunPSK"/>
                <w:cs/>
                <w:lang w:bidi="th-TH"/>
              </w:rPr>
              <w:t>และหลักสูตรปรับปรุง พ.ศ.</w:t>
            </w:r>
            <w:r w:rsidR="00E659FF" w:rsidRPr="00E659FF">
              <w:rPr>
                <w:rStyle w:val="Hyperlink"/>
                <w:rFonts w:cs="TH SarabunPSK"/>
              </w:rPr>
              <w:t>2567</w:t>
            </w:r>
            <w:r w:rsidR="00E659FF" w:rsidRPr="00E659FF">
              <w:rPr>
                <w:webHidden/>
              </w:rPr>
              <w:tab/>
            </w:r>
            <w:r w:rsidR="00E659FF" w:rsidRPr="00E659FF">
              <w:rPr>
                <w:webHidden/>
              </w:rPr>
              <w:fldChar w:fldCharType="begin"/>
            </w:r>
            <w:r w:rsidR="00E659FF" w:rsidRPr="00E659FF">
              <w:rPr>
                <w:webHidden/>
              </w:rPr>
              <w:instrText xml:space="preserve"> PAGEREF _Toc131932093 \h </w:instrText>
            </w:r>
            <w:r w:rsidR="00E659FF" w:rsidRPr="00E659FF">
              <w:rPr>
                <w:webHidden/>
              </w:rPr>
            </w:r>
            <w:r w:rsidR="00E659FF" w:rsidRPr="00E659FF">
              <w:rPr>
                <w:webHidden/>
              </w:rPr>
              <w:fldChar w:fldCharType="separate"/>
            </w:r>
            <w:r w:rsidR="0099003C">
              <w:rPr>
                <w:webHidden/>
              </w:rPr>
              <w:t>48</w:t>
            </w:r>
            <w:r w:rsidR="00E659FF" w:rsidRPr="00E659FF">
              <w:rPr>
                <w:webHidden/>
              </w:rPr>
              <w:fldChar w:fldCharType="end"/>
            </w:r>
          </w:hyperlink>
        </w:p>
        <w:p w14:paraId="590C8221" w14:textId="51F1D39F" w:rsidR="00E659FF" w:rsidRPr="00E659FF" w:rsidRDefault="00360368" w:rsidP="00AB6134">
          <w:pPr>
            <w:pStyle w:val="TOC3"/>
            <w:spacing w:line="247" w:lineRule="auto"/>
            <w:rPr>
              <w:rFonts w:eastAsiaTheme="minorEastAsia"/>
              <w:lang w:bidi="th-TH"/>
            </w:rPr>
          </w:pPr>
          <w:hyperlink w:anchor="_Toc131932094" w:history="1">
            <w:r w:rsidR="00E659FF" w:rsidRPr="00E659FF">
              <w:rPr>
                <w:rStyle w:val="Hyperlink"/>
                <w:rFonts w:cs="TH SarabunPSK"/>
              </w:rPr>
              <w:t xml:space="preserve">1.2 </w:t>
            </w:r>
            <w:r w:rsidR="00E659FF" w:rsidRPr="00E659FF">
              <w:rPr>
                <w:rStyle w:val="Hyperlink"/>
                <w:rFonts w:cs="TH SarabunPSK"/>
                <w:cs/>
                <w:lang w:bidi="th-TH"/>
              </w:rPr>
              <w:t>โครงสร้างกลุ่มวิชาในหมวดวิชาศึกษาทั่วไป พร้อมสาระการปรับปรุง</w:t>
            </w:r>
            <w:r w:rsidR="00E659FF" w:rsidRPr="00E659FF">
              <w:rPr>
                <w:webHidden/>
              </w:rPr>
              <w:tab/>
            </w:r>
            <w:r w:rsidR="00E659FF" w:rsidRPr="00E659FF">
              <w:rPr>
                <w:webHidden/>
              </w:rPr>
              <w:fldChar w:fldCharType="begin"/>
            </w:r>
            <w:r w:rsidR="00E659FF" w:rsidRPr="00E659FF">
              <w:rPr>
                <w:webHidden/>
              </w:rPr>
              <w:instrText xml:space="preserve"> PAGEREF _Toc131932094 \h </w:instrText>
            </w:r>
            <w:r w:rsidR="00E659FF" w:rsidRPr="00E659FF">
              <w:rPr>
                <w:webHidden/>
              </w:rPr>
            </w:r>
            <w:r w:rsidR="00E659FF" w:rsidRPr="00E659FF">
              <w:rPr>
                <w:webHidden/>
              </w:rPr>
              <w:fldChar w:fldCharType="separate"/>
            </w:r>
            <w:r w:rsidR="0099003C">
              <w:rPr>
                <w:webHidden/>
              </w:rPr>
              <w:t>49</w:t>
            </w:r>
            <w:r w:rsidR="00E659FF" w:rsidRPr="00E659FF">
              <w:rPr>
                <w:webHidden/>
              </w:rPr>
              <w:fldChar w:fldCharType="end"/>
            </w:r>
          </w:hyperlink>
        </w:p>
        <w:p w14:paraId="4FE9145D" w14:textId="3981DED0"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5" w:history="1">
            <w:r w:rsidR="00E659FF" w:rsidRPr="00E659FF">
              <w:rPr>
                <w:rStyle w:val="Hyperlink"/>
                <w:rFonts w:ascii="TH SarabunPSK" w:hAnsi="TH SarabunPSK" w:cs="TH SarabunPSK"/>
                <w:noProof/>
                <w:spacing w:val="-10"/>
                <w:sz w:val="32"/>
                <w:szCs w:val="32"/>
              </w:rPr>
              <w:t>2</w:t>
            </w:r>
            <w:r w:rsidR="00E659FF" w:rsidRPr="00E659FF">
              <w:rPr>
                <w:rStyle w:val="Hyperlink"/>
                <w:rFonts w:ascii="TH SarabunPSK" w:hAnsi="TH SarabunPSK" w:cs="TH SarabunPSK"/>
                <w:noProof/>
                <w:spacing w:val="-10"/>
                <w:sz w:val="32"/>
                <w:szCs w:val="32"/>
                <w:cs/>
              </w:rPr>
              <w:t>. ตารางเปรียบเทียบรายวิชา ฉบับปรับปรุง พ.ศ. 2566 และฉบับปรับปรุง พ.ศ. 2567 พร้อมสาระการปรับปรุง</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_Toc131932095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50</w:t>
            </w:r>
            <w:r w:rsidR="00E659FF" w:rsidRPr="00E659FF">
              <w:rPr>
                <w:rFonts w:ascii="TH SarabunPSK" w:hAnsi="TH SarabunPSK" w:cs="TH SarabunPSK"/>
                <w:noProof/>
                <w:webHidden/>
                <w:sz w:val="32"/>
                <w:szCs w:val="32"/>
              </w:rPr>
              <w:fldChar w:fldCharType="end"/>
            </w:r>
          </w:hyperlink>
        </w:p>
        <w:p w14:paraId="3BBF0E99" w14:textId="2970E5BA"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6" w:history="1">
            <w:r w:rsidR="00E659FF" w:rsidRPr="00E659FF">
              <w:rPr>
                <w:rStyle w:val="Hyperlink"/>
                <w:rFonts w:ascii="TH SarabunPSK" w:hAnsi="TH SarabunPSK" w:cs="TH SarabunPSK"/>
                <w:noProof/>
                <w:sz w:val="32"/>
                <w:szCs w:val="32"/>
              </w:rPr>
              <w:t xml:space="preserve">3. </w:t>
            </w:r>
            <w:r w:rsidR="00E659FF" w:rsidRPr="00E659FF">
              <w:rPr>
                <w:rStyle w:val="Hyperlink"/>
                <w:rFonts w:ascii="TH SarabunPSK" w:hAnsi="TH SarabunPSK" w:cs="TH SarabunPSK"/>
                <w:noProof/>
                <w:sz w:val="32"/>
                <w:szCs w:val="32"/>
                <w:cs/>
              </w:rPr>
              <w:t>การกำหนดรหัสวิชา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_Toc131932096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B9FE31E" w14:textId="3DBFE19B"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7" w:history="1">
            <w:r w:rsidR="00E659FF" w:rsidRPr="00E659FF">
              <w:rPr>
                <w:rStyle w:val="Hyperlink"/>
                <w:rFonts w:ascii="TH SarabunPSK" w:hAnsi="TH SarabunPSK" w:cs="TH SarabunPSK"/>
                <w:noProof/>
                <w:sz w:val="32"/>
                <w:szCs w:val="32"/>
              </w:rPr>
              <w:t>4</w:t>
            </w:r>
            <w:r w:rsidR="00E659FF" w:rsidRPr="00E659FF">
              <w:rPr>
                <w:rStyle w:val="Hyperlink"/>
                <w:rFonts w:ascii="TH SarabunPSK" w:hAnsi="TH SarabunPSK" w:cs="TH SarabunPSK"/>
                <w:noProof/>
                <w:sz w:val="32"/>
                <w:szCs w:val="32"/>
                <w:cs/>
              </w:rPr>
              <w:t>. การปรับชื่อรายวิชา</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_Toc131932097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55</w:t>
            </w:r>
            <w:r w:rsidR="00E659FF" w:rsidRPr="00E659FF">
              <w:rPr>
                <w:rFonts w:ascii="TH SarabunPSK" w:hAnsi="TH SarabunPSK" w:cs="TH SarabunPSK"/>
                <w:noProof/>
                <w:webHidden/>
                <w:sz w:val="32"/>
                <w:szCs w:val="32"/>
              </w:rPr>
              <w:fldChar w:fldCharType="end"/>
            </w:r>
          </w:hyperlink>
        </w:p>
        <w:p w14:paraId="2FD8C014" w14:textId="57EA1975"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8" w:history="1">
            <w:r w:rsidR="00E659FF" w:rsidRPr="00E659FF">
              <w:rPr>
                <w:rStyle w:val="Hyperlink"/>
                <w:rFonts w:ascii="TH SarabunPSK" w:hAnsi="TH SarabunPSK" w:cs="TH SarabunPSK"/>
                <w:noProof/>
                <w:sz w:val="32"/>
                <w:szCs w:val="32"/>
              </w:rPr>
              <w:t>5</w:t>
            </w:r>
            <w:r w:rsidR="00E659FF" w:rsidRPr="00E659FF">
              <w:rPr>
                <w:rStyle w:val="Hyperlink"/>
                <w:rFonts w:ascii="TH SarabunPSK" w:hAnsi="TH SarabunPSK" w:cs="TH SarabunPSK"/>
                <w:noProof/>
                <w:sz w:val="32"/>
                <w:szCs w:val="32"/>
                <w:cs/>
              </w:rPr>
              <w:t>. การปรับปรุงหน่วยกิต</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_Toc131932098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56</w:t>
            </w:r>
            <w:r w:rsidR="00E659FF" w:rsidRPr="00E659FF">
              <w:rPr>
                <w:rFonts w:ascii="TH SarabunPSK" w:hAnsi="TH SarabunPSK" w:cs="TH SarabunPSK"/>
                <w:noProof/>
                <w:webHidden/>
                <w:sz w:val="32"/>
                <w:szCs w:val="32"/>
              </w:rPr>
              <w:fldChar w:fldCharType="end"/>
            </w:r>
          </w:hyperlink>
        </w:p>
        <w:p w14:paraId="294D925D" w14:textId="792EC56E"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099" w:history="1">
            <w:r w:rsidR="00E659FF" w:rsidRPr="00E659FF">
              <w:rPr>
                <w:rStyle w:val="Hyperlink"/>
                <w:rFonts w:ascii="TH SarabunPSK" w:hAnsi="TH SarabunPSK" w:cs="TH SarabunPSK"/>
                <w:noProof/>
                <w:sz w:val="32"/>
                <w:szCs w:val="32"/>
              </w:rPr>
              <w:t>6</w:t>
            </w:r>
            <w:r w:rsidR="00E659FF" w:rsidRPr="00E659FF">
              <w:rPr>
                <w:rStyle w:val="Hyperlink"/>
                <w:rFonts w:ascii="TH SarabunPSK" w:hAnsi="TH SarabunPSK" w:cs="TH SarabunPSK"/>
                <w:noProof/>
                <w:sz w:val="32"/>
                <w:szCs w:val="32"/>
                <w:cs/>
              </w:rPr>
              <w:t>. ตารางเปรียบเทียบรายวิชาและกลุ่มวิชา ฉบับปรับปรุง พ.ศ. 2566 และฉบับปรับปรุง พ.ศ. 2567</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_Toc131932099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57</w:t>
            </w:r>
            <w:r w:rsidR="00E659FF" w:rsidRPr="00E659FF">
              <w:rPr>
                <w:rFonts w:ascii="TH SarabunPSK" w:hAnsi="TH SarabunPSK" w:cs="TH SarabunPSK"/>
                <w:noProof/>
                <w:webHidden/>
                <w:sz w:val="32"/>
                <w:szCs w:val="32"/>
              </w:rPr>
              <w:fldChar w:fldCharType="end"/>
            </w:r>
          </w:hyperlink>
        </w:p>
        <w:p w14:paraId="1FF4BE1F" w14:textId="7F0A029A" w:rsidR="00E659FF" w:rsidRPr="00E659FF" w:rsidRDefault="00360368" w:rsidP="00AB6134">
          <w:pPr>
            <w:pStyle w:val="TOC2"/>
            <w:spacing w:line="247" w:lineRule="auto"/>
            <w:rPr>
              <w:rFonts w:ascii="TH SarabunPSK" w:eastAsiaTheme="minorEastAsia" w:hAnsi="TH SarabunPSK" w:cs="TH SarabunPSK"/>
              <w:noProof/>
              <w:sz w:val="32"/>
              <w:szCs w:val="32"/>
            </w:rPr>
          </w:pPr>
          <w:hyperlink w:anchor="_Toc131932100" w:history="1">
            <w:r w:rsidR="00E659FF" w:rsidRPr="00E659FF">
              <w:rPr>
                <w:rStyle w:val="Hyperlink"/>
                <w:rFonts w:ascii="TH SarabunPSK" w:hAnsi="TH SarabunPSK" w:cs="TH SarabunPSK"/>
                <w:noProof/>
                <w:sz w:val="32"/>
                <w:szCs w:val="32"/>
              </w:rPr>
              <w:t>7</w:t>
            </w:r>
            <w:r w:rsidR="00E659FF" w:rsidRPr="00E659FF">
              <w:rPr>
                <w:rStyle w:val="Hyperlink"/>
                <w:rFonts w:ascii="TH SarabunPSK" w:hAnsi="TH SarabunPSK" w:cs="TH SarabunPSK"/>
                <w:noProof/>
                <w:sz w:val="32"/>
                <w:szCs w:val="32"/>
                <w:cs/>
              </w:rPr>
              <w:t>. คำสั่งแต่งตั้งคณะกรรมการปรับปรุงหมวดวิชาศึกษาทั่วไป</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_Toc131932100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62</w:t>
            </w:r>
            <w:r w:rsidR="00E659FF" w:rsidRPr="00E659FF">
              <w:rPr>
                <w:rFonts w:ascii="TH SarabunPSK" w:hAnsi="TH SarabunPSK" w:cs="TH SarabunPSK"/>
                <w:noProof/>
                <w:webHidden/>
                <w:sz w:val="32"/>
                <w:szCs w:val="32"/>
              </w:rPr>
              <w:fldChar w:fldCharType="end"/>
            </w:r>
          </w:hyperlink>
        </w:p>
        <w:p w14:paraId="0D9A57C8" w14:textId="72CEB5B9" w:rsidR="00EE4D68" w:rsidRPr="00E659FF" w:rsidRDefault="00360368" w:rsidP="00AB6134">
          <w:pPr>
            <w:pStyle w:val="TOC2"/>
            <w:spacing w:line="247" w:lineRule="auto"/>
          </w:pPr>
          <w:hyperlink w:anchor="_Toc131932101" w:history="1">
            <w:r w:rsidR="00E659FF" w:rsidRPr="00E659FF">
              <w:rPr>
                <w:rStyle w:val="Hyperlink"/>
                <w:rFonts w:ascii="TH SarabunPSK" w:hAnsi="TH SarabunPSK" w:cs="TH SarabunPSK"/>
                <w:noProof/>
                <w:sz w:val="32"/>
                <w:szCs w:val="32"/>
              </w:rPr>
              <w:t>8</w:t>
            </w:r>
            <w:r w:rsidR="00E659FF" w:rsidRPr="00E659FF">
              <w:rPr>
                <w:rStyle w:val="Hyperlink"/>
                <w:rFonts w:ascii="TH SarabunPSK" w:hAnsi="TH SarabunPSK" w:cs="TH SarabunPSK"/>
                <w:noProof/>
                <w:sz w:val="32"/>
                <w:szCs w:val="32"/>
                <w:cs/>
              </w:rPr>
              <w:t>. ข้อบังคับมหาวิทยาลัยนเรศวร ว่าด้วย การศึกษาระดับปริญญาตรี พ.ศ.2565</w:t>
            </w:r>
            <w:r w:rsidR="00E659FF" w:rsidRPr="00E659FF">
              <w:rPr>
                <w:rFonts w:ascii="TH SarabunPSK" w:hAnsi="TH SarabunPSK" w:cs="TH SarabunPSK"/>
                <w:noProof/>
                <w:webHidden/>
                <w:sz w:val="32"/>
                <w:szCs w:val="32"/>
              </w:rPr>
              <w:tab/>
            </w:r>
            <w:r w:rsidR="00E659FF" w:rsidRPr="00E659FF">
              <w:rPr>
                <w:rFonts w:ascii="TH SarabunPSK" w:hAnsi="TH SarabunPSK" w:cs="TH SarabunPSK"/>
                <w:noProof/>
                <w:webHidden/>
                <w:sz w:val="32"/>
                <w:szCs w:val="32"/>
              </w:rPr>
              <w:fldChar w:fldCharType="begin"/>
            </w:r>
            <w:r w:rsidR="00E659FF" w:rsidRPr="00E659FF">
              <w:rPr>
                <w:rFonts w:ascii="TH SarabunPSK" w:hAnsi="TH SarabunPSK" w:cs="TH SarabunPSK"/>
                <w:noProof/>
                <w:webHidden/>
                <w:sz w:val="32"/>
                <w:szCs w:val="32"/>
              </w:rPr>
              <w:instrText xml:space="preserve"> PAGEREF _Toc131932101 \h </w:instrText>
            </w:r>
            <w:r w:rsidR="00E659FF" w:rsidRPr="00E659FF">
              <w:rPr>
                <w:rFonts w:ascii="TH SarabunPSK" w:hAnsi="TH SarabunPSK" w:cs="TH SarabunPSK"/>
                <w:noProof/>
                <w:webHidden/>
                <w:sz w:val="32"/>
                <w:szCs w:val="32"/>
              </w:rPr>
            </w:r>
            <w:r w:rsidR="00E659FF" w:rsidRPr="00E659FF">
              <w:rPr>
                <w:rFonts w:ascii="TH SarabunPSK" w:hAnsi="TH SarabunPSK" w:cs="TH SarabunPSK"/>
                <w:noProof/>
                <w:webHidden/>
                <w:sz w:val="32"/>
                <w:szCs w:val="32"/>
              </w:rPr>
              <w:fldChar w:fldCharType="separate"/>
            </w:r>
            <w:r w:rsidR="0099003C">
              <w:rPr>
                <w:rFonts w:ascii="TH SarabunPSK" w:hAnsi="TH SarabunPSK" w:cs="TH SarabunPSK"/>
                <w:noProof/>
                <w:webHidden/>
                <w:sz w:val="32"/>
                <w:szCs w:val="32"/>
              </w:rPr>
              <w:t>64</w:t>
            </w:r>
            <w:r w:rsidR="00E659FF" w:rsidRPr="00E659FF">
              <w:rPr>
                <w:rFonts w:ascii="TH SarabunPSK" w:hAnsi="TH SarabunPSK" w:cs="TH SarabunPSK"/>
                <w:noProof/>
                <w:webHidden/>
                <w:sz w:val="32"/>
                <w:szCs w:val="32"/>
              </w:rPr>
              <w:fldChar w:fldCharType="end"/>
            </w:r>
          </w:hyperlink>
          <w:r w:rsidR="001541A4" w:rsidRPr="00E659FF">
            <w:fldChar w:fldCharType="end"/>
          </w:r>
        </w:p>
      </w:sdtContent>
    </w:sdt>
    <w:p w14:paraId="33F963DD" w14:textId="77777777" w:rsidR="00075D2B" w:rsidRPr="00D335C1" w:rsidRDefault="00075D2B" w:rsidP="00F70BE8">
      <w:pPr>
        <w:spacing w:after="0" w:line="240" w:lineRule="auto"/>
        <w:rPr>
          <w:rFonts w:ascii="TH SarabunPSK" w:hAnsi="TH SarabunPSK" w:cs="TH SarabunPSK"/>
          <w:b/>
          <w:bCs/>
          <w:sz w:val="48"/>
          <w:szCs w:val="48"/>
          <w:cs/>
        </w:rPr>
        <w:sectPr w:rsidR="00075D2B" w:rsidRPr="00D335C1" w:rsidSect="00447E9A">
          <w:headerReference w:type="even" r:id="rId12"/>
          <w:headerReference w:type="default" r:id="rId13"/>
          <w:headerReference w:type="first" r:id="rId14"/>
          <w:pgSz w:w="11906" w:h="16838" w:code="9"/>
          <w:pgMar w:top="1418" w:right="1134" w:bottom="1134" w:left="1418" w:header="709" w:footer="709" w:gutter="0"/>
          <w:pgNumType w:start="1" w:chapStyle="1"/>
          <w:cols w:space="708"/>
          <w:docGrid w:linePitch="360"/>
        </w:sectPr>
      </w:pPr>
    </w:p>
    <w:p w14:paraId="0AA6EF88" w14:textId="77777777" w:rsidR="008C6F1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หมวดวิชาศึกษาทั่วไป</w:t>
      </w:r>
    </w:p>
    <w:p w14:paraId="23514795" w14:textId="4D75C657" w:rsidR="00075D2B" w:rsidRPr="00D335C1" w:rsidRDefault="008C6F1B" w:rsidP="00F70BE8">
      <w:pPr>
        <w:spacing w:after="0" w:line="240" w:lineRule="auto"/>
        <w:jc w:val="center"/>
        <w:rPr>
          <w:rFonts w:ascii="TH SarabunPSK" w:hAnsi="TH SarabunPSK" w:cs="TH SarabunPSK"/>
          <w:b/>
          <w:bCs/>
          <w:sz w:val="48"/>
          <w:szCs w:val="48"/>
        </w:rPr>
      </w:pPr>
      <w:r w:rsidRPr="00D335C1">
        <w:rPr>
          <w:rFonts w:ascii="TH SarabunPSK" w:hAnsi="TH SarabunPSK" w:cs="TH SarabunPSK"/>
          <w:b/>
          <w:bCs/>
          <w:sz w:val="48"/>
          <w:szCs w:val="48"/>
          <w:cs/>
        </w:rPr>
        <w:t>ฉบับปรับปรุง พ.ศ. 2567</w:t>
      </w:r>
    </w:p>
    <w:p w14:paraId="3A46D20B" w14:textId="77777777" w:rsidR="008C6F1B" w:rsidRPr="00D335C1" w:rsidRDefault="008C6F1B" w:rsidP="00F70BE8">
      <w:pPr>
        <w:spacing w:after="0" w:line="240" w:lineRule="auto"/>
        <w:rPr>
          <w:rFonts w:ascii="TH SarabunPSK" w:hAnsi="TH SarabunPSK" w:cs="TH SarabunPSK"/>
          <w:b/>
          <w:bCs/>
          <w:sz w:val="32"/>
          <w:szCs w:val="32"/>
        </w:rPr>
      </w:pPr>
    </w:p>
    <w:p w14:paraId="0033DFCC" w14:textId="49F4D30D" w:rsidR="00075D2B" w:rsidRPr="00D335C1" w:rsidRDefault="00075D2B" w:rsidP="00F70BE8">
      <w:pPr>
        <w:spacing w:after="0" w:line="240" w:lineRule="auto"/>
        <w:jc w:val="thaiDistribute"/>
        <w:rPr>
          <w:rFonts w:ascii="TH SarabunPSK" w:hAnsi="TH SarabunPSK" w:cs="TH SarabunPSK"/>
          <w:b/>
          <w:bCs/>
          <w:color w:val="FF0000"/>
          <w:sz w:val="32"/>
          <w:szCs w:val="32"/>
        </w:rPr>
      </w:pPr>
      <w:r w:rsidRPr="00D335C1">
        <w:rPr>
          <w:rFonts w:ascii="TH SarabunPSK" w:hAnsi="TH SarabunPSK" w:cs="TH SarabunPSK"/>
          <w:b/>
          <w:bCs/>
          <w:sz w:val="32"/>
          <w:szCs w:val="32"/>
          <w:cs/>
        </w:rPr>
        <w:t>ชื่อสถาบันอุดมศึกษา</w:t>
      </w:r>
      <w:r w:rsidRPr="00D335C1">
        <w:rPr>
          <w:rFonts w:ascii="TH SarabunPSK" w:hAnsi="TH SarabunPSK" w:cs="TH SarabunPSK"/>
          <w:b/>
          <w:bCs/>
          <w:sz w:val="32"/>
          <w:szCs w:val="32"/>
        </w:rPr>
        <w:tab/>
      </w:r>
      <w:r w:rsidRPr="00D335C1">
        <w:rPr>
          <w:rFonts w:ascii="TH SarabunPSK" w:hAnsi="TH SarabunPSK" w:cs="TH SarabunPSK"/>
          <w:sz w:val="32"/>
          <w:szCs w:val="32"/>
          <w:cs/>
        </w:rPr>
        <w:t>:   มหาวิทยาลัยนเรศวร</w:t>
      </w:r>
    </w:p>
    <w:p w14:paraId="611D3F38" w14:textId="45287F2E"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b/>
          <w:bCs/>
          <w:sz w:val="32"/>
          <w:szCs w:val="32"/>
          <w:cs/>
        </w:rPr>
        <w:t xml:space="preserve">คณะ/ภาควิชา            </w:t>
      </w:r>
      <w:r w:rsidRPr="00D335C1">
        <w:rPr>
          <w:rFonts w:ascii="TH SarabunPSK" w:hAnsi="TH SarabunPSK" w:cs="TH SarabunPSK"/>
          <w:b/>
          <w:bCs/>
          <w:sz w:val="32"/>
          <w:szCs w:val="32"/>
        </w:rPr>
        <w:tab/>
      </w:r>
      <w:r w:rsidRPr="00D335C1">
        <w:rPr>
          <w:rFonts w:ascii="TH SarabunPSK" w:hAnsi="TH SarabunPSK" w:cs="TH SarabunPSK"/>
          <w:sz w:val="32"/>
          <w:szCs w:val="32"/>
          <w:cs/>
        </w:rPr>
        <w:t>:</w:t>
      </w:r>
      <w:r w:rsidRPr="00D335C1">
        <w:rPr>
          <w:rFonts w:ascii="TH SarabunPSK" w:hAnsi="TH SarabunPSK" w:cs="TH SarabunPSK"/>
          <w:b/>
          <w:bCs/>
          <w:sz w:val="32"/>
          <w:szCs w:val="32"/>
          <w:cs/>
        </w:rPr>
        <w:t xml:space="preserve">   </w:t>
      </w:r>
      <w:r w:rsidR="008C6F1B" w:rsidRPr="00D335C1">
        <w:rPr>
          <w:rFonts w:ascii="TH SarabunPSK" w:hAnsi="TH SarabunPSK" w:cs="TH SarabunPSK"/>
          <w:sz w:val="32"/>
          <w:szCs w:val="32"/>
          <w:cs/>
        </w:rPr>
        <w:t>กองบริการการศึกษา</w:t>
      </w:r>
    </w:p>
    <w:p w14:paraId="3A0F2455" w14:textId="77777777" w:rsidR="00075D2B" w:rsidRPr="00D335C1" w:rsidRDefault="00075D2B" w:rsidP="00F70BE8">
      <w:pPr>
        <w:spacing w:after="0" w:line="240" w:lineRule="auto"/>
        <w:jc w:val="thaiDistribute"/>
        <w:rPr>
          <w:rFonts w:ascii="TH SarabunPSK" w:hAnsi="TH SarabunPSK" w:cs="TH SarabunPSK"/>
          <w:sz w:val="32"/>
          <w:szCs w:val="32"/>
        </w:rPr>
      </w:pPr>
    </w:p>
    <w:p w14:paraId="71F1A2B3" w14:textId="4B11E223" w:rsidR="00075D2B" w:rsidRPr="00D335C1" w:rsidRDefault="00075D2B" w:rsidP="00F70BE8">
      <w:pPr>
        <w:pStyle w:val="Heading1"/>
        <w:spacing w:before="0" w:after="0"/>
        <w:jc w:val="center"/>
        <w:rPr>
          <w:rFonts w:ascii="TH SarabunPSK" w:hAnsi="TH SarabunPSK" w:cs="TH SarabunPSK"/>
          <w:sz w:val="36"/>
          <w:szCs w:val="36"/>
        </w:rPr>
      </w:pPr>
      <w:bookmarkStart w:id="1" w:name="_Toc131932040"/>
      <w:r w:rsidRPr="00D335C1">
        <w:rPr>
          <w:rFonts w:ascii="TH SarabunPSK" w:hAnsi="TH SarabunPSK" w:cs="TH SarabunPSK"/>
          <w:sz w:val="36"/>
          <w:szCs w:val="36"/>
          <w:cs/>
        </w:rPr>
        <w:t>หมวดที่</w:t>
      </w:r>
      <w:r w:rsidRPr="00D335C1">
        <w:rPr>
          <w:rFonts w:ascii="TH SarabunPSK" w:hAnsi="TH SarabunPSK" w:cs="TH SarabunPSK"/>
          <w:sz w:val="36"/>
          <w:szCs w:val="36"/>
        </w:rPr>
        <w:t xml:space="preserve"> 1</w:t>
      </w:r>
      <w:r w:rsidRPr="00D335C1">
        <w:rPr>
          <w:rFonts w:ascii="TH SarabunPSK" w:hAnsi="TH SarabunPSK" w:cs="TH SarabunPSK"/>
          <w:sz w:val="36"/>
          <w:szCs w:val="36"/>
          <w:cs/>
        </w:rPr>
        <w:t xml:space="preserve"> ข้อมูลทั่วไป</w:t>
      </w:r>
      <w:bookmarkEnd w:id="1"/>
    </w:p>
    <w:p w14:paraId="081D41D8" w14:textId="77777777" w:rsidR="00ED4FC3" w:rsidRPr="00D335C1" w:rsidRDefault="00ED4FC3" w:rsidP="00F70BE8">
      <w:pPr>
        <w:spacing w:after="0" w:line="240" w:lineRule="auto"/>
        <w:jc w:val="center"/>
        <w:rPr>
          <w:rFonts w:ascii="TH SarabunPSK" w:hAnsi="TH SarabunPSK" w:cs="TH SarabunPSK"/>
          <w:b/>
          <w:bCs/>
          <w:sz w:val="32"/>
          <w:szCs w:val="32"/>
        </w:rPr>
      </w:pPr>
    </w:p>
    <w:p w14:paraId="5DFB945A" w14:textId="77777777" w:rsidR="00075D2B" w:rsidRPr="00D335C1" w:rsidRDefault="00075D2B" w:rsidP="00F70BE8">
      <w:pPr>
        <w:pStyle w:val="Heading2"/>
        <w:spacing w:before="0" w:after="0"/>
        <w:rPr>
          <w:rFonts w:ascii="TH SarabunPSK" w:hAnsi="TH SarabunPSK" w:cs="TH SarabunPSK"/>
          <w:i w:val="0"/>
          <w:iCs w:val="0"/>
          <w:sz w:val="32"/>
        </w:rPr>
      </w:pPr>
      <w:bookmarkStart w:id="2" w:name="_Toc131932041"/>
      <w:r w:rsidRPr="00D335C1">
        <w:rPr>
          <w:rFonts w:ascii="TH SarabunPSK" w:hAnsi="TH SarabunPSK" w:cs="TH SarabunPSK"/>
          <w:i w:val="0"/>
          <w:iCs w:val="0"/>
          <w:sz w:val="32"/>
        </w:rPr>
        <w:t>1</w:t>
      </w:r>
      <w:r w:rsidRPr="00D335C1">
        <w:rPr>
          <w:rFonts w:ascii="TH SarabunPSK" w:hAnsi="TH SarabunPSK" w:cs="TH SarabunPSK"/>
          <w:i w:val="0"/>
          <w:iCs w:val="0"/>
          <w:sz w:val="32"/>
          <w:cs/>
        </w:rPr>
        <w:t>. รหัสและชื่อหลักสูตร</w:t>
      </w:r>
      <w:bookmarkEnd w:id="2"/>
    </w:p>
    <w:p w14:paraId="17772D1F" w14:textId="3650C955" w:rsidR="00075D2B" w:rsidRPr="00D335C1" w:rsidRDefault="00075D2B"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ab/>
        <w:t>ภาษาไทย</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cs/>
        </w:rPr>
        <w:t>หมวดวิชาศึกษาทั่วไป</w:t>
      </w:r>
    </w:p>
    <w:p w14:paraId="3C0FF03D" w14:textId="78ABCC5D" w:rsidR="004B5BC6" w:rsidRPr="00D335C1" w:rsidRDefault="00075D2B" w:rsidP="00F70BE8">
      <w:pPr>
        <w:spacing w:after="0" w:line="240" w:lineRule="auto"/>
        <w:ind w:firstLine="720"/>
        <w:rPr>
          <w:rFonts w:ascii="TH SarabunPSK" w:hAnsi="TH SarabunPSK" w:cs="TH SarabunPSK"/>
          <w:sz w:val="32"/>
          <w:szCs w:val="32"/>
        </w:rPr>
      </w:pPr>
      <w:r w:rsidRPr="00D335C1">
        <w:rPr>
          <w:rFonts w:ascii="TH SarabunPSK" w:hAnsi="TH SarabunPSK" w:cs="TH SarabunPSK"/>
          <w:sz w:val="32"/>
          <w:szCs w:val="32"/>
          <w:cs/>
        </w:rPr>
        <w:t>ภาษาอังกฤษ</w:t>
      </w:r>
      <w:r w:rsidRPr="00D335C1">
        <w:rPr>
          <w:rFonts w:ascii="TH SarabunPSK" w:hAnsi="TH SarabunPSK" w:cs="TH SarabunPSK"/>
          <w:sz w:val="32"/>
          <w:szCs w:val="32"/>
          <w:cs/>
        </w:rPr>
        <w:tab/>
        <w:t xml:space="preserve">:   </w:t>
      </w:r>
      <w:r w:rsidR="004B5BC6" w:rsidRPr="00D335C1">
        <w:rPr>
          <w:rFonts w:ascii="TH SarabunPSK" w:hAnsi="TH SarabunPSK" w:cs="TH SarabunPSK"/>
          <w:sz w:val="32"/>
          <w:szCs w:val="32"/>
        </w:rPr>
        <w:t>General Education</w:t>
      </w:r>
    </w:p>
    <w:p w14:paraId="71CBFE46" w14:textId="77777777" w:rsidR="00ED4FC3" w:rsidRPr="00D335C1" w:rsidRDefault="00ED4FC3" w:rsidP="00F70BE8">
      <w:pPr>
        <w:spacing w:after="0" w:line="240" w:lineRule="auto"/>
        <w:ind w:firstLine="720"/>
        <w:rPr>
          <w:rFonts w:ascii="TH SarabunPSK" w:hAnsi="TH SarabunPSK" w:cs="TH SarabunPSK"/>
          <w:sz w:val="32"/>
          <w:szCs w:val="32"/>
        </w:rPr>
      </w:pPr>
    </w:p>
    <w:p w14:paraId="009674D4" w14:textId="1C03AAD7" w:rsidR="00BD7D32" w:rsidRDefault="00075D2B" w:rsidP="00F70BE8">
      <w:pPr>
        <w:spacing w:after="0"/>
        <w:rPr>
          <w:rFonts w:ascii="TH SarabunPSK" w:hAnsi="TH SarabunPSK" w:cs="TH SarabunPSK"/>
          <w:sz w:val="32"/>
          <w:szCs w:val="32"/>
        </w:rPr>
      </w:pPr>
      <w:bookmarkStart w:id="3" w:name="_Toc131932042"/>
      <w:r w:rsidRPr="00F70BE8">
        <w:rPr>
          <w:rStyle w:val="Heading2Char"/>
          <w:rFonts w:ascii="TH SarabunPSK" w:hAnsi="TH SarabunPSK" w:cs="TH SarabunPSK"/>
          <w:i w:val="0"/>
          <w:iCs w:val="0"/>
          <w:sz w:val="32"/>
        </w:rPr>
        <w:t>2</w:t>
      </w:r>
      <w:r w:rsidRPr="00F70BE8">
        <w:rPr>
          <w:rStyle w:val="Heading2Char"/>
          <w:rFonts w:ascii="TH SarabunPSK" w:hAnsi="TH SarabunPSK" w:cs="TH SarabunPSK"/>
          <w:i w:val="0"/>
          <w:iCs w:val="0"/>
          <w:sz w:val="32"/>
          <w:cs/>
        </w:rPr>
        <w:t>. ชื่อปริญญาและสาขาวิชา</w:t>
      </w:r>
      <w:bookmarkEnd w:id="3"/>
    </w:p>
    <w:p w14:paraId="11B90D82" w14:textId="50B666E6"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p>
    <w:p w14:paraId="0AA081DE" w14:textId="77777777" w:rsidR="007A565E" w:rsidRPr="00F70BE8" w:rsidRDefault="007A565E" w:rsidP="00F70BE8">
      <w:pPr>
        <w:spacing w:after="0"/>
        <w:ind w:firstLine="567"/>
        <w:rPr>
          <w:rFonts w:ascii="TH SarabunPSK" w:hAnsi="TH SarabunPSK" w:cs="TH SarabunPSK"/>
          <w:sz w:val="32"/>
          <w:szCs w:val="32"/>
        </w:rPr>
      </w:pPr>
    </w:p>
    <w:p w14:paraId="2EEF9C58" w14:textId="4215F45A" w:rsidR="00BD7D32" w:rsidRDefault="00075D2B" w:rsidP="00F70BE8">
      <w:pPr>
        <w:spacing w:after="0"/>
        <w:rPr>
          <w:rFonts w:ascii="TH SarabunPSK" w:hAnsi="TH SarabunPSK" w:cs="TH SarabunPSK"/>
          <w:sz w:val="32"/>
          <w:szCs w:val="32"/>
        </w:rPr>
      </w:pPr>
      <w:bookmarkStart w:id="4" w:name="_Toc131932043"/>
      <w:r w:rsidRPr="00F70BE8">
        <w:rPr>
          <w:rStyle w:val="Heading2Char"/>
          <w:rFonts w:ascii="TH SarabunPSK" w:hAnsi="TH SarabunPSK" w:cs="TH SarabunPSK"/>
          <w:i w:val="0"/>
          <w:iCs w:val="0"/>
          <w:sz w:val="32"/>
        </w:rPr>
        <w:t>3</w:t>
      </w:r>
      <w:r w:rsidRPr="00F70BE8">
        <w:rPr>
          <w:rStyle w:val="Heading2Char"/>
          <w:rFonts w:ascii="TH SarabunPSK" w:hAnsi="TH SarabunPSK" w:cs="TH SarabunPSK"/>
          <w:i w:val="0"/>
          <w:iCs w:val="0"/>
          <w:sz w:val="32"/>
          <w:cs/>
        </w:rPr>
        <w:t>.  วิชาเอก</w:t>
      </w:r>
      <w:bookmarkEnd w:id="4"/>
      <w:r w:rsidR="00F70BE8" w:rsidRPr="00F70BE8">
        <w:rPr>
          <w:rFonts w:ascii="TH SarabunPSK" w:hAnsi="TH SarabunPSK" w:cs="TH SarabunPSK"/>
          <w:sz w:val="32"/>
          <w:szCs w:val="32"/>
        </w:rPr>
        <w:t xml:space="preserve"> </w:t>
      </w:r>
    </w:p>
    <w:p w14:paraId="47BD55F2" w14:textId="53BDAF01" w:rsidR="00075D2B" w:rsidRPr="00F70BE8" w:rsidRDefault="00075D2B"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ไม่มี</w:t>
      </w:r>
      <w:r w:rsidRPr="00F70BE8">
        <w:rPr>
          <w:rFonts w:ascii="TH SarabunPSK" w:hAnsi="TH SarabunPSK" w:cs="TH SarabunPSK"/>
          <w:sz w:val="32"/>
          <w:szCs w:val="32"/>
          <w:cs/>
        </w:rPr>
        <w:tab/>
      </w:r>
    </w:p>
    <w:p w14:paraId="6535AE84" w14:textId="77777777" w:rsidR="007A565E" w:rsidRPr="00F70BE8" w:rsidRDefault="007A565E" w:rsidP="00F70BE8">
      <w:pPr>
        <w:spacing w:after="0"/>
        <w:jc w:val="thaiDistribute"/>
        <w:rPr>
          <w:rFonts w:ascii="TH SarabunPSK" w:hAnsi="TH SarabunPSK" w:cs="TH SarabunPSK"/>
          <w:sz w:val="32"/>
          <w:szCs w:val="32"/>
        </w:rPr>
      </w:pPr>
    </w:p>
    <w:p w14:paraId="035B0E7A" w14:textId="57470EF3" w:rsidR="00BD7D32" w:rsidRDefault="00075D2B" w:rsidP="00F70BE8">
      <w:pPr>
        <w:spacing w:after="0"/>
        <w:rPr>
          <w:rFonts w:ascii="TH SarabunPSK" w:hAnsi="TH SarabunPSK" w:cs="TH SarabunPSK"/>
          <w:sz w:val="32"/>
          <w:szCs w:val="32"/>
        </w:rPr>
      </w:pPr>
      <w:bookmarkStart w:id="5" w:name="_Toc131932044"/>
      <w:r w:rsidRPr="00F70BE8">
        <w:rPr>
          <w:rStyle w:val="Heading2Char"/>
          <w:rFonts w:ascii="TH SarabunPSK" w:hAnsi="TH SarabunPSK" w:cs="TH SarabunPSK"/>
          <w:i w:val="0"/>
          <w:iCs w:val="0"/>
          <w:sz w:val="32"/>
        </w:rPr>
        <w:t>4</w:t>
      </w:r>
      <w:r w:rsidRPr="00F70BE8">
        <w:rPr>
          <w:rStyle w:val="Heading2Char"/>
          <w:rFonts w:ascii="TH SarabunPSK" w:hAnsi="TH SarabunPSK" w:cs="TH SarabunPSK"/>
          <w:i w:val="0"/>
          <w:iCs w:val="0"/>
          <w:sz w:val="32"/>
          <w:cs/>
        </w:rPr>
        <w:t>.  จำนวนหน่วยกิตที่เรียนตลอดหลักสูตร</w:t>
      </w:r>
      <w:bookmarkEnd w:id="5"/>
      <w:r w:rsidRPr="00F70BE8">
        <w:rPr>
          <w:rFonts w:ascii="TH SarabunPSK" w:hAnsi="TH SarabunPSK" w:cs="TH SarabunPSK"/>
          <w:sz w:val="32"/>
          <w:szCs w:val="32"/>
          <w:cs/>
        </w:rPr>
        <w:t xml:space="preserve"> </w:t>
      </w:r>
      <w:r w:rsidR="00F70BE8" w:rsidRPr="00F70BE8">
        <w:rPr>
          <w:rFonts w:ascii="TH SarabunPSK" w:hAnsi="TH SarabunPSK" w:cs="TH SarabunPSK"/>
          <w:sz w:val="32"/>
          <w:szCs w:val="32"/>
        </w:rPr>
        <w:t xml:space="preserve">  </w:t>
      </w:r>
    </w:p>
    <w:p w14:paraId="6518C283" w14:textId="5F4C0B51" w:rsidR="004B5BC6" w:rsidRPr="00F70BE8" w:rsidRDefault="004B5BC6" w:rsidP="00BD7D32">
      <w:pPr>
        <w:spacing w:after="0"/>
        <w:ind w:firstLine="720"/>
        <w:rPr>
          <w:rFonts w:ascii="TH SarabunPSK" w:hAnsi="TH SarabunPSK" w:cs="TH SarabunPSK"/>
          <w:sz w:val="32"/>
          <w:szCs w:val="32"/>
        </w:rPr>
      </w:pPr>
      <w:r w:rsidRPr="00F70BE8">
        <w:rPr>
          <w:rFonts w:ascii="TH SarabunPSK" w:hAnsi="TH SarabunPSK" w:cs="TH SarabunPSK"/>
          <w:sz w:val="32"/>
          <w:szCs w:val="32"/>
          <w:cs/>
        </w:rPr>
        <w:t>ไม่น้อยกว่า 24 หน่วยกิต</w:t>
      </w:r>
    </w:p>
    <w:p w14:paraId="071AA638" w14:textId="77777777" w:rsidR="007A565E" w:rsidRPr="00F70BE8" w:rsidRDefault="007A565E" w:rsidP="00F70BE8">
      <w:pPr>
        <w:spacing w:after="0"/>
        <w:ind w:firstLine="567"/>
        <w:rPr>
          <w:rFonts w:ascii="TH SarabunPSK" w:hAnsi="TH SarabunPSK" w:cs="TH SarabunPSK"/>
          <w:sz w:val="32"/>
          <w:szCs w:val="32"/>
        </w:rPr>
      </w:pPr>
    </w:p>
    <w:p w14:paraId="78A9A689" w14:textId="77B49082" w:rsidR="00075D2B" w:rsidRPr="00D335C1" w:rsidRDefault="00075D2B" w:rsidP="00F70BE8">
      <w:pPr>
        <w:pStyle w:val="Heading2"/>
        <w:spacing w:before="0" w:after="0"/>
        <w:rPr>
          <w:rFonts w:ascii="TH SarabunPSK" w:hAnsi="TH SarabunPSK" w:cs="TH SarabunPSK"/>
          <w:i w:val="0"/>
          <w:iCs w:val="0"/>
          <w:sz w:val="32"/>
        </w:rPr>
      </w:pPr>
      <w:bookmarkStart w:id="6" w:name="_Toc131932045"/>
      <w:r w:rsidRPr="00D335C1">
        <w:rPr>
          <w:rFonts w:ascii="TH SarabunPSK" w:hAnsi="TH SarabunPSK" w:cs="TH SarabunPSK"/>
          <w:i w:val="0"/>
          <w:iCs w:val="0"/>
          <w:sz w:val="32"/>
        </w:rPr>
        <w:t>5</w:t>
      </w:r>
      <w:r w:rsidRPr="00D335C1">
        <w:rPr>
          <w:rFonts w:ascii="TH SarabunPSK" w:hAnsi="TH SarabunPSK" w:cs="TH SarabunPSK"/>
          <w:i w:val="0"/>
          <w:iCs w:val="0"/>
          <w:sz w:val="32"/>
          <w:cs/>
        </w:rPr>
        <w:t>.  รูปแบบของหลักสูตร</w:t>
      </w:r>
      <w:bookmarkEnd w:id="6"/>
    </w:p>
    <w:p w14:paraId="49C79120" w14:textId="1C169C7A" w:rsidR="009E44AA" w:rsidRPr="00D335C1" w:rsidRDefault="00075D2B" w:rsidP="00A438B5">
      <w:pPr>
        <w:numPr>
          <w:ilvl w:val="1"/>
          <w:numId w:val="3"/>
        </w:numPr>
        <w:spacing w:after="0" w:line="240" w:lineRule="auto"/>
        <w:ind w:leftChars="250" w:left="975" w:hanging="425"/>
        <w:rPr>
          <w:rFonts w:ascii="TH SarabunPSK" w:hAnsi="TH SarabunPSK" w:cs="TH SarabunPSK"/>
          <w:color w:val="FF0000"/>
          <w:sz w:val="32"/>
          <w:szCs w:val="32"/>
          <w:lang w:bidi="ar-SA"/>
        </w:rPr>
      </w:pPr>
      <w:bookmarkStart w:id="7" w:name="_Toc131932046"/>
      <w:r w:rsidRPr="00D335C1">
        <w:rPr>
          <w:rStyle w:val="Heading3Char1"/>
          <w:rFonts w:ascii="TH SarabunPSK" w:eastAsiaTheme="minorHAnsi" w:hAnsi="TH SarabunPSK" w:cs="TH SarabunPSK"/>
          <w:sz w:val="32"/>
          <w:szCs w:val="32"/>
          <w:cs/>
        </w:rPr>
        <w:t>ประเภทของหลักสูตร</w:t>
      </w:r>
      <w:bookmarkEnd w:id="7"/>
      <w:r w:rsidRPr="00D335C1">
        <w:rPr>
          <w:rFonts w:ascii="TH SarabunPSK" w:hAnsi="TH SarabunPSK" w:cs="TH SarabunPSK"/>
          <w:b/>
          <w:bCs/>
          <w:sz w:val="32"/>
          <w:szCs w:val="32"/>
          <w:cs/>
        </w:rPr>
        <w:t xml:space="preserve"> </w:t>
      </w:r>
      <w:r w:rsidR="004B5BC6" w:rsidRPr="00D335C1">
        <w:rPr>
          <w:rFonts w:ascii="TH SarabunPSK" w:hAnsi="TH SarabunPSK" w:cs="TH SarabunPSK"/>
          <w:sz w:val="32"/>
          <w:szCs w:val="32"/>
        </w:rPr>
        <w:t xml:space="preserve">:  </w:t>
      </w:r>
      <w:r w:rsidR="009E44AA" w:rsidRPr="00D335C1">
        <w:rPr>
          <w:rFonts w:ascii="TH SarabunPSK" w:hAnsi="TH SarabunPSK" w:cs="TH SarabunPSK"/>
          <w:sz w:val="32"/>
          <w:szCs w:val="32"/>
          <w:cs/>
        </w:rPr>
        <w:t>หลักสูตรระดับปริญญาตรี</w:t>
      </w:r>
    </w:p>
    <w:p w14:paraId="55023EC8"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8" w:name="_Toc131932047"/>
      <w:r w:rsidRPr="00D335C1">
        <w:rPr>
          <w:rStyle w:val="Heading3Char1"/>
          <w:rFonts w:ascii="TH SarabunPSK" w:eastAsiaTheme="minorHAnsi" w:hAnsi="TH SarabunPSK" w:cs="TH SarabunPSK"/>
          <w:sz w:val="32"/>
          <w:szCs w:val="32"/>
          <w:cs/>
        </w:rPr>
        <w:t>ภาษาที่ใช้</w:t>
      </w:r>
      <w:bookmarkEnd w:id="8"/>
      <w:r w:rsidR="004B5BC6"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w:t>
      </w:r>
      <w:r w:rsidRPr="00D335C1">
        <w:rPr>
          <w:rFonts w:ascii="TH SarabunPSK" w:hAnsi="TH SarabunPSK" w:cs="TH SarabunPSK"/>
          <w:sz w:val="32"/>
          <w:szCs w:val="32"/>
          <w:cs/>
        </w:rPr>
        <w:t xml:space="preserve"> </w:t>
      </w:r>
      <w:r w:rsidR="004B5BC6" w:rsidRPr="00D335C1">
        <w:rPr>
          <w:rFonts w:ascii="TH SarabunPSK" w:hAnsi="TH SarabunPSK" w:cs="TH SarabunPSK"/>
          <w:sz w:val="32"/>
          <w:szCs w:val="32"/>
        </w:rPr>
        <w:t xml:space="preserve"> </w:t>
      </w:r>
      <w:r w:rsidRPr="00D335C1">
        <w:rPr>
          <w:rFonts w:ascii="TH SarabunPSK" w:hAnsi="TH SarabunPSK" w:cs="TH SarabunPSK"/>
          <w:sz w:val="32"/>
          <w:szCs w:val="32"/>
          <w:cs/>
        </w:rPr>
        <w:t xml:space="preserve">ภาษาไทย และภาษาอังกฤษ </w:t>
      </w:r>
    </w:p>
    <w:p w14:paraId="7272DD7C" w14:textId="77777777" w:rsidR="00891EBA"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9" w:name="_Toc131932048"/>
      <w:r w:rsidRPr="00D335C1">
        <w:rPr>
          <w:rStyle w:val="Heading3Char1"/>
          <w:rFonts w:ascii="TH SarabunPSK" w:eastAsiaTheme="minorHAnsi" w:hAnsi="TH SarabunPSK" w:cs="TH SarabunPSK"/>
          <w:sz w:val="32"/>
          <w:szCs w:val="32"/>
          <w:cs/>
        </w:rPr>
        <w:t>การรับเข้าศึกษา</w:t>
      </w:r>
      <w:bookmarkEnd w:id="9"/>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 xml:space="preserve">รับทั้งนิสิตไทย และนิสิตต่างชาติ </w:t>
      </w:r>
    </w:p>
    <w:p w14:paraId="2931B7DB" w14:textId="6F4CDACD" w:rsidR="002F3926" w:rsidRPr="00D335C1" w:rsidRDefault="00075D2B" w:rsidP="00A438B5">
      <w:pPr>
        <w:numPr>
          <w:ilvl w:val="1"/>
          <w:numId w:val="3"/>
        </w:numPr>
        <w:spacing w:after="0" w:line="240" w:lineRule="auto"/>
        <w:ind w:leftChars="250" w:left="975" w:hanging="425"/>
        <w:jc w:val="thaiDistribute"/>
        <w:rPr>
          <w:rFonts w:ascii="TH SarabunPSK" w:hAnsi="TH SarabunPSK" w:cs="TH SarabunPSK"/>
          <w:color w:val="FF0000"/>
          <w:sz w:val="32"/>
          <w:szCs w:val="32"/>
        </w:rPr>
      </w:pPr>
      <w:bookmarkStart w:id="10" w:name="_Toc131932049"/>
      <w:r w:rsidRPr="00D335C1">
        <w:rPr>
          <w:rStyle w:val="Heading3Char1"/>
          <w:rFonts w:ascii="TH SarabunPSK" w:eastAsiaTheme="minorHAnsi" w:hAnsi="TH SarabunPSK" w:cs="TH SarabunPSK"/>
          <w:sz w:val="32"/>
          <w:szCs w:val="32"/>
          <w:cs/>
        </w:rPr>
        <w:t>ความร่วมมือกับสถาบันอื่น</w:t>
      </w:r>
      <w:bookmarkEnd w:id="10"/>
      <w:r w:rsidRPr="00D335C1">
        <w:rPr>
          <w:rFonts w:ascii="TH SarabunPSK" w:hAnsi="TH SarabunPSK" w:cs="TH SarabunPSK"/>
          <w:b/>
          <w:bCs/>
          <w:sz w:val="32"/>
          <w:szCs w:val="32"/>
          <w:cs/>
        </w:rPr>
        <w:t xml:space="preserve"> </w:t>
      </w:r>
      <w:r w:rsidR="004B5BC6" w:rsidRPr="00D335C1">
        <w:rPr>
          <w:rFonts w:ascii="TH SarabunPSK" w:hAnsi="TH SarabunPSK" w:cs="TH SarabunPSK"/>
          <w:b/>
          <w:bCs/>
          <w:sz w:val="32"/>
          <w:szCs w:val="32"/>
        </w:rPr>
        <w:t xml:space="preserve"> :  </w:t>
      </w:r>
      <w:r w:rsidRPr="00D335C1">
        <w:rPr>
          <w:rFonts w:ascii="TH SarabunPSK" w:hAnsi="TH SarabunPSK" w:cs="TH SarabunPSK"/>
          <w:sz w:val="32"/>
          <w:szCs w:val="32"/>
          <w:cs/>
        </w:rPr>
        <w:t>เป็นหลักสูตรเฉพาะของมหาวิทยาลัยนเรศวรที่จัดการเรียนการสอน</w:t>
      </w:r>
    </w:p>
    <w:p w14:paraId="02BCE0CC" w14:textId="56946444" w:rsidR="00075D2B" w:rsidRPr="00D335C1" w:rsidRDefault="002F3926" w:rsidP="00F70BE8">
      <w:pPr>
        <w:tabs>
          <w:tab w:val="left" w:pos="851"/>
          <w:tab w:val="left" w:pos="1134"/>
          <w:tab w:val="left" w:pos="1418"/>
          <w:tab w:val="left" w:pos="1701"/>
          <w:tab w:val="left" w:pos="1985"/>
          <w:tab w:val="left" w:pos="2268"/>
          <w:tab w:val="left" w:pos="2835"/>
          <w:tab w:val="left" w:pos="3686"/>
        </w:tabs>
        <w:spacing w:after="0" w:line="240" w:lineRule="auto"/>
        <w:ind w:leftChars="250" w:left="975" w:hanging="425"/>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075D2B" w:rsidRPr="00D335C1">
        <w:rPr>
          <w:rFonts w:ascii="TH SarabunPSK" w:hAnsi="TH SarabunPSK" w:cs="TH SarabunPSK"/>
          <w:sz w:val="32"/>
          <w:szCs w:val="32"/>
          <w:cs/>
        </w:rPr>
        <w:t>โดยตรง</w:t>
      </w:r>
    </w:p>
    <w:p w14:paraId="5067C792" w14:textId="4B59329C" w:rsidR="00075D2B" w:rsidRPr="00D335C1" w:rsidRDefault="00430F9A" w:rsidP="00A438B5">
      <w:pPr>
        <w:pStyle w:val="ListParagraph"/>
        <w:numPr>
          <w:ilvl w:val="0"/>
          <w:numId w:val="1"/>
        </w:numPr>
        <w:jc w:val="thaiDistribute"/>
        <w:rPr>
          <w:rFonts w:ascii="TH SarabunPSK" w:hAnsi="TH SarabunPSK" w:cs="TH SarabunPSK"/>
          <w:sz w:val="32"/>
          <w:szCs w:val="32"/>
        </w:rPr>
      </w:pPr>
      <w:r>
        <w:rPr>
          <w:rStyle w:val="Heading3Char1"/>
          <w:rFonts w:ascii="TH SarabunPSK" w:hAnsi="TH SarabunPSK" w:cs="TH SarabunPSK" w:hint="cs"/>
          <w:sz w:val="32"/>
          <w:szCs w:val="32"/>
          <w:cs/>
          <w:lang w:bidi="th-TH"/>
        </w:rPr>
        <w:t xml:space="preserve"> </w:t>
      </w:r>
      <w:bookmarkStart w:id="11" w:name="_Toc131932050"/>
      <w:r w:rsidR="00075D2B" w:rsidRPr="00D335C1">
        <w:rPr>
          <w:rStyle w:val="Heading3Char1"/>
          <w:rFonts w:ascii="TH SarabunPSK" w:hAnsi="TH SarabunPSK" w:cs="TH SarabunPSK"/>
          <w:sz w:val="32"/>
          <w:szCs w:val="32"/>
          <w:cs/>
        </w:rPr>
        <w:t>การให้ปริญญาแก่ผู้สำเร็จการศึกษา</w:t>
      </w:r>
      <w:bookmarkEnd w:id="11"/>
      <w:r w:rsidR="004B5BC6" w:rsidRPr="00D335C1">
        <w:rPr>
          <w:rFonts w:ascii="TH SarabunPSK" w:hAnsi="TH SarabunPSK" w:cs="TH SarabunPSK"/>
          <w:b/>
          <w:bCs/>
          <w:sz w:val="32"/>
          <w:szCs w:val="32"/>
        </w:rPr>
        <w:t xml:space="preserve">  :  </w:t>
      </w:r>
      <w:r w:rsidR="004B5BC6" w:rsidRPr="00D335C1">
        <w:rPr>
          <w:rFonts w:ascii="TH SarabunPSK" w:hAnsi="TH SarabunPSK" w:cs="TH SarabunPSK"/>
          <w:sz w:val="32"/>
          <w:szCs w:val="32"/>
          <w:cs/>
        </w:rPr>
        <w:t>ไม่มี</w:t>
      </w:r>
      <w:r w:rsidR="00075D2B" w:rsidRPr="00D335C1">
        <w:rPr>
          <w:rFonts w:ascii="TH SarabunPSK" w:hAnsi="TH SarabunPSK" w:cs="TH SarabunPSK"/>
          <w:sz w:val="32"/>
          <w:szCs w:val="32"/>
          <w:cs/>
        </w:rPr>
        <w:t xml:space="preserve">      </w:t>
      </w:r>
    </w:p>
    <w:p w14:paraId="386006B4" w14:textId="77777777" w:rsidR="00075D2B" w:rsidRPr="00D335C1" w:rsidRDefault="00075D2B" w:rsidP="00F70BE8">
      <w:pPr>
        <w:spacing w:after="0" w:line="240" w:lineRule="auto"/>
        <w:jc w:val="thaiDistribute"/>
        <w:rPr>
          <w:rFonts w:ascii="TH SarabunPSK" w:hAnsi="TH SarabunPSK" w:cs="TH SarabunPSK"/>
          <w:b/>
          <w:bCs/>
          <w:sz w:val="32"/>
          <w:szCs w:val="32"/>
        </w:rPr>
      </w:pPr>
    </w:p>
    <w:p w14:paraId="56EDF8FD" w14:textId="77777777" w:rsidR="00075D2B" w:rsidRPr="00D335C1" w:rsidRDefault="00075D2B" w:rsidP="00F70BE8">
      <w:pPr>
        <w:pStyle w:val="Heading2"/>
        <w:spacing w:before="0" w:after="0"/>
        <w:rPr>
          <w:rFonts w:ascii="TH SarabunPSK" w:hAnsi="TH SarabunPSK" w:cs="TH SarabunPSK"/>
          <w:i w:val="0"/>
          <w:iCs w:val="0"/>
          <w:sz w:val="32"/>
        </w:rPr>
      </w:pPr>
      <w:bookmarkStart w:id="12" w:name="_Toc131932051"/>
      <w:r w:rsidRPr="00D335C1">
        <w:rPr>
          <w:rFonts w:ascii="TH SarabunPSK" w:hAnsi="TH SarabunPSK" w:cs="TH SarabunPSK"/>
          <w:i w:val="0"/>
          <w:iCs w:val="0"/>
          <w:sz w:val="32"/>
        </w:rPr>
        <w:t>6</w:t>
      </w:r>
      <w:r w:rsidRPr="00D335C1">
        <w:rPr>
          <w:rFonts w:ascii="TH SarabunPSK" w:hAnsi="TH SarabunPSK" w:cs="TH SarabunPSK"/>
          <w:i w:val="0"/>
          <w:iCs w:val="0"/>
          <w:sz w:val="32"/>
          <w:cs/>
        </w:rPr>
        <w:t>. สถานภาพของหลักสูตรและการพิจารณาอนุมัติ/เห็นชอบหลักสูตร</w:t>
      </w:r>
      <w:bookmarkEnd w:id="12"/>
    </w:p>
    <w:p w14:paraId="306AB06A" w14:textId="30FA1606" w:rsidR="00891EBA" w:rsidRPr="00F70BE8" w:rsidRDefault="00075D2B" w:rsidP="00A438B5">
      <w:pPr>
        <w:pStyle w:val="ListParagraph"/>
        <w:numPr>
          <w:ilvl w:val="0"/>
          <w:numId w:val="7"/>
        </w:numPr>
        <w:ind w:left="1134" w:hanging="425"/>
        <w:rPr>
          <w:rFonts w:ascii="TH SarabunPSK" w:hAnsi="TH SarabunPSK" w:cs="TH SarabunPSK"/>
          <w:sz w:val="32"/>
          <w:szCs w:val="32"/>
        </w:rPr>
      </w:pPr>
      <w:r w:rsidRPr="00F70BE8">
        <w:rPr>
          <w:rFonts w:ascii="TH SarabunPSK" w:hAnsi="TH SarabunPSK" w:cs="TH SarabunPSK"/>
          <w:b/>
          <w:bCs/>
          <w:sz w:val="32"/>
          <w:szCs w:val="32"/>
          <w:cs/>
        </w:rPr>
        <w:t xml:space="preserve">กำหนดการเปิดสอน </w:t>
      </w:r>
      <w:r w:rsidR="00B214F1" w:rsidRPr="00F70BE8">
        <w:rPr>
          <w:rFonts w:ascii="TH SarabunPSK" w:hAnsi="TH SarabunPSK" w:cs="TH SarabunPSK"/>
          <w:sz w:val="32"/>
          <w:szCs w:val="32"/>
          <w:cs/>
        </w:rPr>
        <w:t>ภาคการศึกษาต้น ปีการศึกษา 2567 เป็นต้นไป</w:t>
      </w:r>
    </w:p>
    <w:p w14:paraId="5A136F2D" w14:textId="31E25B49" w:rsidR="00891EBA" w:rsidRPr="00D335C1" w:rsidRDefault="00891EBA"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เป็นหมวดวิชาศึกษาทั่วไป ฉบับปรับปรุง</w:t>
      </w:r>
      <w:r w:rsidRPr="00D335C1">
        <w:rPr>
          <w:rFonts w:ascii="TH SarabunPSK" w:hAnsi="TH SarabunPSK" w:cs="TH SarabunPSK"/>
          <w:sz w:val="32"/>
          <w:szCs w:val="32"/>
          <w:cs/>
        </w:rPr>
        <w:t xml:space="preserve"> พ.ศ. 2567 </w:t>
      </w:r>
      <w:r w:rsidRPr="00D335C1">
        <w:rPr>
          <w:rFonts w:ascii="TH SarabunPSK" w:hAnsi="TH SarabunPSK" w:cs="TH SarabunPSK"/>
          <w:b/>
          <w:bCs/>
          <w:sz w:val="32"/>
          <w:szCs w:val="32"/>
          <w:cs/>
        </w:rPr>
        <w:t>ปรับปรุงจาก</w:t>
      </w:r>
      <w:r w:rsidRPr="00D335C1">
        <w:rPr>
          <w:rFonts w:ascii="TH SarabunPSK" w:hAnsi="TH SarabunPSK" w:cs="TH SarabunPSK"/>
          <w:sz w:val="32"/>
          <w:szCs w:val="32"/>
          <w:cs/>
        </w:rPr>
        <w:t xml:space="preserve"> หมวดวิชาศึกษาทั่วไป </w:t>
      </w:r>
      <w:r w:rsidRPr="00D335C1">
        <w:rPr>
          <w:rFonts w:ascii="TH SarabunPSK" w:hAnsi="TH SarabunPSK" w:cs="TH SarabunPSK"/>
          <w:sz w:val="32"/>
          <w:szCs w:val="32"/>
          <w:cs/>
          <w:lang w:bidi="th-TH"/>
        </w:rPr>
        <w:t xml:space="preserve">      </w:t>
      </w:r>
      <w:r w:rsidRPr="00D335C1">
        <w:rPr>
          <w:rFonts w:ascii="TH SarabunPSK" w:hAnsi="TH SarabunPSK" w:cs="TH SarabunPSK"/>
          <w:sz w:val="32"/>
          <w:szCs w:val="32"/>
          <w:cs/>
        </w:rPr>
        <w:t>ฉบับปรับปรุง พ.ศ. 25</w:t>
      </w:r>
      <w:r w:rsidRPr="00D335C1">
        <w:rPr>
          <w:rFonts w:ascii="TH SarabunPSK" w:hAnsi="TH SarabunPSK" w:cs="TH SarabunPSK"/>
          <w:sz w:val="32"/>
          <w:szCs w:val="32"/>
        </w:rPr>
        <w:t>66</w:t>
      </w:r>
    </w:p>
    <w:p w14:paraId="569FE373" w14:textId="7C6216D9" w:rsidR="00075D2B" w:rsidRPr="00D335C1" w:rsidRDefault="00075D2B" w:rsidP="00A438B5">
      <w:pPr>
        <w:pStyle w:val="ListParagraph"/>
        <w:numPr>
          <w:ilvl w:val="0"/>
          <w:numId w:val="7"/>
        </w:numPr>
        <w:ind w:left="1134" w:hanging="425"/>
        <w:rPr>
          <w:rFonts w:ascii="TH SarabunPSK" w:hAnsi="TH SarabunPSK" w:cs="TH SarabunPSK"/>
          <w:sz w:val="32"/>
          <w:szCs w:val="32"/>
        </w:rPr>
      </w:pPr>
      <w:r w:rsidRPr="00D335C1">
        <w:rPr>
          <w:rFonts w:ascii="TH SarabunPSK" w:hAnsi="TH SarabunPSK" w:cs="TH SarabunPSK"/>
          <w:b/>
          <w:bCs/>
          <w:sz w:val="32"/>
          <w:szCs w:val="32"/>
          <w:cs/>
        </w:rPr>
        <w:t>คณะกรรมการของมหาวิทยาลัยเห็นชอบ/อนุมัติหลักสูตรแล้ว</w:t>
      </w:r>
      <w:r w:rsidRPr="00D335C1">
        <w:rPr>
          <w:rFonts w:ascii="TH SarabunPSK" w:hAnsi="TH SarabunPSK" w:cs="TH SarabunPSK"/>
          <w:sz w:val="32"/>
          <w:szCs w:val="32"/>
          <w:cs/>
        </w:rPr>
        <w:t xml:space="preserve"> ดังนี้</w:t>
      </w:r>
    </w:p>
    <w:p w14:paraId="74B3054D" w14:textId="77777777"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cs/>
        </w:rPr>
        <w:t xml:space="preserve">คณะกรรมการวิชาการ </w:t>
      </w:r>
      <w:bookmarkStart w:id="13" w:name="_Hlk116476167"/>
      <w:r w:rsidRPr="00D335C1">
        <w:rPr>
          <w:rFonts w:ascii="TH SarabunPSK" w:hAnsi="TH SarabunPSK" w:cs="TH SarabunPSK"/>
          <w:sz w:val="32"/>
          <w:szCs w:val="32"/>
          <w:cs/>
        </w:rPr>
        <w:t>ในการประชุม</w:t>
      </w:r>
      <w:r w:rsidR="00266F62">
        <w:rPr>
          <w:rFonts w:ascii="TH SarabunPSK" w:hAnsi="TH SarabunPSK" w:cs="TH SarabunPSK"/>
          <w:sz w:val="32"/>
          <w:szCs w:val="32"/>
          <w:cs/>
        </w:rPr>
        <w:tab/>
      </w:r>
      <w:r w:rsidRPr="00D335C1">
        <w:rPr>
          <w:rFonts w:ascii="TH SarabunPSK" w:hAnsi="TH SarabunPSK" w:cs="TH SarabunPSK"/>
          <w:sz w:val="32"/>
          <w:szCs w:val="32"/>
          <w:cs/>
        </w:rPr>
        <w:t xml:space="preserve">ครั้งที่ </w:t>
      </w:r>
      <w:r w:rsidR="00266F62">
        <w:rPr>
          <w:rFonts w:ascii="TH SarabunPSK" w:hAnsi="TH SarabunPSK" w:cs="TH SarabunPSK" w:hint="cs"/>
          <w:sz w:val="32"/>
          <w:szCs w:val="32"/>
          <w:cs/>
        </w:rPr>
        <w:t>3</w:t>
      </w:r>
      <w:r w:rsidRPr="00D335C1">
        <w:rPr>
          <w:rFonts w:ascii="TH SarabunPSK" w:hAnsi="TH SarabunPSK" w:cs="TH SarabunPSK"/>
          <w:sz w:val="32"/>
          <w:szCs w:val="32"/>
          <w:cs/>
        </w:rPr>
        <w:t>/</w:t>
      </w:r>
      <w:r w:rsidR="00F70BE8">
        <w:rPr>
          <w:rFonts w:ascii="TH SarabunPSK" w:hAnsi="TH SarabunPSK" w:cs="TH SarabunPSK"/>
          <w:sz w:val="32"/>
          <w:szCs w:val="32"/>
        </w:rPr>
        <w:t>2566</w:t>
      </w:r>
      <w:r w:rsidR="00F70BE8">
        <w:rPr>
          <w:rFonts w:ascii="TH SarabunPSK" w:hAnsi="TH SarabunPSK" w:cs="TH SarabunPSK"/>
          <w:sz w:val="32"/>
          <w:szCs w:val="32"/>
        </w:rPr>
        <w:tab/>
      </w:r>
      <w:r w:rsidRPr="00D335C1">
        <w:rPr>
          <w:rFonts w:ascii="TH SarabunPSK" w:hAnsi="TH SarabunPSK" w:cs="TH SarabunPSK"/>
          <w:sz w:val="32"/>
          <w:szCs w:val="32"/>
          <w:cs/>
        </w:rPr>
        <w:t>เมื่อวันที่</w:t>
      </w:r>
      <w:bookmarkEnd w:id="13"/>
      <w:r w:rsidR="00266F62">
        <w:rPr>
          <w:rFonts w:ascii="TH SarabunPSK" w:hAnsi="TH SarabunPSK" w:cs="TH SarabunPSK" w:hint="cs"/>
          <w:sz w:val="32"/>
          <w:szCs w:val="32"/>
          <w:cs/>
        </w:rPr>
        <w:t xml:space="preserve"> 13 มีนาคม 2566</w:t>
      </w:r>
    </w:p>
    <w:p w14:paraId="207FC1EA" w14:textId="4EA3E9B8" w:rsid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สภาวิชาการ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E36CD8">
        <w:rPr>
          <w:rFonts w:ascii="TH SarabunPSK" w:hAnsi="TH SarabunPSK" w:cs="TH SarabunPSK" w:hint="cs"/>
          <w:sz w:val="32"/>
          <w:szCs w:val="32"/>
          <w:cs/>
        </w:rPr>
        <w:t>4</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E36CD8">
        <w:rPr>
          <w:rFonts w:ascii="TH SarabunPSK" w:hAnsi="TH SarabunPSK" w:cs="TH SarabunPSK" w:hint="cs"/>
          <w:sz w:val="32"/>
          <w:szCs w:val="32"/>
          <w:cs/>
        </w:rPr>
        <w:t xml:space="preserve">  4 เมษายน 2566</w:t>
      </w:r>
    </w:p>
    <w:p w14:paraId="054AD74E" w14:textId="745131EC" w:rsidR="007A565E" w:rsidRPr="00266F62" w:rsidRDefault="00075D2B" w:rsidP="00266F62">
      <w:pPr>
        <w:numPr>
          <w:ilvl w:val="0"/>
          <w:numId w:val="4"/>
        </w:numPr>
        <w:tabs>
          <w:tab w:val="left" w:pos="1418"/>
          <w:tab w:val="left" w:pos="4820"/>
          <w:tab w:val="left" w:pos="6663"/>
        </w:tabs>
        <w:spacing w:after="0" w:line="240" w:lineRule="auto"/>
        <w:jc w:val="thaiDistribute"/>
        <w:rPr>
          <w:rFonts w:ascii="TH SarabunPSK" w:hAnsi="TH SarabunPSK" w:cs="TH SarabunPSK"/>
          <w:sz w:val="32"/>
          <w:szCs w:val="32"/>
        </w:rPr>
      </w:pPr>
      <w:r w:rsidRPr="00266F62">
        <w:rPr>
          <w:rFonts w:ascii="TH SarabunPSK" w:hAnsi="TH SarabunPSK" w:cs="TH SarabunPSK"/>
          <w:sz w:val="32"/>
          <w:szCs w:val="32"/>
          <w:cs/>
        </w:rPr>
        <w:t>สภามหาวิทยาลัย ในการประชุม</w:t>
      </w:r>
      <w:r w:rsidR="00266F62">
        <w:rPr>
          <w:rFonts w:ascii="TH SarabunPSK" w:hAnsi="TH SarabunPSK" w:cs="TH SarabunPSK"/>
          <w:sz w:val="32"/>
          <w:szCs w:val="32"/>
          <w:cs/>
        </w:rPr>
        <w:tab/>
      </w:r>
      <w:r w:rsidR="00F70BE8" w:rsidRPr="00266F62">
        <w:rPr>
          <w:rFonts w:ascii="TH SarabunPSK" w:hAnsi="TH SarabunPSK" w:cs="TH SarabunPSK"/>
          <w:sz w:val="32"/>
          <w:szCs w:val="32"/>
          <w:cs/>
        </w:rPr>
        <w:t xml:space="preserve">ครั้งที่ </w:t>
      </w:r>
      <w:r w:rsidR="001F3E9E">
        <w:rPr>
          <w:rFonts w:ascii="TH SarabunPSK" w:hAnsi="TH SarabunPSK" w:cs="TH SarabunPSK" w:hint="cs"/>
          <w:sz w:val="32"/>
          <w:szCs w:val="32"/>
          <w:cs/>
        </w:rPr>
        <w:t>310 (5</w:t>
      </w:r>
      <w:r w:rsidR="00F70BE8" w:rsidRPr="00266F62">
        <w:rPr>
          <w:rFonts w:ascii="TH SarabunPSK" w:hAnsi="TH SarabunPSK" w:cs="TH SarabunPSK"/>
          <w:sz w:val="32"/>
          <w:szCs w:val="32"/>
          <w:cs/>
        </w:rPr>
        <w:t>/</w:t>
      </w:r>
      <w:r w:rsidR="00F70BE8" w:rsidRPr="00266F62">
        <w:rPr>
          <w:rFonts w:ascii="TH SarabunPSK" w:hAnsi="TH SarabunPSK" w:cs="TH SarabunPSK"/>
          <w:sz w:val="32"/>
          <w:szCs w:val="32"/>
        </w:rPr>
        <w:t>2566</w:t>
      </w:r>
      <w:r w:rsidR="001F3E9E">
        <w:rPr>
          <w:rFonts w:ascii="TH SarabunPSK" w:hAnsi="TH SarabunPSK" w:cs="TH SarabunPSK" w:hint="cs"/>
          <w:sz w:val="32"/>
          <w:szCs w:val="32"/>
          <w:cs/>
        </w:rPr>
        <w:t>)</w:t>
      </w:r>
      <w:r w:rsidR="00266F62">
        <w:rPr>
          <w:rFonts w:ascii="TH SarabunPSK" w:hAnsi="TH SarabunPSK" w:cs="TH SarabunPSK"/>
          <w:sz w:val="32"/>
          <w:szCs w:val="32"/>
          <w:cs/>
        </w:rPr>
        <w:tab/>
      </w:r>
      <w:r w:rsidR="00F70BE8" w:rsidRPr="00266F62">
        <w:rPr>
          <w:rFonts w:ascii="TH SarabunPSK" w:hAnsi="TH SarabunPSK" w:cs="TH SarabunPSK"/>
          <w:sz w:val="32"/>
          <w:szCs w:val="32"/>
          <w:cs/>
        </w:rPr>
        <w:t>เมื่อวันที่</w:t>
      </w:r>
      <w:r w:rsidR="001F3E9E">
        <w:rPr>
          <w:rFonts w:ascii="TH SarabunPSK" w:hAnsi="TH SarabunPSK" w:cs="TH SarabunPSK" w:hint="cs"/>
          <w:sz w:val="32"/>
          <w:szCs w:val="32"/>
          <w:cs/>
        </w:rPr>
        <w:t xml:space="preserve"> 29 เมษายน 2566</w:t>
      </w:r>
    </w:p>
    <w:p w14:paraId="165C7C9B" w14:textId="7EA123D0" w:rsidR="00075D2B" w:rsidRPr="00D335C1" w:rsidRDefault="00075D2B" w:rsidP="00F70BE8">
      <w:pPr>
        <w:pStyle w:val="Heading2"/>
        <w:spacing w:before="0" w:after="0"/>
        <w:rPr>
          <w:rFonts w:ascii="TH SarabunPSK" w:hAnsi="TH SarabunPSK" w:cs="TH SarabunPSK"/>
          <w:i w:val="0"/>
          <w:iCs w:val="0"/>
        </w:rPr>
      </w:pPr>
      <w:bookmarkStart w:id="14" w:name="_Toc131932052"/>
      <w:r w:rsidRPr="00D335C1">
        <w:rPr>
          <w:rFonts w:ascii="TH SarabunPSK" w:hAnsi="TH SarabunPSK" w:cs="TH SarabunPSK"/>
          <w:i w:val="0"/>
          <w:iCs w:val="0"/>
          <w:cs/>
        </w:rPr>
        <w:t>7.  อาชีพที่สามารถประกอบได้หลังสำเร็จการศึกษา</w:t>
      </w:r>
      <w:bookmarkEnd w:id="14"/>
    </w:p>
    <w:p w14:paraId="38DCCD27" w14:textId="4D358DBE" w:rsidR="00A10EE5" w:rsidRPr="00D335C1" w:rsidRDefault="00A10EE5" w:rsidP="00F70BE8">
      <w:pPr>
        <w:spacing w:after="0" w:line="240" w:lineRule="auto"/>
        <w:ind w:left="1440"/>
        <w:jc w:val="thaiDistribute"/>
        <w:rPr>
          <w:rFonts w:ascii="TH SarabunPSK" w:hAnsi="TH SarabunPSK" w:cs="TH SarabunPSK"/>
          <w:sz w:val="32"/>
          <w:szCs w:val="32"/>
        </w:rPr>
      </w:pPr>
      <w:r w:rsidRPr="00D335C1">
        <w:rPr>
          <w:rFonts w:ascii="TH SarabunPSK" w:hAnsi="TH SarabunPSK" w:cs="TH SarabunPSK"/>
          <w:sz w:val="32"/>
          <w:szCs w:val="32"/>
        </w:rPr>
        <w:t>-</w:t>
      </w:r>
    </w:p>
    <w:p w14:paraId="5A775E5B" w14:textId="77777777" w:rsidR="00ED4FC3" w:rsidRPr="00BD7D32" w:rsidRDefault="00ED4FC3" w:rsidP="00BD7D32">
      <w:pPr>
        <w:spacing w:after="0"/>
        <w:jc w:val="thaiDistribute"/>
        <w:rPr>
          <w:rFonts w:ascii="TH SarabunPSK" w:hAnsi="TH SarabunPSK" w:cs="TH SarabunPSK"/>
          <w:b/>
          <w:bCs/>
          <w:sz w:val="32"/>
          <w:szCs w:val="32"/>
        </w:rPr>
      </w:pPr>
    </w:p>
    <w:p w14:paraId="1BD813CF" w14:textId="193CC582" w:rsidR="00075D2B" w:rsidRPr="00D335C1" w:rsidRDefault="00075D2B" w:rsidP="00BD7D32">
      <w:pPr>
        <w:pStyle w:val="Heading2"/>
        <w:spacing w:before="0" w:after="0"/>
        <w:rPr>
          <w:rFonts w:ascii="TH SarabunPSK" w:hAnsi="TH SarabunPSK" w:cs="TH SarabunPSK"/>
          <w:i w:val="0"/>
          <w:iCs w:val="0"/>
        </w:rPr>
      </w:pPr>
      <w:bookmarkStart w:id="15" w:name="_Toc131932053"/>
      <w:r w:rsidRPr="00D335C1">
        <w:rPr>
          <w:rFonts w:ascii="TH SarabunPSK" w:hAnsi="TH SarabunPSK" w:cs="TH SarabunPSK"/>
          <w:i w:val="0"/>
          <w:iCs w:val="0"/>
          <w:cs/>
        </w:rPr>
        <w:t>8.  สถานที่จัดการเรียนการสอน</w:t>
      </w:r>
      <w:bookmarkEnd w:id="15"/>
    </w:p>
    <w:p w14:paraId="20B658DB" w14:textId="35A32418" w:rsidR="002F3926" w:rsidRDefault="002F3926" w:rsidP="00BD7D32">
      <w:pPr>
        <w:spacing w:after="0"/>
        <w:ind w:firstLine="720"/>
        <w:jc w:val="thaiDistribute"/>
        <w:rPr>
          <w:rFonts w:ascii="TH SarabunPSK" w:hAnsi="TH SarabunPSK" w:cs="TH SarabunPSK"/>
          <w:sz w:val="32"/>
          <w:szCs w:val="32"/>
        </w:rPr>
      </w:pPr>
      <w:r w:rsidRPr="00BD7D32">
        <w:rPr>
          <w:rFonts w:ascii="TH SarabunPSK" w:hAnsi="TH SarabunPSK" w:cs="TH SarabunPSK"/>
          <w:sz w:val="32"/>
          <w:szCs w:val="32"/>
          <w:cs/>
        </w:rPr>
        <w:t>อาคารเฉลิมพระเกียรติ 72 พรรษา บรมราชินีนาถ อาคารปราบไตรจักร และอาคารอื่น ๆ ในสังกัดคณะของมหาวิทยาลัยนเรศวร</w:t>
      </w:r>
    </w:p>
    <w:p w14:paraId="4EAC8AD4" w14:textId="77777777" w:rsidR="00BD7D32" w:rsidRPr="00BD7D32" w:rsidRDefault="00BD7D32" w:rsidP="00BD7D32">
      <w:pPr>
        <w:spacing w:after="0"/>
        <w:ind w:firstLine="720"/>
        <w:jc w:val="thaiDistribute"/>
        <w:rPr>
          <w:rFonts w:ascii="TH SarabunPSK" w:hAnsi="TH SarabunPSK" w:cs="TH SarabunPSK"/>
          <w:sz w:val="32"/>
          <w:szCs w:val="32"/>
          <w:cs/>
        </w:rPr>
      </w:pPr>
    </w:p>
    <w:p w14:paraId="47DC45C4" w14:textId="61BFA23B" w:rsidR="00075D2B" w:rsidRPr="00FA5EFF" w:rsidRDefault="00075D2B" w:rsidP="00FA5EFF">
      <w:pPr>
        <w:pStyle w:val="Heading2"/>
        <w:spacing w:before="0" w:after="0" w:line="259" w:lineRule="auto"/>
        <w:rPr>
          <w:rFonts w:ascii="TH SarabunPSK" w:hAnsi="TH SarabunPSK" w:cs="TH SarabunPSK"/>
          <w:i w:val="0"/>
          <w:iCs w:val="0"/>
          <w:sz w:val="32"/>
        </w:rPr>
      </w:pPr>
      <w:bookmarkStart w:id="16" w:name="_Toc131932054"/>
      <w:r w:rsidRPr="00FA5EFF">
        <w:rPr>
          <w:rFonts w:ascii="TH SarabunPSK" w:hAnsi="TH SarabunPSK" w:cs="TH SarabunPSK"/>
          <w:i w:val="0"/>
          <w:iCs w:val="0"/>
          <w:sz w:val="32"/>
          <w:cs/>
        </w:rPr>
        <w:t>9.</w:t>
      </w:r>
      <w:r w:rsidR="007A565E" w:rsidRPr="00FA5EFF">
        <w:rPr>
          <w:rFonts w:ascii="TH SarabunPSK" w:hAnsi="TH SarabunPSK" w:cs="TH SarabunPSK"/>
          <w:i w:val="0"/>
          <w:iCs w:val="0"/>
          <w:sz w:val="32"/>
          <w:cs/>
        </w:rPr>
        <w:t xml:space="preserve">  </w:t>
      </w:r>
      <w:r w:rsidRPr="00FA5EFF">
        <w:rPr>
          <w:rFonts w:ascii="TH SarabunPSK" w:hAnsi="TH SarabunPSK" w:cs="TH SarabunPSK"/>
          <w:i w:val="0"/>
          <w:iCs w:val="0"/>
          <w:sz w:val="32"/>
          <w:cs/>
        </w:rPr>
        <w:t>สถานการณ์ภายนอกหรือการพัฒนาที่จำเป็นต้องนำมาพิจารณาในการวางแผนหลักสูตร</w:t>
      </w:r>
      <w:bookmarkEnd w:id="16"/>
    </w:p>
    <w:p w14:paraId="16606BA6" w14:textId="79B6E23C"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7" w:name="_Toc131932055"/>
      <w:r w:rsidRPr="00FA5EFF">
        <w:rPr>
          <w:rFonts w:ascii="TH SarabunPSK" w:hAnsi="TH SarabunPSK" w:cs="TH SarabunPSK"/>
          <w:sz w:val="32"/>
          <w:szCs w:val="32"/>
          <w:cs/>
        </w:rPr>
        <w:t>ความสอดคล้องของหลักสูตรกับทิศทางนโยบายและยุทธศาสตร์การพัฒนากำลังคนของประเทศและตามพันธกิจหลักของสถาบันที่สอดคล้องกับการจัดกลุ่มสถาบันอุดมศึกษา</w:t>
      </w:r>
      <w:bookmarkEnd w:id="17"/>
    </w:p>
    <w:p w14:paraId="14CA3AF8" w14:textId="2E210E89" w:rsidR="00A10EE5" w:rsidRPr="00FA5EFF" w:rsidRDefault="00A10E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ด้วยรัฐบาลกำหนดยุทธศาสตร์ชาติ 20 ปี (พ.ศ. 2561-2580) เป็นแนวทางพัฒนาประเทศใน</w:t>
      </w:r>
      <w:r w:rsidRPr="00FA5EFF">
        <w:rPr>
          <w:rFonts w:ascii="TH SarabunPSK" w:hAnsi="TH SarabunPSK" w:cs="TH SarabunPSK"/>
          <w:spacing w:val="-2"/>
          <w:sz w:val="32"/>
          <w:szCs w:val="32"/>
          <w:cs/>
        </w:rPr>
        <w:t>ระยะยาว เพื่อให้ประเทศไทยบรรลุวิสัยทัศน์ “ประเทศไทยมีความมั่นคง มั่งคั่ง ยั่งยืน เป็นประเทศพัฒนาแล้ว</w:t>
      </w:r>
      <w:r w:rsidRPr="00FA5EFF">
        <w:rPr>
          <w:rFonts w:ascii="TH SarabunPSK" w:hAnsi="TH SarabunPSK" w:cs="TH SarabunPSK"/>
          <w:sz w:val="32"/>
          <w:szCs w:val="32"/>
          <w:cs/>
        </w:rPr>
        <w:t xml:space="preserve"> ด้วยการพัฒนาตามหลักปรัชญาของเศรษฐกิจพอเพียง” จากสถานการณ์หรือการพัฒนาทางเศรษฐกิจที่พิจารณาในการวางแผนหมวดวิชาศึกษาทั่วไป เป็นไปตามกฎกระทรวงมาตรฐานการอุดมศึกษา “ไทยต้องปฏิรูปอุดมศึกษา ยกระดับ และพัฒนากำลังคนของประเทศให้แข่งขันได้ในระดับโลก” “ขับเคลื่อนประเทศด้วยวิทย์และศิลป์เพื่อก้าวสู่ประเทศพัฒนาแล้ว” แผนพัฒนาเศรษฐกิจและสังคมแห่งชาติ ฉบับที่ 13 (พ.ศ. 2566-2570) การพัฒนาบนพื้นฐานของ</w:t>
      </w:r>
      <w:r w:rsidRPr="00FA5EFF">
        <w:rPr>
          <w:rFonts w:ascii="TH SarabunPSK" w:hAnsi="TH SarabunPSK" w:cs="TH SarabunPSK"/>
          <w:spacing w:val="6"/>
          <w:sz w:val="32"/>
          <w:szCs w:val="32"/>
          <w:cs/>
        </w:rPr>
        <w:t>หลักการและแนวคิดที่สำคัญ 4 ประการได้แก่ 1) หลักปรัชญาของเศรษฐกิจพอเพียง โดยการสืบสาน รักษา ต่อยอด</w:t>
      </w:r>
      <w:r w:rsidRPr="00FA5EFF">
        <w:rPr>
          <w:rFonts w:ascii="TH SarabunPSK" w:hAnsi="TH SarabunPSK" w:cs="TH SarabunPSK"/>
          <w:sz w:val="32"/>
          <w:szCs w:val="32"/>
          <w:cs/>
        </w:rPr>
        <w:t xml:space="preserve">การพัฒนาตามหลักปรัชญาของเศรษฐกิจพอเพียง 2) แนวคิด </w:t>
      </w:r>
      <w:r w:rsidRPr="00FA5EFF">
        <w:rPr>
          <w:rFonts w:ascii="TH SarabunPSK" w:hAnsi="TH SarabunPSK" w:cs="TH SarabunPSK"/>
          <w:sz w:val="32"/>
          <w:szCs w:val="32"/>
        </w:rPr>
        <w:t xml:space="preserve">Resilience </w:t>
      </w:r>
      <w:r w:rsidRPr="00FA5EFF">
        <w:rPr>
          <w:rFonts w:ascii="TH SarabunPSK" w:hAnsi="TH SarabunPSK" w:cs="TH SarabunPSK"/>
          <w:sz w:val="32"/>
          <w:szCs w:val="32"/>
          <w:cs/>
        </w:rPr>
        <w:t xml:space="preserve">มุ่งเน้นลดความเปราะบางต่อความเปลี่ยนแปลงประกอบด้วยการพัฒนาความสามารถใน 3 ระดับ ได้แก่ การพร้อมรับ การปรับตัว และการเปลี่ยนแปลง เพื่อพร้อมเติบโตอย่างยั่งยืน 3) เป้าหมายการพัฒนาอย่างยั่งยืนของสหประชาชาติ ซึ่งอยู่บนพื้นฐานของแนวคิด “ไม่ทิ้งใครไว้ข้างหลัง” มุ่งเสริมสร้างคุณภาพชีวิตที่ดีให้กับประชาชนทุกกลุ่ม รวมถึงการมุ่งส่งต่อทรัพยากรธรรมชาติและสิ่งแวดล้อมที่ดีไปยังคนรุ่นต่อไป และ 4) โมเดลเศรษฐกิจ </w:t>
      </w:r>
      <w:r w:rsidRPr="00FA5EFF">
        <w:rPr>
          <w:rFonts w:ascii="TH SarabunPSK" w:hAnsi="TH SarabunPSK" w:cs="TH SarabunPSK"/>
          <w:sz w:val="32"/>
          <w:szCs w:val="32"/>
        </w:rPr>
        <w:t xml:space="preserve">BCG </w:t>
      </w:r>
      <w:r w:rsidRPr="00FA5EFF">
        <w:rPr>
          <w:rFonts w:ascii="TH SarabunPSK" w:hAnsi="TH SarabunPSK" w:cs="TH SarabunPSK"/>
          <w:sz w:val="32"/>
          <w:szCs w:val="32"/>
          <w:cs/>
        </w:rPr>
        <w:t xml:space="preserve">เป็นแนวคิดการพัฒนาเศรษฐกิจใน 3 รูปแบบควบคู่กันไป ได้แก่ เศรษฐกิจชีวภาพ เศรษฐกิจหมุนเวียน และเศรษฐกิจสีเขียว โดยอาศัยฐานศักยภาพและความเข้มแข็งของประเทศอันประกอบด้วยความหลากหลายทางชีวภาพและความหลากหลายทางวัฒนธรรม พร้อมกับการใช้ประโยชน์จากองค์ความรู้ทางวิทยาศาสตร์ เทคโนโลยี และนวัตกรรมในการสร้างมูลค่าเพิ่ม เพื่อพลิกโฉมประเทศไทยสู่ “สังคมก้าวหน้า เศรษฐกิจสร้างมูลค่าอย่างยั่งยืน” โดยการปรับโครงสร้างการผลิตสู่เศรษฐกิจฐานนวัตกรรม การพัฒนาคนสำหรับโลกยุคใหม่ การมุ่งสู่สังคมแห่งโอกาสและความเป็นธรรม การเปลี่ยนผ่านไปสู่ความยั่งยืน การเสริมสร้างความสามารถของประเทศในการรับมือกับการเปลี่ยนแปลงและความเสี่ยงภายใต้บริบทโลกใหม่   </w:t>
      </w:r>
    </w:p>
    <w:p w14:paraId="2D44FCFC" w14:textId="678F801A" w:rsidR="00A10EE5" w:rsidRPr="00FA5EFF" w:rsidRDefault="00A10EE5" w:rsidP="00FA5EFF">
      <w:pPr>
        <w:spacing w:after="0"/>
        <w:ind w:firstLine="964"/>
        <w:jc w:val="thaiDistribute"/>
        <w:rPr>
          <w:rFonts w:ascii="TH SarabunPSK" w:hAnsi="TH SarabunPSK" w:cs="TH SarabunPSK"/>
          <w:color w:val="002060"/>
          <w:sz w:val="32"/>
          <w:szCs w:val="32"/>
        </w:rPr>
      </w:pPr>
      <w:r w:rsidRPr="00FA5EFF">
        <w:rPr>
          <w:rFonts w:ascii="TH SarabunPSK" w:hAnsi="TH SarabunPSK" w:cs="TH SarabunPSK"/>
          <w:sz w:val="32"/>
          <w:szCs w:val="32"/>
          <w:cs/>
        </w:rPr>
        <w:t xml:space="preserve">การวางแผนหมวดวิชาศึกษาทั่วไป  มีความสอดคล้องกับโมเดลประเทศไทย </w:t>
      </w:r>
      <w:r w:rsidRPr="00FA5EFF">
        <w:rPr>
          <w:rFonts w:ascii="TH SarabunPSK" w:hAnsi="TH SarabunPSK" w:cs="TH SarabunPSK"/>
          <w:sz w:val="32"/>
          <w:szCs w:val="32"/>
        </w:rPr>
        <w:t>4</w:t>
      </w:r>
      <w:r w:rsidRPr="00FA5EFF">
        <w:rPr>
          <w:rFonts w:ascii="TH SarabunPSK" w:hAnsi="TH SarabunPSK" w:cs="TH SarabunPSK"/>
          <w:sz w:val="32"/>
          <w:szCs w:val="32"/>
          <w:cs/>
        </w:rPr>
        <w:t>.</w:t>
      </w:r>
      <w:r w:rsidRPr="00FA5EFF">
        <w:rPr>
          <w:rFonts w:ascii="TH SarabunPSK" w:hAnsi="TH SarabunPSK" w:cs="TH SarabunPSK"/>
          <w:sz w:val="32"/>
          <w:szCs w:val="32"/>
        </w:rPr>
        <w:t xml:space="preserve">0 </w:t>
      </w:r>
      <w:r w:rsidRPr="00FA5EFF">
        <w:rPr>
          <w:rFonts w:ascii="TH SarabunPSK" w:hAnsi="TH SarabunPSK" w:cs="TH SarabunPSK"/>
          <w:sz w:val="32"/>
          <w:szCs w:val="32"/>
          <w:cs/>
        </w:rPr>
        <w:t>(</w:t>
      </w:r>
      <w:r w:rsidRPr="00FA5EFF">
        <w:rPr>
          <w:rFonts w:ascii="TH SarabunPSK" w:hAnsi="TH SarabunPSK" w:cs="TH SarabunPSK"/>
          <w:sz w:val="32"/>
          <w:szCs w:val="32"/>
        </w:rPr>
        <w:t>Thailand 4</w:t>
      </w:r>
      <w:r w:rsidRPr="00FA5EFF">
        <w:rPr>
          <w:rFonts w:ascii="TH SarabunPSK" w:hAnsi="TH SarabunPSK" w:cs="TH SarabunPSK"/>
          <w:sz w:val="32"/>
          <w:szCs w:val="32"/>
          <w:cs/>
        </w:rPr>
        <w:t>.</w:t>
      </w:r>
      <w:r w:rsidRPr="00FA5EFF">
        <w:rPr>
          <w:rFonts w:ascii="TH SarabunPSK" w:hAnsi="TH SarabunPSK" w:cs="TH SarabunPSK"/>
          <w:sz w:val="32"/>
          <w:szCs w:val="32"/>
        </w:rPr>
        <w:t>0</w:t>
      </w:r>
      <w:r w:rsidRPr="00FA5EFF">
        <w:rPr>
          <w:rFonts w:ascii="TH SarabunPSK" w:hAnsi="TH SarabunPSK" w:cs="TH SarabunPSK"/>
          <w:sz w:val="32"/>
          <w:szCs w:val="32"/>
          <w:cs/>
        </w:rPr>
        <w:t xml:space="preserve">) ซึ่งเน้นการ “พัฒนาที่สมดุล” ใน </w:t>
      </w:r>
      <w:r w:rsidRPr="00FA5EFF">
        <w:rPr>
          <w:rFonts w:ascii="TH SarabunPSK" w:hAnsi="TH SarabunPSK" w:cs="TH SarabunPSK"/>
          <w:sz w:val="32"/>
          <w:szCs w:val="32"/>
        </w:rPr>
        <w:t xml:space="preserve">4 </w:t>
      </w:r>
      <w:r w:rsidRPr="00FA5EFF">
        <w:rPr>
          <w:rFonts w:ascii="TH SarabunPSK" w:hAnsi="TH SarabunPSK" w:cs="TH SarabunPSK"/>
          <w:sz w:val="32"/>
          <w:szCs w:val="32"/>
          <w:cs/>
        </w:rPr>
        <w:t>มิติ กล่าวคือ มีความสมดุลในความมั่งคั่งทางเศรษฐกิจ การรักษาสิ่งแวดล้อม การมีสังคมที่อยู่ดีมีสุข และการเสริมสร้างภูมิปัญญามนุษย์ โดยการพัฒนาที่สมดุลตั้งอยู่บนฐานคิดของ “ปรัชญาเศรษฐกิจพอเพียง” บนหลักการ “รู้จักเติม รู้จักพอ รู้จักปัน” ซึ่งในระดับจุลภาคจะทำให้ประชาชน  มีหลักประกันในด้านความมั่นคงทางเศรษฐกิจและสังคม เกิดสังคมที่เกื้อกูลและแบ่งปัน ก่อให้เกิดการสร้างเสริมพลังทางสังคม และการสร้างความเป็นปึกแผ่นของคนในสังคมตามมา ในระดับมหภาค “การรู้จักเติม รู้จักพอ รู้จักปัน”จะทำให้ประเทศไทยสามารถรับมือกับการเปลี่ยนแปลงพลวัตโลก เพิ่มขีด</w:t>
      </w:r>
      <w:r w:rsidRPr="00FA5EFF">
        <w:rPr>
          <w:rFonts w:ascii="TH SarabunPSK" w:hAnsi="TH SarabunPSK" w:cs="TH SarabunPSK"/>
          <w:spacing w:val="-4"/>
          <w:sz w:val="32"/>
          <w:szCs w:val="32"/>
          <w:cs/>
        </w:rPr>
        <w:t>ความสามารถในการแข่งขัน ตลอดจนเป็นการส่งเสริมให้เกิดการผนึกกำลังของทุกภาคส่วน การรู้จักเติม รู้จักพอ</w:t>
      </w:r>
      <w:r w:rsidRPr="00FA5EFF">
        <w:rPr>
          <w:rFonts w:ascii="TH SarabunPSK" w:hAnsi="TH SarabunPSK" w:cs="TH SarabunPSK"/>
          <w:sz w:val="32"/>
          <w:szCs w:val="32"/>
          <w:cs/>
        </w:rPr>
        <w:t xml:space="preserve"> รู้จักปัน จึงเป็น “ระบบคุณค่าใหม่” ที่จะสามารถนำพาประเทศไทยไปสู่ความมั่งคั่ง ความมั่นคง และความยั่งยืนในโลกที่หนึ่งได้ในที่สุด ดังนั้น โมเดลประเทศไทย 4.0 จึงเน้นให้มีการ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ที่สามารถสร้างสรรค์นวัตกรรมใหม่ ๆ ให้เกิดขึ้น ตลอดจนการปลูกฝังจิตสำนึกค่านิยมในเรื่องความรับผิดชอบต่อสังคม ชีวิต สิ่งแวดล้อม และธรรมชาติ ผนวกรวมเข้าไปเป็นส่วนหนึ่งในการทำธุรกิจตั้งแต่ต้นน้ำถึงปลายน้ำ</w:t>
      </w:r>
      <w:r w:rsidRPr="00FA5EFF">
        <w:rPr>
          <w:rFonts w:ascii="TH SarabunPSK" w:hAnsi="TH SarabunPSK" w:cs="TH SarabunPSK"/>
          <w:sz w:val="32"/>
          <w:szCs w:val="32"/>
          <w:cs/>
        </w:rPr>
        <w:t xml:space="preserve"> (ดร.สุวิทย์ เมษินทรีย์. “โมเดลประเทศไทย 4.0”) โดยให้สอดรับกับยุทธศาสตร์</w:t>
      </w:r>
      <w:r w:rsidR="00BD7D32">
        <w:rPr>
          <w:rFonts w:ascii="TH SarabunPSK" w:hAnsi="TH SarabunPSK" w:cs="TH SarabunPSK" w:hint="cs"/>
          <w:sz w:val="32"/>
          <w:szCs w:val="32"/>
          <w:cs/>
        </w:rPr>
        <w:t>ชาติ</w:t>
      </w:r>
      <w:r w:rsidRPr="00FA5EFF">
        <w:rPr>
          <w:rFonts w:ascii="TH SarabunPSK" w:hAnsi="TH SarabunPSK" w:cs="TH SarabunPSK"/>
          <w:sz w:val="32"/>
          <w:szCs w:val="32"/>
          <w:cs/>
        </w:rPr>
        <w:t xml:space="preserve"> 20 ปี ด้วยการส่งเสริม </w:t>
      </w:r>
      <w:r w:rsidRPr="00FA5EFF">
        <w:rPr>
          <w:rFonts w:ascii="TH SarabunPSK" w:hAnsi="TH SarabunPSK" w:cs="TH SarabunPSK"/>
          <w:sz w:val="32"/>
          <w:szCs w:val="32"/>
        </w:rPr>
        <w:t xml:space="preserve">soft skills </w:t>
      </w:r>
      <w:r w:rsidRPr="00FA5EFF">
        <w:rPr>
          <w:rFonts w:ascii="TH SarabunPSK" w:hAnsi="TH SarabunPSK" w:cs="TH SarabunPSK"/>
          <w:sz w:val="32"/>
          <w:szCs w:val="32"/>
          <w:cs/>
        </w:rPr>
        <w:t>ตามแนวโน้มการพัฒนาผู้เรียน</w:t>
      </w:r>
      <w:r w:rsidRPr="00FA5EFF">
        <w:rPr>
          <w:rFonts w:ascii="TH SarabunPSK" w:hAnsi="TH SarabunPSK" w:cs="TH SarabunPSK"/>
          <w:spacing w:val="-4"/>
          <w:sz w:val="32"/>
          <w:szCs w:val="32"/>
          <w:cs/>
        </w:rPr>
        <w:t>ให้สามารถเอาชนะปัญหา ความท้าทาย การใช้ชีวิตอยู่ร่วมกัน เช่น ทักษะการสื่อสาร</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การทำงานร่วมกับผู้อื่น</w:t>
      </w:r>
      <w:r w:rsidRPr="00FA5EFF">
        <w:rPr>
          <w:rFonts w:ascii="TH SarabunPSK" w:hAnsi="TH SarabunPSK" w:cs="TH SarabunPSK"/>
          <w:spacing w:val="-4"/>
          <w:sz w:val="32"/>
          <w:szCs w:val="32"/>
        </w:rPr>
        <w:t xml:space="preserve"> </w:t>
      </w:r>
      <w:r w:rsidRPr="00FA5EFF">
        <w:rPr>
          <w:rFonts w:ascii="TH SarabunPSK" w:hAnsi="TH SarabunPSK" w:cs="TH SarabunPSK"/>
          <w:spacing w:val="-4"/>
          <w:sz w:val="32"/>
          <w:szCs w:val="32"/>
          <w:cs/>
        </w:rPr>
        <w:t>การ</w:t>
      </w:r>
      <w:r w:rsidRPr="00FA5EFF">
        <w:rPr>
          <w:rFonts w:ascii="TH SarabunPSK" w:hAnsi="TH SarabunPSK" w:cs="TH SarabunPSK"/>
          <w:sz w:val="32"/>
          <w:szCs w:val="32"/>
          <w:cs/>
        </w:rPr>
        <w:t>ใช้ความคิดสร้างสรรค์</w:t>
      </w:r>
      <w:r w:rsidRPr="00FA5EFF">
        <w:rPr>
          <w:rFonts w:ascii="TH SarabunPSK" w:hAnsi="TH SarabunPSK" w:cs="TH SarabunPSK"/>
          <w:sz w:val="32"/>
          <w:szCs w:val="32"/>
        </w:rPr>
        <w:t xml:space="preserve"> </w:t>
      </w:r>
      <w:r w:rsidRPr="00FA5EFF">
        <w:rPr>
          <w:rFonts w:ascii="TH SarabunPSK" w:hAnsi="TH SarabunPSK" w:cs="TH SarabunPSK"/>
          <w:sz w:val="32"/>
          <w:szCs w:val="32"/>
          <w:cs/>
        </w:rPr>
        <w:t>การคิดวิเคราะห์ การเรียนรู้ตลอดชีวิต การมีเหตุมีผล การแยกแยะประเมินความถูกต้องของข้อมูลและข่าวสาร ตลอดจนการแก้ปัญหาที่ซับซ้อน เป็นต้น ซึ่งสิ่งเหล่านี้เป็นทักษะแห่งอนาคตที่จำเป็นสำหรับคนทำงานที่จะต้องให้ความสนใจ เรียนรู้ และหมั่นฝึกฝนให้ชำนาญมากขึ้น</w:t>
      </w:r>
    </w:p>
    <w:p w14:paraId="7CC5E2AD" w14:textId="229D09F2"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b w:val="0"/>
          <w:bCs w:val="0"/>
          <w:sz w:val="32"/>
          <w:szCs w:val="32"/>
          <w:cs/>
        </w:rPr>
      </w:pPr>
      <w:bookmarkStart w:id="18" w:name="_Toc131932056"/>
      <w:r w:rsidRPr="00FA5EFF">
        <w:rPr>
          <w:rStyle w:val="Heading3Char1"/>
          <w:rFonts w:ascii="TH SarabunPSK" w:hAnsi="TH SarabunPSK" w:cs="TH SarabunPSK"/>
          <w:b/>
          <w:bCs/>
          <w:spacing w:val="-6"/>
          <w:sz w:val="32"/>
          <w:szCs w:val="32"/>
          <w:cs/>
        </w:rPr>
        <w:t xml:space="preserve">ความเสี่ยงและผลกระทบจากภายนอก อาทิ การเปลี่ยนแปลงทางเทคโนโลยี นโยบายสิ่งแวดล้อมอื่น </w:t>
      </w:r>
      <w:r w:rsidR="00114ADA" w:rsidRPr="00FA5EFF">
        <w:rPr>
          <w:rStyle w:val="Heading3Char1"/>
          <w:rFonts w:ascii="TH SarabunPSK" w:hAnsi="TH SarabunPSK" w:cs="TH SarabunPSK"/>
          <w:b/>
          <w:bCs/>
          <w:spacing w:val="-6"/>
          <w:sz w:val="32"/>
          <w:szCs w:val="32"/>
          <w:cs/>
          <w:lang w:bidi="th-TH"/>
        </w:rPr>
        <w:t>ๆ</w:t>
      </w:r>
      <w:r w:rsidRPr="00FA5EFF">
        <w:rPr>
          <w:rFonts w:ascii="TH SarabunPSK" w:hAnsi="TH SarabunPSK" w:cs="TH SarabunPSK"/>
          <w:sz w:val="32"/>
          <w:szCs w:val="32"/>
          <w:cs/>
        </w:rPr>
        <w:t>ในบริบทโลกและประเทศ</w:t>
      </w:r>
      <w:bookmarkEnd w:id="18"/>
    </w:p>
    <w:p w14:paraId="067623E3" w14:textId="1BD162F0"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สิ่งที่สำคัญคือ การวางแผนหมวดวิชาศึกษาทั่วไป ยังมีความเชื่อมโยงจุดหมายกับยุทธศาสตร์ชาติและเป้าหมายของแผนในหมุดหมายที่ 12 ไทยมีกำลังคนสมรรถนะสูง มุ่งเรียนรู้อย่างต่อเนื่อง ตอบโจทย์การพัฒนาแห่งอนาคต ได้แก่ การพัฒนาคนสำหรับยุคใหม่ สามารถสร้างงานอนาคตและสร้างผู้ประกอบการอัจฉริยะที่มีความสามารถในการสร้างและใช้เทคโนโลยีและ</w:t>
      </w:r>
      <w:r w:rsidRPr="00FA5EFF">
        <w:rPr>
          <w:rFonts w:ascii="TH SarabunPSK" w:hAnsi="TH SarabunPSK" w:cs="TH SarabunPSK"/>
          <w:spacing w:val="-4"/>
          <w:sz w:val="32"/>
          <w:szCs w:val="32"/>
          <w:cs/>
        </w:rPr>
        <w:t xml:space="preserve">นวัตกรรม รวมทั้งการมุ่งสู่สังคมแห่งโอกาสและความเป็นธรรม </w:t>
      </w:r>
      <w:r w:rsidR="00ED4FC3" w:rsidRPr="00FA5EFF">
        <w:rPr>
          <w:rFonts w:ascii="TH SarabunPSK" w:hAnsi="TH SarabunPSK" w:cs="TH SarabunPSK"/>
          <w:spacing w:val="-4"/>
          <w:sz w:val="32"/>
          <w:szCs w:val="32"/>
          <w:cs/>
        </w:rPr>
        <w:t xml:space="preserve">    </w:t>
      </w:r>
      <w:r w:rsidRPr="00FA5EFF">
        <w:rPr>
          <w:rFonts w:ascii="TH SarabunPSK" w:hAnsi="TH SarabunPSK" w:cs="TH SarabunPSK"/>
          <w:spacing w:val="-4"/>
          <w:sz w:val="32"/>
          <w:szCs w:val="32"/>
          <w:cs/>
        </w:rPr>
        <w:t>ด้วยการส่งเสริมการเรียนรู้ตลอดชีวิต เป็นคนดี</w:t>
      </w:r>
      <w:r w:rsidRPr="00FA5EFF">
        <w:rPr>
          <w:rFonts w:ascii="TH SarabunPSK" w:hAnsi="TH SarabunPSK" w:cs="TH SarabunPSK"/>
          <w:sz w:val="32"/>
          <w:szCs w:val="32"/>
          <w:cs/>
        </w:rPr>
        <w:t xml:space="preserve"> คนเก่ง สามารถปรับตัวได้ในสภาวะโลกที่เปลี่ยนแปลงรวดเร็ว </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มีคุณภาพ พร้อมสำหรับวิถีชีวิตในศตวรรษที่ 21</w:t>
      </w:r>
    </w:p>
    <w:p w14:paraId="7D4B81D2" w14:textId="765CBB95" w:rsidR="00214DE5" w:rsidRPr="00FA5EFF" w:rsidRDefault="00214DE5" w:rsidP="00FA5EFF">
      <w:pPr>
        <w:spacing w:after="0"/>
        <w:ind w:firstLine="964"/>
        <w:jc w:val="thaiDistribute"/>
        <w:rPr>
          <w:rFonts w:ascii="TH SarabunPSK" w:hAnsi="TH SarabunPSK" w:cs="TH SarabunPSK"/>
          <w:sz w:val="32"/>
          <w:szCs w:val="32"/>
        </w:rPr>
      </w:pPr>
      <w:r w:rsidRPr="00FA5EFF">
        <w:rPr>
          <w:rFonts w:ascii="TH SarabunPSK" w:hAnsi="TH SarabunPSK" w:cs="TH SarabunPSK"/>
          <w:sz w:val="32"/>
          <w:szCs w:val="32"/>
          <w:cs/>
        </w:rPr>
        <w:t>ดังนั้น การวางแผนการปรับปรุงหมวดวิชาศึกษาทั่วไป จึงเป็นไปตามแผนพัฒนาเศรษฐกิจและ</w:t>
      </w:r>
      <w:r w:rsidRPr="00FA5EFF">
        <w:rPr>
          <w:rFonts w:ascii="TH SarabunPSK" w:hAnsi="TH SarabunPSK" w:cs="TH SarabunPSK"/>
          <w:spacing w:val="-4"/>
          <w:sz w:val="32"/>
          <w:szCs w:val="32"/>
          <w:cs/>
        </w:rPr>
        <w:t>สังคมแห่งชาติ ฉบับที่ 13 (พ.ศ.2566-2570) ในเรื่องการพัฒนาศักยภาพคน</w:t>
      </w:r>
      <w:r w:rsidRPr="00FA5EFF">
        <w:rPr>
          <w:rFonts w:ascii="TH SarabunPSK" w:hAnsi="TH SarabunPSK" w:cs="TH SarabunPSK"/>
          <w:sz w:val="32"/>
          <w:szCs w:val="32"/>
          <w:cs/>
        </w:rPr>
        <w:t xml:space="preserve"> ในทุกช่วงวัย ให้มีความรู้สอดรับกับทักษะในศตวรรษที่ 21 ทักษะด้านภาษา ทักษะทางเทคโนโลยีสารสนเทศ ความคิดสร้างสรรค์เพื่อสร้างนวัตกรรม ตลอดจนการสร้างเสริมและฟื้นฟูสุขภาพ มีทักษะการคิด และสามารถเชื่อมโยงความรู้</w:t>
      </w:r>
      <w:r w:rsidRPr="00FA5EFF">
        <w:rPr>
          <w:rFonts w:ascii="TH SarabunPSK" w:hAnsi="TH SarabunPSK" w:cs="TH SarabunPSK"/>
          <w:spacing w:val="-4"/>
          <w:sz w:val="32"/>
          <w:szCs w:val="32"/>
          <w:cs/>
        </w:rPr>
        <w:t>ทั้งทางด้านวิทยาศาสตร์ คณิตศาสตร์ เทคโนโลยี มนุษยศาสตร์ และสังคมศาสตร์ เข้าด้วยกัน ตลอดจน การนำ</w:t>
      </w:r>
      <w:r w:rsidRPr="00FA5EFF">
        <w:rPr>
          <w:rFonts w:ascii="TH SarabunPSK" w:hAnsi="TH SarabunPSK" w:cs="TH SarabunPSK"/>
          <w:sz w:val="32"/>
          <w:szCs w:val="32"/>
          <w:cs/>
        </w:rPr>
        <w:t>ความรู้ไปเป็นประโยชน์ต่อครอบครัว ชุมชน สังคมอาเซียน สังคมโลก และสร้างความอยู่ดีมีสุขในทุกสังคม และเป็นไปตามโมเดลประเทศไทย 4.0 ในการ</w:t>
      </w:r>
      <w:r w:rsidRPr="00FA5EFF">
        <w:rPr>
          <w:rFonts w:ascii="TH SarabunPSK" w:eastAsia="Times New Roman" w:hAnsi="TH SarabunPSK" w:cs="TH SarabunPSK"/>
          <w:sz w:val="32"/>
          <w:szCs w:val="32"/>
          <w:cs/>
        </w:rPr>
        <w:t>พัฒนาศักยภาพคนให้สูงขึ้น และหาแนวทางสร้างคนให้เป็น “นักคิด” ที่มีความคิดสร้างสรรค์ รู้จักคิดวิเคราะห์อย่างมีเหตุผล ตลอดจนการปลูกฝังจิตสำนึกค่านิยมในเรื่องความรับผิดชอบต่อสังคม ชีวิต สิ่งแวดล้อม และธรรมชาติ รวมทั้งความคิดแบบผู้ประกอบการ (</w:t>
      </w:r>
      <w:r w:rsidRPr="00FA5EFF">
        <w:rPr>
          <w:rFonts w:ascii="TH SarabunPSK" w:eastAsia="Times New Roman" w:hAnsi="TH SarabunPSK" w:cs="TH SarabunPSK"/>
          <w:sz w:val="32"/>
          <w:szCs w:val="32"/>
        </w:rPr>
        <w:t>Entrepreneurial Mindset</w:t>
      </w:r>
      <w:r w:rsidRPr="00FA5EFF">
        <w:rPr>
          <w:rFonts w:ascii="TH SarabunPSK" w:eastAsia="Times New Roman" w:hAnsi="TH SarabunPSK" w:cs="TH SarabunPSK"/>
          <w:sz w:val="32"/>
          <w:szCs w:val="32"/>
          <w:cs/>
        </w:rPr>
        <w:t>) รวมถึงที่เน้น</w:t>
      </w:r>
      <w:r w:rsidRPr="00FA5EFF">
        <w:rPr>
          <w:rFonts w:ascii="TH SarabunPSK" w:hAnsi="TH SarabunPSK" w:cs="TH SarabunPSK"/>
          <w:sz w:val="32"/>
          <w:szCs w:val="32"/>
          <w:cs/>
        </w:rPr>
        <w:t>ในเรื่องของการพัฒนานิสิตและบัณฑิตให้เป็นผู้ใฝ่รู้ ใฝ่เรียน สามารถปรับตัวให้อยู่ได้ด้วยตนเองในทุกสถานการณ์ และเข้าสู่ชีวิตการทำงานอย่างมีศักยภาพ เป็นพลเมืองที่ได้รับการขัดเกลาทางสังคมและวัฒนธรรมเป็นอย่างดี และให้สอดคล้องกับยุทธศาสตร์ชาติ 20 ปี ด้วยการพัฒนาตามหลักปรัชญาของเศรษฐกิจพอเพียง การขับเคลื่อนในการพัฒนาประเทศด้วยนวัตกรรม การเตรียมความพร้อมเพื่อรองรับการเปลี่ยนแปลงโครงสร้างประชากรที่เข้าสู่สังคมสูงวัย รองรับผลกระทบจากการเปลี่ยนแปลงสภาพภูมิอากาศที่คาดว่าจะมีความรุนแรงมากขึ้น รวมถึงการเปลี่ยนแปลงอย่างพลิกผันจากการพัฒนาอย่างก้าวกระโดดทางเทคโนโลยี และนวัตกรรม</w:t>
      </w:r>
    </w:p>
    <w:p w14:paraId="5E954C79" w14:textId="20A395DA" w:rsidR="008A04C9" w:rsidRPr="00FA5EFF" w:rsidRDefault="008A04C9" w:rsidP="00FA5EFF">
      <w:pPr>
        <w:spacing w:after="0"/>
        <w:ind w:firstLine="964"/>
        <w:jc w:val="thaiDistribute"/>
        <w:rPr>
          <w:rFonts w:ascii="TH SarabunPSK" w:hAnsi="TH SarabunPSK" w:cs="TH SarabunPSK"/>
          <w:sz w:val="32"/>
          <w:szCs w:val="32"/>
        </w:rPr>
      </w:pPr>
    </w:p>
    <w:p w14:paraId="3EB88225" w14:textId="77777777" w:rsidR="008A04C9" w:rsidRPr="00FA5EFF" w:rsidRDefault="008A04C9" w:rsidP="00FA5EFF">
      <w:pPr>
        <w:spacing w:after="0"/>
        <w:ind w:firstLine="964"/>
        <w:jc w:val="thaiDistribute"/>
        <w:rPr>
          <w:rFonts w:ascii="TH SarabunPSK" w:hAnsi="TH SarabunPSK" w:cs="TH SarabunPSK"/>
          <w:sz w:val="32"/>
          <w:szCs w:val="32"/>
        </w:rPr>
      </w:pPr>
    </w:p>
    <w:p w14:paraId="3F2E1E3E" w14:textId="034BA34D" w:rsidR="00075D2B" w:rsidRPr="00FA5EFF" w:rsidRDefault="00075D2B" w:rsidP="000B31BF">
      <w:pPr>
        <w:pStyle w:val="Heading3"/>
        <w:numPr>
          <w:ilvl w:val="0"/>
          <w:numId w:val="31"/>
        </w:numPr>
        <w:tabs>
          <w:tab w:val="left" w:pos="851"/>
        </w:tabs>
        <w:spacing w:before="0" w:after="0" w:line="259" w:lineRule="auto"/>
        <w:ind w:left="0" w:firstLine="425"/>
        <w:rPr>
          <w:rFonts w:ascii="TH SarabunPSK" w:hAnsi="TH SarabunPSK" w:cs="TH SarabunPSK"/>
          <w:sz w:val="32"/>
          <w:szCs w:val="32"/>
        </w:rPr>
      </w:pPr>
      <w:bookmarkStart w:id="19" w:name="_Toc131932057"/>
      <w:r w:rsidRPr="00FA5EFF">
        <w:rPr>
          <w:rFonts w:ascii="TH SarabunPSK" w:hAnsi="TH SarabunPSK" w:cs="TH SarabunPSK"/>
          <w:sz w:val="32"/>
          <w:szCs w:val="32"/>
          <w:cs/>
        </w:rPr>
        <w:t>ความเกี่ยวข้องกับ วิสัยทัศน์ พันธกิจ และปรัชญาการศึกษาของสถาบัน</w:t>
      </w:r>
      <w:bookmarkEnd w:id="19"/>
    </w:p>
    <w:p w14:paraId="368B8FE4" w14:textId="465A2355" w:rsidR="00895D85" w:rsidRPr="00FA5EFF" w:rsidRDefault="00895D85" w:rsidP="00FA5EFF">
      <w:pPr>
        <w:spacing w:after="0"/>
        <w:ind w:firstLine="964"/>
        <w:jc w:val="thaiDistribute"/>
        <w:rPr>
          <w:rFonts w:ascii="TH SarabunPSK" w:hAnsi="TH SarabunPSK" w:cs="TH SarabunPSK"/>
          <w:sz w:val="32"/>
          <w:szCs w:val="32"/>
        </w:rPr>
      </w:pPr>
      <w:r w:rsidRPr="00FA5EFF">
        <w:rPr>
          <w:rFonts w:ascii="TH SarabunPSK" w:hAnsi="TH SarabunPSK" w:cs="TH SarabunPSK"/>
          <w:b/>
          <w:bCs/>
          <w:sz w:val="32"/>
          <w:szCs w:val="32"/>
          <w:cs/>
        </w:rPr>
        <w:tab/>
      </w:r>
      <w:r w:rsidRPr="00FA5EFF">
        <w:rPr>
          <w:rFonts w:ascii="TH SarabunPSK" w:hAnsi="TH SarabunPSK" w:cs="TH SarabunPSK"/>
          <w:sz w:val="32"/>
          <w:szCs w:val="32"/>
          <w:cs/>
        </w:rPr>
        <w:t>การพัฒนาหลักสูตรมีความสอดคล้องกับปรัชญา</w:t>
      </w:r>
      <w:r w:rsidR="00BD7D32">
        <w:rPr>
          <w:rFonts w:ascii="TH SarabunPSK" w:hAnsi="TH SarabunPSK" w:cs="TH SarabunPSK" w:hint="cs"/>
          <w:sz w:val="32"/>
          <w:szCs w:val="32"/>
          <w:cs/>
        </w:rPr>
        <w:t>การศึกษา</w:t>
      </w:r>
      <w:r w:rsidRPr="00FA5EFF">
        <w:rPr>
          <w:rFonts w:ascii="TH SarabunPSK" w:hAnsi="TH SarabunPSK" w:cs="TH SarabunPSK"/>
          <w:sz w:val="32"/>
          <w:szCs w:val="32"/>
          <w:cs/>
        </w:rPr>
        <w:t xml:space="preserve">ของมหาวิทยาลัยนเรศวร </w:t>
      </w:r>
      <w:r w:rsidR="0003688B" w:rsidRPr="00FA5EFF">
        <w:rPr>
          <w:rFonts w:ascii="TH SarabunPSK" w:hAnsi="TH SarabunPSK" w:cs="TH SarabunPSK"/>
          <w:sz w:val="32"/>
          <w:szCs w:val="32"/>
          <w:cs/>
        </w:rPr>
        <w:t xml:space="preserve">คือ </w:t>
      </w:r>
      <w:r w:rsidR="0003688B" w:rsidRPr="00FA5EFF">
        <w:rPr>
          <w:rFonts w:ascii="TH SarabunPSK" w:hAnsi="TH SarabunPSK" w:cs="TH SarabunPSK"/>
          <w:sz w:val="32"/>
          <w:szCs w:val="32"/>
        </w:rPr>
        <w:t>“</w:t>
      </w:r>
      <w:r w:rsidR="0003688B" w:rsidRPr="00FA5EFF">
        <w:rPr>
          <w:rFonts w:ascii="TH SarabunPSK" w:hAnsi="TH SarabunPSK" w:cs="TH SarabunPSK"/>
          <w:sz w:val="32"/>
          <w:szCs w:val="32"/>
          <w:cs/>
        </w:rPr>
        <w:t xml:space="preserve">การศึกษาทำให้บุคคลมีความรู้ พ้นจากอวิชชา (ความไม่รู้)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 </w:t>
      </w:r>
      <w:r w:rsidRPr="00FA5EFF">
        <w:rPr>
          <w:rFonts w:ascii="TH SarabunPSK" w:hAnsi="TH SarabunPSK" w:cs="TH SarabunPSK"/>
          <w:sz w:val="32"/>
          <w:szCs w:val="32"/>
          <w:cs/>
        </w:rPr>
        <w:t>ซึ่งมหาวิทยาลัยนเรศวร มีอุดมการณ์มุ่งมั่นที่จะดำเนินตามรอยเบื้องพระยุคลบาทสมเด็จพระนเรศวรมหาราช</w:t>
      </w:r>
      <w:r w:rsidR="00ED4FC3" w:rsidRPr="00FA5EFF">
        <w:rPr>
          <w:rFonts w:ascii="TH SarabunPSK" w:hAnsi="TH SarabunPSK" w:cs="TH SarabunPSK"/>
          <w:sz w:val="32"/>
          <w:szCs w:val="32"/>
          <w:cs/>
        </w:rPr>
        <w:t xml:space="preserve"> </w:t>
      </w:r>
      <w:r w:rsidRPr="00FA5EFF">
        <w:rPr>
          <w:rFonts w:ascii="TH SarabunPSK" w:hAnsi="TH SarabunPSK" w:cs="TH SarabunPSK"/>
          <w:sz w:val="32"/>
          <w:szCs w:val="32"/>
          <w:cs/>
        </w:rPr>
        <w:t>ผู้</w:t>
      </w:r>
      <w:r w:rsidRPr="00FA5EFF">
        <w:rPr>
          <w:rFonts w:ascii="TH SarabunPSK" w:hAnsi="TH SarabunPSK" w:cs="TH SarabunPSK"/>
          <w:spacing w:val="-2"/>
          <w:sz w:val="32"/>
          <w:szCs w:val="32"/>
          <w:cs/>
        </w:rPr>
        <w:t>พระราชทานความเป็นไท</w:t>
      </w:r>
      <w:r w:rsidRPr="00FA5EFF">
        <w:rPr>
          <w:rFonts w:ascii="TH SarabunPSK" w:hAnsi="TH SarabunPSK" w:cs="TH SarabunPSK"/>
          <w:sz w:val="32"/>
          <w:szCs w:val="32"/>
          <w:cs/>
        </w:rPr>
        <w:t xml:space="preserve"> ความสงบ ความผาสุก แก่ปวงชนชาวไทยมาแล้วในอดีต ดังนั้น มหาวิทยาลัยนเรศวรจึงมุ่งเน้น ที่จะสร้างสรรค์สังคมไทย ให้เป็นอิสระจากอวิชชา โดยเป็นมหาวิทยาลัยสหสาขา (</w:t>
      </w:r>
      <w:r w:rsidRPr="00FA5EFF">
        <w:rPr>
          <w:rFonts w:ascii="TH SarabunPSK" w:hAnsi="TH SarabunPSK" w:cs="TH SarabunPSK"/>
          <w:sz w:val="32"/>
          <w:szCs w:val="32"/>
        </w:rPr>
        <w:t xml:space="preserve">Comprehensive University) </w:t>
      </w:r>
      <w:r w:rsidRPr="00FA5EFF">
        <w:rPr>
          <w:rFonts w:ascii="TH SarabunPSK" w:hAnsi="TH SarabunPSK" w:cs="TH SarabunPSK"/>
          <w:sz w:val="32"/>
          <w:szCs w:val="32"/>
          <w:cs/>
        </w:rPr>
        <w:t>ที่มุ่งกระจายโอกาสและความเสมอภาคทางการศึกษาให้กับประชากรในภูมิภาค โดยเฉพาะเขตภาคเหนือตอนล่าง 9 จังหวัด โดยการจัดการเรียนการสอน ผลิตบัณฑิตและพัฒนาทรัพยากรมนุษย์ในสาขาต่าง ๆ ให้สอดคล้องกับความต้องการของสังคม นำไปสู่การพัฒนาคุณภาพชีวิตและความเป็นอยู่ของประชาชน ตลอดจนการอนุรักษ์ฟื้นฟูทรัพยากรธรรมชาติและสิ่งแวดล้อมให้ดีขึ้นอย่างยั่งยืน และจะเป็น “มหาวิทยาลัยเพื่อสังคมของผู้ประกอบการ”</w:t>
      </w:r>
      <w:r w:rsidRPr="00FA5EFF">
        <w:rPr>
          <w:rFonts w:ascii="TH SarabunPSK" w:hAnsi="TH SarabunPSK" w:cs="TH SarabunPSK"/>
          <w:sz w:val="32"/>
          <w:szCs w:val="32"/>
        </w:rPr>
        <w:t xml:space="preserve"> </w:t>
      </w:r>
      <w:r w:rsidRPr="00FA5EFF">
        <w:rPr>
          <w:rFonts w:ascii="TH SarabunPSK" w:hAnsi="TH SarabunPSK" w:cs="TH SarabunPSK"/>
          <w:sz w:val="32"/>
          <w:szCs w:val="32"/>
          <w:cs/>
        </w:rPr>
        <w:t>“</w:t>
      </w:r>
      <w:r w:rsidRPr="00FA5EFF">
        <w:rPr>
          <w:rFonts w:ascii="TH SarabunPSK" w:hAnsi="TH SarabunPSK" w:cs="TH SarabunPSK"/>
          <w:sz w:val="32"/>
          <w:szCs w:val="32"/>
        </w:rPr>
        <w:t>University for Entrepreneurial Society”</w:t>
      </w:r>
      <w:r w:rsidRPr="00FA5EFF">
        <w:rPr>
          <w:rFonts w:ascii="TH SarabunPSK" w:hAnsi="TH SarabunPSK" w:cs="TH SarabunPSK"/>
          <w:sz w:val="32"/>
          <w:szCs w:val="32"/>
          <w:cs/>
        </w:rPr>
        <w:t xml:space="preserve"> โดยสร้างนิสิต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โดยพันธกิจ </w:t>
      </w:r>
      <w:r w:rsidR="00BD7D32">
        <w:rPr>
          <w:rFonts w:ascii="TH SarabunPSK" w:hAnsi="TH SarabunPSK" w:cs="TH SarabunPSK" w:hint="cs"/>
          <w:sz w:val="32"/>
          <w:szCs w:val="32"/>
          <w:cs/>
        </w:rPr>
        <w:t>5</w:t>
      </w:r>
      <w:r w:rsidRPr="00FA5EFF">
        <w:rPr>
          <w:rFonts w:ascii="TH SarabunPSK" w:hAnsi="TH SarabunPSK" w:cs="TH SarabunPSK"/>
          <w:sz w:val="32"/>
          <w:szCs w:val="32"/>
          <w:cs/>
        </w:rPr>
        <w:t xml:space="preserve"> ด้านของมหาวิทยาลัย มีดังนี้</w:t>
      </w:r>
      <w:r w:rsidRPr="00FA5EFF">
        <w:rPr>
          <w:rFonts w:ascii="TH SarabunPSK" w:hAnsi="TH SarabunPSK" w:cs="TH SarabunPSK"/>
          <w:sz w:val="32"/>
          <w:szCs w:val="32"/>
        </w:rPr>
        <w:t xml:space="preserve"> </w:t>
      </w:r>
    </w:p>
    <w:p w14:paraId="7FBB28A3" w14:textId="77777777" w:rsidR="00895D85" w:rsidRPr="00FA5EFF" w:rsidRDefault="00895D85" w:rsidP="00FA5EFF">
      <w:pPr>
        <w:spacing w:after="0"/>
        <w:ind w:firstLine="964"/>
        <w:jc w:val="thaiDistribute"/>
        <w:rPr>
          <w:rFonts w:ascii="TH SarabunPSK" w:hAnsi="TH SarabunPSK" w:cs="TH SarabunPSK"/>
          <w:b/>
          <w:bCs/>
          <w:sz w:val="32"/>
          <w:szCs w:val="32"/>
        </w:rPr>
      </w:pPr>
      <w:r w:rsidRPr="00FA5EFF">
        <w:rPr>
          <w:rFonts w:ascii="TH SarabunPSK" w:hAnsi="TH SarabunPSK" w:cs="TH SarabunPSK"/>
          <w:b/>
          <w:bCs/>
          <w:sz w:val="32"/>
          <w:szCs w:val="32"/>
          <w:cs/>
        </w:rPr>
        <w:t>1. ด้านการผลิตบัณฑิต</w:t>
      </w:r>
    </w:p>
    <w:p w14:paraId="4A13048D" w14:textId="0B0A5B5C" w:rsidR="00895D85" w:rsidRDefault="00895D85" w:rsidP="00FA5EFF">
      <w:pPr>
        <w:spacing w:after="0"/>
        <w:ind w:firstLine="992"/>
        <w:jc w:val="thaiDistribute"/>
        <w:rPr>
          <w:rFonts w:ascii="TH SarabunPSK" w:hAnsi="TH SarabunPSK" w:cs="TH SarabunPSK"/>
          <w:sz w:val="32"/>
          <w:szCs w:val="32"/>
        </w:rPr>
      </w:pPr>
      <w:r w:rsidRPr="00FA5EFF">
        <w:rPr>
          <w:rFonts w:ascii="TH SarabunPSK" w:hAnsi="TH SarabunPSK" w:cs="TH SarabunPSK"/>
          <w:sz w:val="32"/>
          <w:szCs w:val="32"/>
          <w:cs/>
        </w:rPr>
        <w:t>การผลิตบัณฑิตตามปรัชญาของหมวดวิชาศึกษาทั่วไป คือ เสริมสร้างความเป็นมนุษย์ให้พร้อมสำหรับโลกในปัจจุบันและอนาคต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ซึ่งการปรับปรุงหลักสูตรหมวดวิชาศึกษาทั่วไปนี้จะตอบรับกับพันธกิจในด้านการผลิตบัณฑิตของมหาวิทยาลัยนเรศวรสร้างนิสิต ให้เป็นผู้ที่มีศักยภาพเป็นประชากรโลก(</w:t>
      </w:r>
      <w:r w:rsidRPr="00FA5EFF">
        <w:rPr>
          <w:rFonts w:ascii="TH SarabunPSK" w:hAnsi="TH SarabunPSK" w:cs="TH SarabunPSK"/>
          <w:sz w:val="32"/>
          <w:szCs w:val="32"/>
        </w:rPr>
        <w:t xml:space="preserve">World Citizen) </w:t>
      </w:r>
      <w:r w:rsidRPr="00FA5EFF">
        <w:rPr>
          <w:rFonts w:ascii="TH SarabunPSK" w:hAnsi="TH SarabunPSK" w:cs="TH SarabunPSK"/>
          <w:sz w:val="32"/>
          <w:szCs w:val="32"/>
          <w:cs/>
        </w:rPr>
        <w:t xml:space="preserve">สามารถปรับตัวเข้ากับการเปลี่ยนแปลงของเทคโนโลยีและโลก ทำงานในสถานที่ใดในโลกได้ มีประสบการณ์ในวัฒนธรรมหลากหลาย มีความเข้าใจในระบอบประชาธิปไตยที่ถูกต้อง และมีวิจารณญาณในการวิเคราะห์ข้อมูลข่าวสารจากแหล่งต่าง ๆ อย่างถูกต้อง และสะท้อนกับคุณลักษณะของบัณฑิตที่พึงประสงค์ของมหาวิทยาลัยนเรศวรในการสร้างบัณฑิตให้เป็นคนดี เป็นพลเมืองที่เข้มแข็ง ยึดมั่นในจรรยาบรรณวิชาชีพ มีความกล้าหาญทางจริยธรรมและความถูกต้อง คนเก่ง มีความรู้ ความเชี่ยวชาญตามสาขาวิชาการที่ถนัด มีทักษะการเรียนรู้ตลอดชีวิต </w:t>
      </w:r>
      <w:bookmarkStart w:id="20" w:name="_Hlk124777315"/>
      <w:r w:rsidRPr="00FA5EFF">
        <w:rPr>
          <w:rFonts w:ascii="TH SarabunPSK" w:hAnsi="TH SarabunPSK" w:cs="TH SarabunPSK"/>
          <w:sz w:val="32"/>
          <w:szCs w:val="32"/>
          <w:cs/>
        </w:rPr>
        <w:t>สามารถนำความรู้ไปประยุกต์ใช้ในการ</w:t>
      </w:r>
      <w:bookmarkEnd w:id="20"/>
      <w:r w:rsidRPr="00FA5EFF">
        <w:rPr>
          <w:rFonts w:ascii="TH SarabunPSK" w:hAnsi="TH SarabunPSK" w:cs="TH SarabunPSK"/>
          <w:sz w:val="32"/>
          <w:szCs w:val="32"/>
          <w:cs/>
        </w:rPr>
        <w:t>ประกอบวิชาชีพอย่างสร้างสรรค์ มีคุณลักษณะความเป็นผู้ประกอบการที่ทันสมัยและทันต่อความเปลี่ยนแปลงของสังคม สามารถอยู่ร่วมกับผู้อื่นได้อย่างมีความสุข มีวินัย มีความรับผิดชอบต่อตนเอง ครอบครัว ชุมชนและสังคม เสียสละ อดทน ขยันหมั่นเพียรและมุ่งมั่นสู่ความสำเร็จ ภูมิใจในชาติ มีความภูมิใจในศิลปะ วัฒนธรรม ดนตรี และขนบธรรมเนียมประเพณีไทย ร่วมปลูกฝังความรักชาติ ศาสนา พระมหากษัตริย์ ส่งเสริมให้เกิดค่านิยมร่วมรักษ์ความเป็นไทยให้เกิดขึ้นอย่างต่อเนื่อง</w:t>
      </w:r>
    </w:p>
    <w:p w14:paraId="275F85FB" w14:textId="16A3B272" w:rsidR="00BD7D32" w:rsidRDefault="00BD7D32" w:rsidP="00FA5EFF">
      <w:pPr>
        <w:spacing w:after="0"/>
        <w:ind w:firstLine="992"/>
        <w:jc w:val="thaiDistribute"/>
        <w:rPr>
          <w:rFonts w:ascii="TH SarabunPSK" w:hAnsi="TH SarabunPSK" w:cs="TH SarabunPSK"/>
          <w:sz w:val="32"/>
          <w:szCs w:val="32"/>
        </w:rPr>
      </w:pPr>
    </w:p>
    <w:p w14:paraId="21018519" w14:textId="77777777" w:rsidR="00BD7D32" w:rsidRPr="00FA5EFF" w:rsidRDefault="00BD7D32" w:rsidP="00FA5EFF">
      <w:pPr>
        <w:spacing w:after="0"/>
        <w:ind w:firstLine="992"/>
        <w:jc w:val="thaiDistribute"/>
        <w:rPr>
          <w:rFonts w:ascii="TH SarabunPSK" w:hAnsi="TH SarabunPSK" w:cs="TH SarabunPSK"/>
          <w:sz w:val="32"/>
          <w:szCs w:val="32"/>
          <w:cs/>
        </w:rPr>
      </w:pPr>
    </w:p>
    <w:p w14:paraId="56A2817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2. ด้านการวิจัย</w:t>
      </w:r>
    </w:p>
    <w:p w14:paraId="334EAAAC" w14:textId="16DA6C49"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ให้มีความสมบูรณ์ทั้งทางด้านร่างกาย สติปัญญา อารมณ์ และสังคม มีความรู้ มีทักษะการเรียนรู้ในศตวรรษที่ </w:t>
      </w:r>
      <w:r w:rsidRPr="00FA5EFF">
        <w:rPr>
          <w:rFonts w:ascii="TH SarabunPSK" w:hAnsi="TH SarabunPSK" w:cs="TH SarabunPSK"/>
          <w:sz w:val="32"/>
          <w:szCs w:val="32"/>
        </w:rPr>
        <w:t>21</w:t>
      </w:r>
      <w:r w:rsidRPr="00FA5EFF">
        <w:rPr>
          <w:rFonts w:ascii="TH SarabunPSK" w:hAnsi="TH SarabunPSK" w:cs="TH SarabunPSK"/>
          <w:sz w:val="32"/>
          <w:szCs w:val="32"/>
          <w:cs/>
        </w:rPr>
        <w:t xml:space="preserve"> ทั้งทักษะการเรียนรู้ในเชิงคิดวิเคราะห์ สังเคราะห์ สร้างสรรค์ ต่อยอดไปสู่การสร้างนวัตกรรมความรู้ ทักษะเทคโนโลยีสารสนเทศ ทักษะด้านภาษา ทักษะการค้นคว้าแสวงหาคำตอบด้วยตนเองและเรียนรู้ตลอดชีวิต ซึ่งตอบรับกับพันธกิจของมหาวิทยาลัยนเรศวรด้านการวิจัย สร้างงานวิจัยชั้นแนวหน้าที่มีความหลากหลายตามศักยภาพของนักวิจัยที่เป็นประโยชน์ต่อภูมิภาคและประเทศ โดยเน้น</w:t>
      </w:r>
      <w:r w:rsidRPr="00FA5EFF">
        <w:rPr>
          <w:rFonts w:ascii="TH SarabunPSK" w:hAnsi="TH SarabunPSK" w:cs="TH SarabunPSK"/>
          <w:spacing w:val="-4"/>
          <w:sz w:val="32"/>
          <w:szCs w:val="32"/>
          <w:cs/>
        </w:rPr>
        <w:t xml:space="preserve">ที่กลไก </w:t>
      </w:r>
      <w:r w:rsidRPr="00FA5EFF">
        <w:rPr>
          <w:rFonts w:ascii="TH SarabunPSK" w:hAnsi="TH SarabunPSK" w:cs="TH SarabunPSK"/>
          <w:spacing w:val="-4"/>
          <w:sz w:val="32"/>
          <w:szCs w:val="32"/>
        </w:rPr>
        <w:t xml:space="preserve">University Enterprise Collaboration (UEC) </w:t>
      </w:r>
      <w:r w:rsidRPr="00FA5EFF">
        <w:rPr>
          <w:rFonts w:ascii="TH SarabunPSK" w:hAnsi="TH SarabunPSK" w:cs="TH SarabunPSK"/>
          <w:spacing w:val="-4"/>
          <w:sz w:val="32"/>
          <w:szCs w:val="32"/>
          <w:cs/>
        </w:rPr>
        <w:t xml:space="preserve">และ </w:t>
      </w:r>
      <w:r w:rsidRPr="00FA5EFF">
        <w:rPr>
          <w:rFonts w:ascii="TH SarabunPSK" w:hAnsi="TH SarabunPSK" w:cs="TH SarabunPSK"/>
          <w:spacing w:val="-4"/>
          <w:sz w:val="32"/>
          <w:szCs w:val="32"/>
        </w:rPr>
        <w:t xml:space="preserve">International Linkage </w:t>
      </w:r>
      <w:r w:rsidRPr="00FA5EFF">
        <w:rPr>
          <w:rFonts w:ascii="TH SarabunPSK" w:hAnsi="TH SarabunPSK" w:cs="TH SarabunPSK"/>
          <w:spacing w:val="-4"/>
          <w:sz w:val="32"/>
          <w:szCs w:val="32"/>
          <w:cs/>
        </w:rPr>
        <w:t>เพื่อตอบโจทย์ควา</w:t>
      </w:r>
      <w:r w:rsidR="00ED4FC3" w:rsidRPr="00FA5EFF">
        <w:rPr>
          <w:rFonts w:ascii="TH SarabunPSK" w:hAnsi="TH SarabunPSK" w:cs="TH SarabunPSK"/>
          <w:spacing w:val="-4"/>
          <w:sz w:val="32"/>
          <w:szCs w:val="32"/>
          <w:cs/>
        </w:rPr>
        <w:t>ม</w:t>
      </w:r>
      <w:r w:rsidRPr="00FA5EFF">
        <w:rPr>
          <w:rFonts w:ascii="TH SarabunPSK" w:hAnsi="TH SarabunPSK" w:cs="TH SarabunPSK"/>
          <w:sz w:val="32"/>
          <w:szCs w:val="32"/>
          <w:cs/>
        </w:rPr>
        <w:t>ต้องการของประเทศและสังคมได้อย่างเป็นรูปธรรม ทำให้สามารถสร้างงานวิจัยเพื่อพัฒนาคุณภาพชีวิตและความเป็นอยู่ของชุมชน และรวมถึงพัฒนาเศรษฐกิจของประเทศ ของอาเซียน และของโลก</w:t>
      </w:r>
    </w:p>
    <w:p w14:paraId="6BF65189"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3. ด้านการบริการวิชาการ</w:t>
      </w:r>
    </w:p>
    <w:p w14:paraId="63A2F8CB" w14:textId="086CCFD9" w:rsidR="00895D85" w:rsidRPr="00FA5EFF" w:rsidRDefault="00895D85" w:rsidP="00227580">
      <w:pPr>
        <w:spacing w:after="0" w:line="240" w:lineRule="auto"/>
        <w:ind w:firstLine="992"/>
        <w:jc w:val="thaiDistribute"/>
        <w:rPr>
          <w:rFonts w:ascii="TH SarabunPSK" w:hAnsi="TH SarabunPSK" w:cs="TH SarabunPSK"/>
          <w:b/>
          <w:bCs/>
          <w:color w:val="002060"/>
          <w:sz w:val="32"/>
          <w:szCs w:val="32"/>
          <w:cs/>
        </w:rPr>
      </w:pPr>
      <w:r w:rsidRPr="00FA5EFF">
        <w:rPr>
          <w:rFonts w:ascii="TH SarabunPSK" w:hAnsi="TH SarabunPSK" w:cs="TH SarabunPSK"/>
          <w:sz w:val="32"/>
          <w:szCs w:val="32"/>
          <w:cs/>
        </w:rPr>
        <w:t>การผลิตบัณฑิตตามปรัชญาของหมวดวิชาศึกษาทั่วไป ได้ให้ความสำคัญกับการบริหารจัดการทุนทางวัฒนธรรมที่ก่อให้เกิดคุณค่า สามารถนำมาสร้างมูลค่าเพิ่มทางเศรษฐกิจ โดยเฉพาะการพัฒนาผลิตภัณฑ์ชุมชน การท่องเที่ยวเชิงวัฒนธรรมที่สอดคล้องกับวิถีชีวิตและวัฒนธรรมในท้องถิ่น การสร้างการเจริญเติบโตทางเศรษฐกิจและสังคมไทย อาเซียน โลก และเป็นมิตรกับสิ่งแวดล้อม รักษาทุนธรรมชาติเพื่อการเติบโต สีเขียว สร้างสมดุลระหว่างการอนุรักษ์และการใช้ประโยชน์อย่างยั่งยืนและเป็นธรรม จะตอบรับกับพันธกิจ</w:t>
      </w:r>
      <w:r w:rsidRPr="00FA5EFF">
        <w:rPr>
          <w:rFonts w:ascii="TH SarabunPSK" w:hAnsi="TH SarabunPSK" w:cs="TH SarabunPSK"/>
          <w:spacing w:val="-4"/>
          <w:sz w:val="32"/>
          <w:szCs w:val="32"/>
          <w:cs/>
        </w:rPr>
        <w:t xml:space="preserve">ของมหาวิทยาลัยด้านการบริการวิชาการเป็นกลไกหนึ่งของ </w:t>
      </w:r>
      <w:r w:rsidRPr="00FA5EFF">
        <w:rPr>
          <w:rFonts w:ascii="TH SarabunPSK" w:hAnsi="TH SarabunPSK" w:cs="TH SarabunPSK"/>
          <w:spacing w:val="-4"/>
          <w:sz w:val="32"/>
          <w:szCs w:val="32"/>
        </w:rPr>
        <w:t xml:space="preserve">Social Engagement </w:t>
      </w:r>
      <w:r w:rsidRPr="00FA5EFF">
        <w:rPr>
          <w:rFonts w:ascii="TH SarabunPSK" w:hAnsi="TH SarabunPSK" w:cs="TH SarabunPSK"/>
          <w:spacing w:val="-4"/>
          <w:sz w:val="32"/>
          <w:szCs w:val="32"/>
          <w:cs/>
        </w:rPr>
        <w:t xml:space="preserve">และเป็นทางหนึ่งในการพัฒนาการเรียนการสอนที่นิสิตได้รับประสบการณ์จากการทำงานในโครงการจริงในลักษณะ </w:t>
      </w:r>
      <w:r w:rsidRPr="00FA5EFF">
        <w:rPr>
          <w:rFonts w:ascii="TH SarabunPSK" w:hAnsi="TH SarabunPSK" w:cs="TH SarabunPSK"/>
          <w:spacing w:val="-4"/>
          <w:sz w:val="32"/>
          <w:szCs w:val="32"/>
        </w:rPr>
        <w:t xml:space="preserve">Work Integrated Learning </w:t>
      </w:r>
      <w:r w:rsidRPr="00FA5EFF">
        <w:rPr>
          <w:rFonts w:ascii="TH SarabunPSK" w:hAnsi="TH SarabunPSK" w:cs="TH SarabunPSK"/>
          <w:spacing w:val="-4"/>
          <w:sz w:val="32"/>
          <w:szCs w:val="32"/>
          <w:cs/>
        </w:rPr>
        <w:t xml:space="preserve">สู่ชุมชน </w:t>
      </w:r>
      <w:r w:rsidRPr="00FA5EFF">
        <w:rPr>
          <w:rFonts w:ascii="TH SarabunPSK" w:hAnsi="TH SarabunPSK" w:cs="TH SarabunPSK"/>
          <w:sz w:val="32"/>
          <w:szCs w:val="32"/>
          <w:cs/>
        </w:rPr>
        <w:t xml:space="preserve">เพื่อสร้างมูลค่าเพิ่มทางเศรษฐกิจให้กับชุมชน ท้องถิ่น อาเซียน และสังคมโลก วิชาศึกษาทั่วไปจะช่วยปลูกฝังและส่งเสริมให้บัณฑิตของมหาวิทยาลัยให้เป็นผู้มีจิตสำนึกสาธารณะ </w:t>
      </w:r>
      <w:r w:rsidRPr="00FA5EFF">
        <w:rPr>
          <w:rFonts w:ascii="TH SarabunPSK" w:hAnsi="TH SarabunPSK" w:cs="TH SarabunPSK"/>
          <w:sz w:val="32"/>
          <w:szCs w:val="32"/>
        </w:rPr>
        <w:t xml:space="preserve">(public conscience) </w:t>
      </w:r>
      <w:r w:rsidRPr="00FA5EFF">
        <w:rPr>
          <w:rFonts w:ascii="TH SarabunPSK" w:hAnsi="TH SarabunPSK" w:cs="TH SarabunPSK"/>
          <w:sz w:val="32"/>
          <w:szCs w:val="32"/>
          <w:cs/>
        </w:rPr>
        <w:t>รู้จักช่วยเหลือเกื้อกูลผู้อื่น ใช้ความรู้และทักษะของตนเพื่อช่วยพัฒนาชุมชนและสังคม</w:t>
      </w:r>
    </w:p>
    <w:p w14:paraId="7E2F5FAE" w14:textId="77777777" w:rsidR="00895D85" w:rsidRPr="00FA5EFF"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b/>
          <w:bCs/>
          <w:sz w:val="32"/>
          <w:szCs w:val="32"/>
          <w:cs/>
        </w:rPr>
        <w:t>4. ด้านการทำนุบำรุงศิลปะและวัฒนธรรม</w:t>
      </w:r>
    </w:p>
    <w:p w14:paraId="2569716E" w14:textId="77777777" w:rsidR="00257B5E" w:rsidRDefault="00895D85" w:rsidP="00227580">
      <w:pPr>
        <w:spacing w:after="0" w:line="240" w:lineRule="auto"/>
        <w:ind w:firstLine="992"/>
        <w:jc w:val="thaiDistribute"/>
        <w:rPr>
          <w:rFonts w:ascii="TH SarabunPSK" w:hAnsi="TH SarabunPSK" w:cs="TH SarabunPSK"/>
          <w:b/>
          <w:bCs/>
          <w:sz w:val="32"/>
          <w:szCs w:val="32"/>
        </w:rPr>
      </w:pPr>
      <w:r w:rsidRPr="00FA5EFF">
        <w:rPr>
          <w:rFonts w:ascii="TH SarabunPSK" w:hAnsi="TH SarabunPSK" w:cs="TH SarabunPSK"/>
          <w:sz w:val="32"/>
          <w:szCs w:val="32"/>
          <w:cs/>
        </w:rPr>
        <w:t xml:space="preserve">การผลิตบัณฑิตตามปรัชญาของหมวดวิชาศึกษาทั่วไป ได้ให้ความสำคัญในเรื่องการธำรงรักษามรดกทางวัฒนธรรมและขนบธรรมเนียมประเพณีที่ดีงาม สามารถนำความรู้ไปประยุกต์ใช้ในการดำรงชีวิตได้อย่างมีความสุข โดยการรู้จักตนเอง เข้าใจผู้อื่น ศรัทธา ยึดมั่น และปฏิบัติตตามหลักศาสนา มีความภูมิใจในชาติ ซึ่งสอดรับกับพันธกิจของมหาวิทยาลัยนเรศวร ด้านการทำนุบำรุงศิลปะและวัฒนธรรมให้เป็นกลไกหนึ่งในการ </w:t>
      </w:r>
      <w:r w:rsidRPr="00FA5EFF">
        <w:rPr>
          <w:rFonts w:ascii="TH SarabunPSK" w:hAnsi="TH SarabunPSK" w:cs="TH SarabunPSK"/>
          <w:sz w:val="32"/>
          <w:szCs w:val="32"/>
        </w:rPr>
        <w:t xml:space="preserve">Integrate </w:t>
      </w:r>
      <w:r w:rsidRPr="00FA5EFF">
        <w:rPr>
          <w:rFonts w:ascii="TH SarabunPSK" w:hAnsi="TH SarabunPSK" w:cs="TH SarabunPSK"/>
          <w:sz w:val="32"/>
          <w:szCs w:val="32"/>
          <w:cs/>
        </w:rPr>
        <w:t xml:space="preserve">ศาสตร์ระหว่าง </w:t>
      </w:r>
      <w:r w:rsidRPr="00FA5EFF">
        <w:rPr>
          <w:rFonts w:ascii="TH SarabunPSK" w:hAnsi="TH SarabunPSK" w:cs="TH SarabunPSK"/>
          <w:sz w:val="32"/>
          <w:szCs w:val="32"/>
        </w:rPr>
        <w:t xml:space="preserve">Social Science, Science Technology </w:t>
      </w:r>
      <w:r w:rsidRPr="00FA5EFF">
        <w:rPr>
          <w:rFonts w:ascii="TH SarabunPSK" w:hAnsi="TH SarabunPSK" w:cs="TH SarabunPSK"/>
          <w:sz w:val="32"/>
          <w:szCs w:val="32"/>
          <w:cs/>
        </w:rPr>
        <w:t xml:space="preserve">และ </w:t>
      </w:r>
      <w:r w:rsidRPr="00FA5EFF">
        <w:rPr>
          <w:rFonts w:ascii="TH SarabunPSK" w:hAnsi="TH SarabunPSK" w:cs="TH SarabunPSK"/>
          <w:sz w:val="32"/>
          <w:szCs w:val="32"/>
        </w:rPr>
        <w:t xml:space="preserve">Health Science </w:t>
      </w:r>
      <w:r w:rsidRPr="00FA5EFF">
        <w:rPr>
          <w:rFonts w:ascii="TH SarabunPSK" w:hAnsi="TH SarabunPSK" w:cs="TH SarabunPSK"/>
          <w:sz w:val="32"/>
          <w:szCs w:val="32"/>
          <w:cs/>
        </w:rPr>
        <w:t>เพื่อสร้างฐานข้อมูลองค์ความรู้ด้านภูมิปัญญาท้องถิ่น และต่อยอดภูมิปัญญาท้องถิ่นให้มีมูลค่าเพิ่มทางเศรษฐกิจในการส่งเสริมและร่วมอนุรักษ์สืบสานประเพณีวัฒนธรรม ที่สอดคล้องต่อความเป็นเอกลักษณ์ของชาติไทย</w:t>
      </w:r>
      <w:bookmarkStart w:id="21" w:name="_Hlk128761495"/>
    </w:p>
    <w:p w14:paraId="1156C8F0" w14:textId="20B39BB7" w:rsidR="00075D2B" w:rsidRPr="00257B5E" w:rsidRDefault="0003688B" w:rsidP="00227580">
      <w:pPr>
        <w:spacing w:after="0" w:line="240" w:lineRule="auto"/>
        <w:ind w:firstLine="992"/>
        <w:jc w:val="thaiDistribute"/>
        <w:rPr>
          <w:rFonts w:ascii="TH SarabunPSK" w:hAnsi="TH SarabunPSK" w:cs="TH SarabunPSK"/>
          <w:b/>
          <w:bCs/>
          <w:sz w:val="32"/>
          <w:szCs w:val="32"/>
        </w:rPr>
      </w:pPr>
      <w:r w:rsidRPr="00257B5E">
        <w:rPr>
          <w:rFonts w:ascii="TH SarabunPSK" w:hAnsi="TH SarabunPSK" w:cs="TH SarabunPSK"/>
          <w:spacing w:val="-6"/>
          <w:sz w:val="32"/>
          <w:szCs w:val="32"/>
          <w:cs/>
        </w:rPr>
        <w:t xml:space="preserve">ปรัชญาการศึกษาของมหาวิทยาลัยนเรศวร คือ </w:t>
      </w:r>
      <w:r w:rsidRPr="00257B5E">
        <w:rPr>
          <w:rFonts w:ascii="TH SarabunPSK" w:hAnsi="TH SarabunPSK" w:cs="TH SarabunPSK"/>
          <w:spacing w:val="-6"/>
          <w:sz w:val="32"/>
          <w:szCs w:val="32"/>
        </w:rPr>
        <w:t>“</w:t>
      </w:r>
      <w:r w:rsidRPr="00257B5E">
        <w:rPr>
          <w:rFonts w:ascii="TH SarabunPSK" w:hAnsi="TH SarabunPSK" w:cs="TH SarabunPSK"/>
          <w:spacing w:val="-6"/>
          <w:sz w:val="32"/>
          <w:szCs w:val="32"/>
          <w:cs/>
        </w:rPr>
        <w:t>การศึกษาทำให้บุคคลมีความรู้ พ้นจากอวิชชา (ความไม่รู้)</w:t>
      </w:r>
      <w:r w:rsidRPr="00FA5EFF">
        <w:rPr>
          <w:rFonts w:ascii="TH SarabunPSK" w:hAnsi="TH SarabunPSK" w:cs="TH SarabunPSK"/>
          <w:sz w:val="32"/>
          <w:szCs w:val="32"/>
          <w:cs/>
        </w:rPr>
        <w:t xml:space="preserve"> มีความเข้มแข็งทางกายและใจ มีคุณธรรมจริยธรรม มีสำนึกสาธารณะ ภูมิใจในชาติ และโอบรับความหลากหลาย และเป็นพลเมืองที่มีความรับผิดชอบต่อประเทศและต่อโลก</w:t>
      </w:r>
      <w:bookmarkEnd w:id="21"/>
    </w:p>
    <w:p w14:paraId="2ABC9952" w14:textId="377F74DB" w:rsidR="00BD7D32" w:rsidRPr="00227580" w:rsidRDefault="00BD7D32" w:rsidP="00227580">
      <w:pPr>
        <w:spacing w:after="0" w:line="240" w:lineRule="auto"/>
        <w:ind w:firstLine="992"/>
        <w:jc w:val="thaiDistribute"/>
        <w:rPr>
          <w:rFonts w:ascii="TH SarabunPSK" w:hAnsi="TH SarabunPSK" w:cs="TH SarabunPSK"/>
          <w:b/>
          <w:bCs/>
          <w:sz w:val="32"/>
          <w:szCs w:val="32"/>
        </w:rPr>
      </w:pPr>
      <w:r w:rsidRPr="00227580">
        <w:rPr>
          <w:rFonts w:ascii="TH SarabunPSK" w:hAnsi="TH SarabunPSK" w:cs="TH SarabunPSK" w:hint="cs"/>
          <w:b/>
          <w:bCs/>
          <w:sz w:val="32"/>
          <w:szCs w:val="32"/>
          <w:cs/>
        </w:rPr>
        <w:t>5</w:t>
      </w:r>
      <w:r w:rsidRPr="00227580">
        <w:rPr>
          <w:rFonts w:ascii="TH SarabunPSK" w:hAnsi="TH SarabunPSK" w:cs="TH SarabunPSK"/>
          <w:b/>
          <w:bCs/>
          <w:sz w:val="32"/>
          <w:szCs w:val="32"/>
          <w:cs/>
        </w:rPr>
        <w:t>. ด้านการ</w:t>
      </w:r>
      <w:r w:rsidRPr="00227580">
        <w:rPr>
          <w:rFonts w:ascii="TH SarabunPSK" w:hAnsi="TH SarabunPSK" w:cs="TH SarabunPSK" w:hint="cs"/>
          <w:b/>
          <w:bCs/>
          <w:sz w:val="32"/>
          <w:szCs w:val="32"/>
          <w:cs/>
        </w:rPr>
        <w:t>บริหารจัดการองค์กร</w:t>
      </w:r>
    </w:p>
    <w:p w14:paraId="3E707C90" w14:textId="5A998FD5" w:rsidR="00ED4FC3" w:rsidRPr="00D335C1" w:rsidRDefault="00227580" w:rsidP="00227580">
      <w:pPr>
        <w:spacing w:after="0" w:line="240" w:lineRule="auto"/>
        <w:ind w:firstLine="992"/>
        <w:jc w:val="thaiDistribute"/>
        <w:rPr>
          <w:rFonts w:ascii="TH SarabunPSK" w:hAnsi="TH SarabunPSK" w:cs="TH SarabunPSK"/>
          <w:b/>
          <w:bCs/>
          <w:sz w:val="36"/>
          <w:szCs w:val="36"/>
          <w:cs/>
        </w:rPr>
      </w:pPr>
      <w:r w:rsidRPr="00227580">
        <w:rPr>
          <w:rFonts w:ascii="TH SarabunPSK" w:hAnsi="TH SarabunPSK" w:cs="TH SarabunPSK"/>
          <w:sz w:val="32"/>
          <w:szCs w:val="32"/>
          <w:cs/>
        </w:rPr>
        <w:t>การผลิตบัณฑิตตามปรัชญาของหมวดศึกษาทั่วไป ได้ให้ความสำคัญในเรื่องระบบบริหารจัดการเพื่อให้ผู้เรียนได้ตระหนักถึงความสำคัญของการจัดการเบื้องต้นในยุคดิจิทัล เพื่อประยุกต์ใช้ในเชิงธุรกิจการทำงานในปัจจุบันและอนาคต ตลอดจนปลูกฝังแนวความคิดวิเคราะห์บูรณาการความรู้เพื่อประยุกต์ใช้ในเชิงธุรกิจซึ่งเป็นทักษะในศตวรรษที่ 21 ที่ผู้เรียนควรรู้ก่อนออกไปดำเนินชีวิตของตัวเอง และในการอยู่ปรับตัวให้อยู่รอดอย่างมีคุณภาพในสังคม โดยนำระบบดิจิทัลมาใช้ในการทำงาน เพื่อให้มีความคล่องตัว ลดความซ้ำซ้อน เพื่อพัฒนาศักยภาพของบัณฑิตให้รองรับระบบดิจิทัลในโลกปัจจุบันที่รู้เท่าทันการเปลี่ยนแปลงของเทคโนโลยีในการบริหารจัดการในชีวิตได้อย่างเหมาะสม</w:t>
      </w:r>
    </w:p>
    <w:p w14:paraId="21E7E7A4" w14:textId="1AEAD816" w:rsidR="00075D2B" w:rsidRPr="00D335C1" w:rsidRDefault="00075D2B" w:rsidP="00FA5EFF">
      <w:pPr>
        <w:pStyle w:val="Heading1"/>
        <w:spacing w:before="0" w:after="0" w:line="259" w:lineRule="auto"/>
        <w:jc w:val="center"/>
        <w:rPr>
          <w:rFonts w:ascii="TH SarabunPSK" w:hAnsi="TH SarabunPSK" w:cs="TH SarabunPSK"/>
          <w:sz w:val="36"/>
          <w:szCs w:val="36"/>
        </w:rPr>
      </w:pPr>
      <w:bookmarkStart w:id="22" w:name="_Toc131932058"/>
      <w:r w:rsidRPr="00D335C1">
        <w:rPr>
          <w:rFonts w:ascii="TH SarabunPSK" w:hAnsi="TH SarabunPSK" w:cs="TH SarabunPSK"/>
          <w:sz w:val="36"/>
          <w:szCs w:val="36"/>
          <w:cs/>
        </w:rPr>
        <w:t xml:space="preserve">หมวดที่ </w:t>
      </w:r>
      <w:r w:rsidRPr="00D335C1">
        <w:rPr>
          <w:rFonts w:ascii="TH SarabunPSK" w:hAnsi="TH SarabunPSK" w:cs="TH SarabunPSK"/>
          <w:sz w:val="36"/>
          <w:szCs w:val="36"/>
        </w:rPr>
        <w:t>2</w:t>
      </w:r>
      <w:r w:rsidRPr="00D335C1">
        <w:rPr>
          <w:rFonts w:ascii="TH SarabunPSK" w:hAnsi="TH SarabunPSK" w:cs="TH SarabunPSK"/>
          <w:sz w:val="36"/>
          <w:szCs w:val="36"/>
          <w:cs/>
        </w:rPr>
        <w:t xml:space="preserve">  ข้อมูลเฉพาะของหลักสูตร</w:t>
      </w:r>
      <w:bookmarkEnd w:id="22"/>
    </w:p>
    <w:p w14:paraId="58AE4F0D" w14:textId="77777777" w:rsidR="00075D2B" w:rsidRPr="00D335C1" w:rsidRDefault="00075D2B" w:rsidP="00FA5EFF">
      <w:pPr>
        <w:spacing w:after="0"/>
        <w:jc w:val="center"/>
        <w:rPr>
          <w:rFonts w:ascii="TH SarabunPSK" w:hAnsi="TH SarabunPSK" w:cs="TH SarabunPSK"/>
          <w:b/>
          <w:bCs/>
          <w:sz w:val="32"/>
          <w:szCs w:val="32"/>
        </w:rPr>
      </w:pPr>
    </w:p>
    <w:p w14:paraId="321B82B6" w14:textId="77777777" w:rsidR="00075D2B" w:rsidRPr="00D335C1" w:rsidRDefault="00075D2B" w:rsidP="000B31BF">
      <w:pPr>
        <w:pStyle w:val="Heading2"/>
        <w:numPr>
          <w:ilvl w:val="0"/>
          <w:numId w:val="32"/>
        </w:numPr>
        <w:tabs>
          <w:tab w:val="left" w:pos="284"/>
        </w:tabs>
        <w:spacing w:before="0" w:after="0" w:line="259" w:lineRule="auto"/>
        <w:ind w:left="0" w:firstLine="0"/>
        <w:rPr>
          <w:rFonts w:ascii="TH SarabunPSK" w:hAnsi="TH SarabunPSK" w:cs="TH SarabunPSK"/>
          <w:i w:val="0"/>
          <w:iCs w:val="0"/>
        </w:rPr>
      </w:pPr>
      <w:bookmarkStart w:id="23" w:name="_Toc131932059"/>
      <w:r w:rsidRPr="00D335C1">
        <w:rPr>
          <w:rFonts w:ascii="TH SarabunPSK" w:hAnsi="TH SarabunPSK" w:cs="TH SarabunPSK"/>
          <w:i w:val="0"/>
          <w:iCs w:val="0"/>
          <w:cs/>
        </w:rPr>
        <w:t>ปรัชญา ความสำคัญ และวัตถุประสงค์ของหลักสูตร</w:t>
      </w:r>
      <w:bookmarkEnd w:id="23"/>
      <w:r w:rsidRPr="00D335C1">
        <w:rPr>
          <w:rFonts w:ascii="TH SarabunPSK" w:hAnsi="TH SarabunPSK" w:cs="TH SarabunPSK"/>
          <w:i w:val="0"/>
          <w:iCs w:val="0"/>
          <w:cs/>
        </w:rPr>
        <w:t xml:space="preserve"> </w:t>
      </w:r>
    </w:p>
    <w:p w14:paraId="6472438D" w14:textId="77500A4E" w:rsidR="00075D2B" w:rsidRPr="00D335C1" w:rsidRDefault="00C6744A" w:rsidP="00FA5EFF">
      <w:pPr>
        <w:pStyle w:val="Heading3"/>
        <w:spacing w:before="0" w:after="0" w:line="259" w:lineRule="auto"/>
        <w:ind w:firstLine="425"/>
        <w:rPr>
          <w:rFonts w:ascii="TH SarabunPSK" w:hAnsi="TH SarabunPSK" w:cs="TH SarabunPSK"/>
          <w:sz w:val="32"/>
          <w:szCs w:val="32"/>
        </w:rPr>
      </w:pPr>
      <w:bookmarkStart w:id="24" w:name="_Toc131932060"/>
      <w:r w:rsidRPr="00D335C1">
        <w:rPr>
          <w:rFonts w:ascii="TH SarabunPSK" w:hAnsi="TH SarabunPSK" w:cs="TH SarabunPSK"/>
          <w:sz w:val="32"/>
          <w:szCs w:val="32"/>
          <w:cs/>
        </w:rPr>
        <w:t xml:space="preserve">1.1 </w:t>
      </w:r>
      <w:r w:rsidR="00075D2B" w:rsidRPr="00D335C1">
        <w:rPr>
          <w:rFonts w:ascii="TH SarabunPSK" w:hAnsi="TH SarabunPSK" w:cs="TH SarabunPSK"/>
          <w:sz w:val="32"/>
          <w:szCs w:val="32"/>
          <w:cs/>
        </w:rPr>
        <w:t>ปรัชญา</w:t>
      </w:r>
      <w:r w:rsidR="0003688B" w:rsidRPr="00D335C1">
        <w:rPr>
          <w:rFonts w:ascii="TH SarabunPSK" w:hAnsi="TH SarabunPSK" w:cs="TH SarabunPSK"/>
          <w:sz w:val="32"/>
          <w:szCs w:val="32"/>
          <w:cs/>
        </w:rPr>
        <w:t xml:space="preserve"> ความสำคัญ</w:t>
      </w:r>
      <w:bookmarkEnd w:id="24"/>
      <w:r w:rsidR="00075D2B" w:rsidRPr="00D335C1">
        <w:rPr>
          <w:rFonts w:ascii="TH SarabunPSK" w:hAnsi="TH SarabunPSK" w:cs="TH SarabunPSK"/>
          <w:sz w:val="32"/>
          <w:szCs w:val="32"/>
          <w:cs/>
        </w:rPr>
        <w:t xml:space="preserve"> </w:t>
      </w:r>
    </w:p>
    <w:p w14:paraId="62CA7165" w14:textId="299212A9" w:rsidR="0003688B" w:rsidRPr="00D335C1" w:rsidRDefault="0003688B" w:rsidP="00FA5EFF">
      <w:pPr>
        <w:spacing w:after="0"/>
        <w:ind w:firstLine="992"/>
        <w:jc w:val="thaiDistribute"/>
        <w:rPr>
          <w:rFonts w:ascii="TH SarabunPSK" w:hAnsi="TH SarabunPSK" w:cs="TH SarabunPSK"/>
          <w:sz w:val="32"/>
          <w:szCs w:val="32"/>
        </w:rPr>
      </w:pPr>
      <w:r w:rsidRPr="00D335C1">
        <w:rPr>
          <w:rFonts w:ascii="TH SarabunPSK" w:hAnsi="TH SarabunPSK" w:cs="TH SarabunPSK"/>
          <w:sz w:val="32"/>
          <w:szCs w:val="32"/>
          <w:cs/>
        </w:rPr>
        <w:t xml:space="preserve">ปรัชญาและความสำคัญของหมวดวิชาศึกษาทั่วไป คือ หมวดวิชาที่เสริมสร้างความเป็นมนุษย์ ให้พร้อมสำหรับโลกในปัจจุบันและอนาคต เพื่อให้เป็นบุคคลผู้ใฝ่รู้และมีทักษะที่จำเป็นสำหรับศตวรรษที่ 21 อย่างครบถ้วน เป็นผู้ตระหนักรู้ถึงการบูรณาการศาสตร์ต่าง ๆ ในการพัฒนาหรือแก้ไขปัญหา เป็นผู้ที่สามารถสร้างโอกาสและคุณค่าให้ตนเองและสังคม รู้เท่าทันการเปลี่ยนแปลงของสังคมและของโลกเป็นบุคคลที่ดำรงตนเป็นพลเมืองที่เข้มแข็ง มีจริยธรรมและยึดมั่นในสิ่งที่ถูกต้อง รู้คุณค่าและรักษ์ชาติกำเนิดร่วมมือรวมพลังเพื่อสร้างสรรค์และพัฒนาสังคมอย่างยั่งยืน และเป็นพลเมืองที่มีคุณค่าของสังคม </w:t>
      </w:r>
    </w:p>
    <w:p w14:paraId="207C7D9E" w14:textId="0DCF1EC8" w:rsidR="00E93FAD" w:rsidRPr="00D335C1" w:rsidRDefault="00E93FAD" w:rsidP="00FA5EFF">
      <w:pPr>
        <w:spacing w:after="0"/>
        <w:ind w:firstLine="992"/>
        <w:jc w:val="thaiDistribute"/>
        <w:rPr>
          <w:rFonts w:ascii="TH SarabunPSK" w:hAnsi="TH SarabunPSK" w:cs="TH SarabunPSK"/>
          <w:sz w:val="32"/>
          <w:szCs w:val="32"/>
        </w:rPr>
      </w:pPr>
      <w:r w:rsidRPr="00B94FA4">
        <w:rPr>
          <w:rFonts w:ascii="TH SarabunPSK" w:hAnsi="TH SarabunPSK" w:cs="TH SarabunPSK"/>
          <w:spacing w:val="-4"/>
          <w:sz w:val="32"/>
          <w:szCs w:val="32"/>
          <w:cs/>
        </w:rPr>
        <w:t>ดังนั้น จัดการเรียนการสอนรายวิชาศึกษาทั่วไปแบบเน้นให้ผู้เรียนพัฒนาให้ตนเองมีความรอบรู้ในทุกด้าน</w:t>
      </w:r>
      <w:r w:rsidRPr="00D335C1">
        <w:rPr>
          <w:rFonts w:ascii="TH SarabunPSK" w:hAnsi="TH SarabunPSK" w:cs="TH SarabunPSK"/>
          <w:sz w:val="32"/>
          <w:szCs w:val="32"/>
          <w:cs/>
        </w:rPr>
        <w:t>สามารถจัดการบริหารชีวิตของตนเองเพื่อให้ได้อยู่ในโลกสมัยใหม่อย่างมีความสุขและทำประโยชน์ให้กับชุมชน ประเทศชาติและสังคมโลก</w:t>
      </w:r>
    </w:p>
    <w:p w14:paraId="4BB6A704" w14:textId="27074C25" w:rsidR="0003688B" w:rsidRPr="004F6BC4" w:rsidRDefault="0003688B" w:rsidP="00FA5EFF">
      <w:pPr>
        <w:spacing w:after="0"/>
        <w:ind w:firstLine="425"/>
        <w:rPr>
          <w:b/>
          <w:bCs/>
          <w:sz w:val="24"/>
          <w:szCs w:val="32"/>
        </w:rPr>
      </w:pPr>
      <w:bookmarkStart w:id="25" w:name="_Toc131932061"/>
      <w:r w:rsidRPr="004F6BC4">
        <w:rPr>
          <w:rStyle w:val="Heading3Char1"/>
          <w:rFonts w:ascii="TH SarabunPSK" w:eastAsiaTheme="minorHAnsi" w:hAnsi="TH SarabunPSK" w:cs="TH SarabunPSK"/>
          <w:sz w:val="32"/>
          <w:szCs w:val="32"/>
          <w:cs/>
        </w:rPr>
        <w:t>1.2 วัตถุประสงค์</w:t>
      </w:r>
      <w:bookmarkEnd w:id="25"/>
      <w:r w:rsidR="00BD7D32">
        <w:rPr>
          <w:rStyle w:val="Heading3Char1"/>
          <w:rFonts w:ascii="TH SarabunPSK" w:eastAsiaTheme="minorHAnsi" w:hAnsi="TH SarabunPSK" w:cs="TH SarabunPSK" w:hint="cs"/>
          <w:sz w:val="32"/>
          <w:szCs w:val="32"/>
          <w:cs/>
          <w:lang w:bidi="th-TH"/>
        </w:rPr>
        <w:t xml:space="preserve"> </w:t>
      </w:r>
      <w:r w:rsidRPr="004F6BC4">
        <w:rPr>
          <w:b/>
          <w:bCs/>
          <w:sz w:val="24"/>
          <w:szCs w:val="32"/>
          <w:cs/>
        </w:rPr>
        <w:t>เพื่อผลิตบัณฑิตให้มีคุณลักษณะต่อไปนี้</w:t>
      </w:r>
    </w:p>
    <w:p w14:paraId="393230E0" w14:textId="59AEE1F1" w:rsidR="0003688B" w:rsidRPr="00D335C1" w:rsidRDefault="0003688B" w:rsidP="00FA5EFF">
      <w:pPr>
        <w:spacing w:after="0"/>
        <w:ind w:firstLine="1418"/>
        <w:jc w:val="thaiDistribute"/>
        <w:rPr>
          <w:rFonts w:ascii="TH SarabunPSK" w:hAnsi="TH SarabunPSK" w:cs="TH SarabunPSK"/>
          <w:sz w:val="32"/>
          <w:szCs w:val="32"/>
        </w:rPr>
      </w:pPr>
      <w:r w:rsidRPr="00D335C1">
        <w:rPr>
          <w:rFonts w:ascii="TH SarabunPSK" w:hAnsi="TH SarabunPSK" w:cs="TH SarabunPSK"/>
          <w:sz w:val="32"/>
          <w:szCs w:val="32"/>
          <w:cs/>
        </w:rPr>
        <w:t>1.2.1 สร้างนิสิตให้มีความรู้รอบ</w:t>
      </w:r>
      <w:r w:rsidR="00490A7C">
        <w:rPr>
          <w:rFonts w:ascii="TH SarabunPSK" w:hAnsi="TH SarabunPSK" w:cs="TH SarabunPSK" w:hint="cs"/>
          <w:sz w:val="32"/>
          <w:szCs w:val="32"/>
          <w:cs/>
        </w:rPr>
        <w:t xml:space="preserve"> </w:t>
      </w:r>
      <w:r w:rsidRPr="00D335C1">
        <w:rPr>
          <w:rFonts w:ascii="TH SarabunPSK" w:hAnsi="TH SarabunPSK" w:cs="TH SarabunPSK"/>
          <w:sz w:val="32"/>
          <w:szCs w:val="32"/>
          <w:cs/>
        </w:rPr>
        <w:t>สามารถอธิบายแนวคิดและวิเคราะห์อย่างมีเหตุผล วิพาก</w:t>
      </w:r>
      <w:r w:rsidR="00BD7D32">
        <w:rPr>
          <w:rFonts w:ascii="TH SarabunPSK" w:hAnsi="TH SarabunPSK" w:cs="TH SarabunPSK" w:hint="cs"/>
          <w:sz w:val="32"/>
          <w:szCs w:val="32"/>
          <w:cs/>
        </w:rPr>
        <w:t>ษ์</w:t>
      </w:r>
      <w:r w:rsidRPr="00D335C1">
        <w:rPr>
          <w:rFonts w:ascii="TH SarabunPSK" w:hAnsi="TH SarabunPSK" w:cs="TH SarabunPSK"/>
          <w:sz w:val="32"/>
          <w:szCs w:val="32"/>
          <w:cs/>
        </w:rPr>
        <w:t xml:space="preserve"> วิจาร</w:t>
      </w:r>
      <w:r w:rsidR="00BD7D32">
        <w:rPr>
          <w:rFonts w:ascii="TH SarabunPSK" w:hAnsi="TH SarabunPSK" w:cs="TH SarabunPSK" w:hint="cs"/>
          <w:sz w:val="32"/>
          <w:szCs w:val="32"/>
          <w:cs/>
        </w:rPr>
        <w:t>ณ์</w:t>
      </w:r>
      <w:r w:rsidRPr="00D335C1">
        <w:rPr>
          <w:rFonts w:ascii="TH SarabunPSK" w:hAnsi="TH SarabunPSK" w:cs="TH SarabunPSK"/>
          <w:sz w:val="32"/>
          <w:szCs w:val="32"/>
          <w:cs/>
        </w:rPr>
        <w:t>อย่างมีวิจารณญาณ มีทักษะการประมวลข้อมูล ประเมินความน่าเชื่อถือของข้อมูล และตัดสินใจโดยอาศัยข้อมูลที่น่าเชื่อถือ พร้อมประยุกต์ใช้ข้อมูลความรู้เชื่อมโยงบูรณาการในชีวิตประจำวันได้อย่างสมเหตุสมผล</w:t>
      </w:r>
    </w:p>
    <w:p w14:paraId="5589D4D8" w14:textId="77777777" w:rsidR="0003688B" w:rsidRPr="00D335C1" w:rsidRDefault="0003688B" w:rsidP="00FA5EFF">
      <w:pPr>
        <w:tabs>
          <w:tab w:val="left" w:pos="1276"/>
          <w:tab w:val="left" w:pos="1418"/>
          <w:tab w:val="left" w:pos="1560"/>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t xml:space="preserve">1.2.2 มีทักษะในการสื่อสารให้บรรลุวัตถุประสงค์ เพื่อบรรยาย อธิบาย ลำดับเหตุการณ์ แสดงความคิดเห็น นำเสนอ เจรจาต่อรอง หรือเพื่อวัตถุประสงค์อื่น ได้อย่างถูกต้อง คล่องแคล่ว และเหมาะสมกับสถานการณ์ แสวงหาโอกาส หรือใช้ประโยชน์จากสถานการณ์ที่หลากหลาย </w:t>
      </w:r>
    </w:p>
    <w:p w14:paraId="23B749A6" w14:textId="61F7FAFB" w:rsidR="0003688B" w:rsidRPr="00D335C1" w:rsidRDefault="0003688B" w:rsidP="00FA5EFF">
      <w:pPr>
        <w:tabs>
          <w:tab w:val="left" w:pos="1418"/>
        </w:tabs>
        <w:spacing w:after="0"/>
        <w:ind w:firstLine="720"/>
        <w:jc w:val="thaiDistribute"/>
        <w:rPr>
          <w:rFonts w:ascii="TH SarabunPSK" w:hAnsi="TH SarabunPSK" w:cs="TH SarabunPSK"/>
          <w:sz w:val="32"/>
          <w:szCs w:val="32"/>
        </w:rPr>
      </w:pPr>
      <w:r w:rsidRPr="00D335C1">
        <w:rPr>
          <w:rFonts w:ascii="TH SarabunPSK" w:hAnsi="TH SarabunPSK" w:cs="TH SarabunPSK"/>
          <w:sz w:val="32"/>
          <w:szCs w:val="32"/>
          <w:cs/>
        </w:rPr>
        <w:t xml:space="preserve">     </w:t>
      </w:r>
      <w:r w:rsidRPr="00D335C1">
        <w:rPr>
          <w:rFonts w:ascii="TH SarabunPSK" w:hAnsi="TH SarabunPSK" w:cs="TH SarabunPSK"/>
          <w:sz w:val="32"/>
          <w:szCs w:val="32"/>
          <w:cs/>
        </w:rPr>
        <w:tab/>
        <w:t>1.2.3 มีความคิดสร้างสรรค์ มีทักษะของการเป็นผู้ประกอบการ สามารถแก้ไขปัญหาได้อย่างเหมาะสม มีวิธีคิดแบบเจริญเติบโต (</w:t>
      </w:r>
      <w:r w:rsidRPr="00D335C1">
        <w:rPr>
          <w:rFonts w:ascii="TH SarabunPSK" w:hAnsi="TH SarabunPSK" w:cs="TH SarabunPSK"/>
          <w:sz w:val="32"/>
          <w:szCs w:val="32"/>
        </w:rPr>
        <w:t xml:space="preserve">Growth Mindset) </w:t>
      </w:r>
      <w:r w:rsidRPr="00D335C1">
        <w:rPr>
          <w:rFonts w:ascii="TH SarabunPSK" w:hAnsi="TH SarabunPSK" w:cs="TH SarabunPSK"/>
          <w:sz w:val="32"/>
          <w:szCs w:val="32"/>
          <w:cs/>
        </w:rPr>
        <w:t xml:space="preserve">สามารถปรับตัวให้เข้ากับสถานการณ์ที่เปลี่ยนแปลงไป </w:t>
      </w:r>
      <w:r w:rsidR="00B94FA4">
        <w:rPr>
          <w:rFonts w:ascii="TH SarabunPSK" w:hAnsi="TH SarabunPSK" w:cs="TH SarabunPSK" w:hint="cs"/>
          <w:sz w:val="32"/>
          <w:szCs w:val="32"/>
          <w:cs/>
        </w:rPr>
        <w:t xml:space="preserve">   </w:t>
      </w:r>
      <w:r w:rsidRPr="00D335C1">
        <w:rPr>
          <w:rFonts w:ascii="TH SarabunPSK" w:hAnsi="TH SarabunPSK" w:cs="TH SarabunPSK"/>
          <w:sz w:val="32"/>
          <w:szCs w:val="32"/>
          <w:cs/>
        </w:rPr>
        <w:t>มีทักษะการเรียนรู้ตลอดชีวิต</w:t>
      </w:r>
      <w:r w:rsidRPr="00D335C1">
        <w:rPr>
          <w:rFonts w:ascii="TH SarabunPSK" w:hAnsi="TH SarabunPSK" w:cs="TH SarabunPSK"/>
          <w:sz w:val="32"/>
          <w:szCs w:val="32"/>
        </w:rPr>
        <w:t xml:space="preserve"> </w:t>
      </w:r>
      <w:r w:rsidRPr="00D335C1">
        <w:rPr>
          <w:rFonts w:ascii="TH SarabunPSK" w:hAnsi="TH SarabunPSK" w:cs="TH SarabunPSK"/>
          <w:sz w:val="32"/>
          <w:szCs w:val="32"/>
          <w:cs/>
        </w:rPr>
        <w:t>และสามารถเรียนรู้ได้ด้วยตนเอง</w:t>
      </w:r>
    </w:p>
    <w:p w14:paraId="37A0DF3F" w14:textId="74D8B1C0" w:rsidR="00CB50A6" w:rsidRPr="00D335C1" w:rsidRDefault="0003688B" w:rsidP="00FA5EFF">
      <w:pPr>
        <w:spacing w:after="0"/>
        <w:ind w:firstLine="1451"/>
        <w:jc w:val="thaiDistribute"/>
        <w:rPr>
          <w:rFonts w:ascii="TH SarabunPSK" w:hAnsi="TH SarabunPSK" w:cs="TH SarabunPSK"/>
          <w:sz w:val="32"/>
          <w:szCs w:val="32"/>
          <w:cs/>
        </w:rPr>
      </w:pPr>
      <w:r w:rsidRPr="00D335C1">
        <w:rPr>
          <w:rFonts w:ascii="TH SarabunPSK" w:hAnsi="TH SarabunPSK" w:cs="TH SarabunPSK"/>
          <w:sz w:val="32"/>
          <w:szCs w:val="32"/>
          <w:cs/>
        </w:rPr>
        <w:t>1.2.4 สร้างนิสิตให้มีความสามารถทำงานร่วมกับผู้อื่นได้อย่างดี ในการทำงานเป็นทีม มีความเป็นผู้นำ และผู้ตามอย่างเหมาะสมตามสถานการณ์ มีคุณลักษณะที่พึงประสงค์ตามศตวรรษที่ 21</w:t>
      </w:r>
    </w:p>
    <w:p w14:paraId="220D621C" w14:textId="25E236C3" w:rsidR="00BC2CF9" w:rsidRPr="00D335C1" w:rsidRDefault="00075D2B" w:rsidP="00FA5EFF">
      <w:pPr>
        <w:tabs>
          <w:tab w:val="left" w:pos="426"/>
          <w:tab w:val="left" w:pos="1134"/>
          <w:tab w:val="left" w:pos="1418"/>
          <w:tab w:val="left" w:pos="1701"/>
          <w:tab w:val="left" w:pos="1985"/>
          <w:tab w:val="left" w:pos="2268"/>
          <w:tab w:val="left" w:pos="2552"/>
          <w:tab w:val="left" w:pos="2835"/>
        </w:tabs>
        <w:spacing w:after="0"/>
        <w:ind w:firstLine="709"/>
        <w:jc w:val="thaiDistribute"/>
        <w:rPr>
          <w:rFonts w:ascii="TH SarabunPSK" w:hAnsi="TH SarabunPSK" w:cs="TH SarabunPSK"/>
          <w:color w:val="000000" w:themeColor="text1"/>
          <w:sz w:val="32"/>
          <w:szCs w:val="32"/>
        </w:rPr>
      </w:pPr>
      <w:bookmarkStart w:id="26" w:name="_Toc131932062"/>
      <w:r w:rsidRPr="00D335C1">
        <w:rPr>
          <w:rStyle w:val="Heading3Char1"/>
          <w:rFonts w:ascii="TH SarabunPSK" w:eastAsiaTheme="minorHAnsi" w:hAnsi="TH SarabunPSK" w:cs="TH SarabunPSK"/>
          <w:sz w:val="32"/>
          <w:szCs w:val="32"/>
        </w:rPr>
        <w:t xml:space="preserve">1.3 </w:t>
      </w:r>
      <w:bookmarkStart w:id="27" w:name="_Hlk128764296"/>
      <w:r w:rsidR="00BC2CF9" w:rsidRPr="00D335C1">
        <w:rPr>
          <w:rStyle w:val="Heading3Char1"/>
          <w:rFonts w:ascii="TH SarabunPSK" w:eastAsiaTheme="minorHAnsi" w:hAnsi="TH SarabunPSK" w:cs="TH SarabunPSK"/>
          <w:sz w:val="32"/>
          <w:szCs w:val="32"/>
          <w:cs/>
        </w:rPr>
        <w:t>ผลลัพธ์การเรียนรู้ที่คาดหวัง (</w:t>
      </w:r>
      <w:r w:rsidR="00BC2CF9" w:rsidRPr="00D335C1">
        <w:rPr>
          <w:rStyle w:val="Heading3Char1"/>
          <w:rFonts w:ascii="TH SarabunPSK" w:eastAsiaTheme="minorHAnsi" w:hAnsi="TH SarabunPSK" w:cs="TH SarabunPSK"/>
          <w:sz w:val="32"/>
          <w:szCs w:val="32"/>
        </w:rPr>
        <w:t xml:space="preserve">Expected Learning Outcomes – ELOs) </w:t>
      </w:r>
      <w:r w:rsidR="00BC2CF9" w:rsidRPr="00D335C1">
        <w:rPr>
          <w:rStyle w:val="Heading3Char1"/>
          <w:rFonts w:ascii="TH SarabunPSK" w:eastAsiaTheme="minorHAnsi" w:hAnsi="TH SarabunPSK" w:cs="TH SarabunPSK"/>
          <w:sz w:val="32"/>
          <w:szCs w:val="32"/>
          <w:cs/>
        </w:rPr>
        <w:t>หมวดวิชาศึกษาทั่วไป มหาวิทยาลัยนเรศวร</w:t>
      </w:r>
      <w:bookmarkEnd w:id="26"/>
      <w:r w:rsidR="00BC2CF9" w:rsidRPr="00D335C1">
        <w:rPr>
          <w:rFonts w:ascii="TH SarabunPSK" w:hAnsi="TH SarabunPSK" w:cs="TH SarabunPSK"/>
          <w:color w:val="000000" w:themeColor="text1"/>
          <w:sz w:val="32"/>
          <w:szCs w:val="32"/>
        </w:rPr>
        <w:t xml:space="preserve"> </w:t>
      </w:r>
      <w:r w:rsidR="00BC2CF9" w:rsidRPr="00D335C1">
        <w:rPr>
          <w:rFonts w:ascii="TH SarabunPSK" w:hAnsi="TH SarabunPSK" w:cs="TH SarabunPSK"/>
          <w:color w:val="000000" w:themeColor="text1"/>
          <w:sz w:val="32"/>
          <w:szCs w:val="32"/>
          <w:cs/>
        </w:rPr>
        <w:t>มีรายละเอียด ดังนี้</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94"/>
        <w:gridCol w:w="5864"/>
        <w:gridCol w:w="3030"/>
      </w:tblGrid>
      <w:tr w:rsidR="00BC2CF9" w:rsidRPr="00D335C1" w14:paraId="5673151F" w14:textId="77777777" w:rsidTr="00B94FA4">
        <w:trPr>
          <w:trHeight w:val="693"/>
          <w:tblHeader/>
        </w:trPr>
        <w:tc>
          <w:tcPr>
            <w:tcW w:w="794" w:type="dxa"/>
            <w:vAlign w:val="center"/>
          </w:tcPr>
          <w:p w14:paraId="76799599" w14:textId="77777777" w:rsidR="00BC2CF9" w:rsidRPr="00D335C1" w:rsidRDefault="00BC2CF9" w:rsidP="00FA5EFF">
            <w:pPr>
              <w:jc w:val="center"/>
              <w:rPr>
                <w:rFonts w:ascii="TH SarabunPSK" w:hAnsi="TH SarabunPSK" w:cs="TH SarabunPSK"/>
                <w:b/>
                <w:bCs/>
                <w:color w:val="000000" w:themeColor="dark1"/>
                <w:kern w:val="24"/>
                <w:sz w:val="32"/>
                <w:szCs w:val="32"/>
                <w:lang w:eastAsia="zh-CN"/>
              </w:rPr>
            </w:pPr>
            <w:bookmarkStart w:id="28" w:name="_Hlk131518860"/>
            <w:bookmarkEnd w:id="27"/>
            <w:r w:rsidRPr="00D335C1">
              <w:rPr>
                <w:rFonts w:ascii="TH SarabunPSK" w:hAnsi="TH SarabunPSK" w:cs="TH SarabunPSK"/>
                <w:b/>
                <w:bCs/>
                <w:color w:val="000000" w:themeColor="dark1"/>
                <w:kern w:val="24"/>
                <w:sz w:val="32"/>
                <w:szCs w:val="32"/>
                <w:lang w:eastAsia="zh-CN"/>
              </w:rPr>
              <w:t>ELOs</w:t>
            </w:r>
          </w:p>
        </w:tc>
        <w:tc>
          <w:tcPr>
            <w:tcW w:w="5864" w:type="dxa"/>
            <w:vAlign w:val="center"/>
          </w:tcPr>
          <w:p w14:paraId="316D0F16" w14:textId="77777777" w:rsidR="00BC2CF9" w:rsidRPr="00D335C1" w:rsidRDefault="00BC2CF9" w:rsidP="00FA5EFF">
            <w:pPr>
              <w:jc w:val="center"/>
              <w:rPr>
                <w:rFonts w:ascii="TH SarabunPSK" w:hAnsi="TH SarabunPSK" w:cs="TH SarabunPSK"/>
                <w:b/>
                <w:bCs/>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 xml:space="preserve">รายละเอียด </w:t>
            </w:r>
            <w:r w:rsidRPr="00D335C1">
              <w:rPr>
                <w:rFonts w:ascii="TH SarabunPSK" w:hAnsi="TH SarabunPSK" w:cs="TH SarabunPSK"/>
                <w:b/>
                <w:bCs/>
                <w:color w:val="000000" w:themeColor="dark1"/>
                <w:kern w:val="24"/>
                <w:sz w:val="32"/>
                <w:szCs w:val="32"/>
                <w:lang w:eastAsia="zh-CN"/>
              </w:rPr>
              <w:t>ELOs</w:t>
            </w:r>
          </w:p>
        </w:tc>
        <w:tc>
          <w:tcPr>
            <w:tcW w:w="3030" w:type="dxa"/>
            <w:vAlign w:val="center"/>
          </w:tcPr>
          <w:p w14:paraId="3FE88640" w14:textId="0E44AF00" w:rsidR="00BC2CF9" w:rsidRPr="00D335C1" w:rsidRDefault="00BC2CF9" w:rsidP="00FA5EFF">
            <w:pPr>
              <w:jc w:val="center"/>
              <w:rPr>
                <w:rFonts w:ascii="TH SarabunPSK" w:hAnsi="TH SarabunPSK" w:cs="TH SarabunPSK"/>
                <w:color w:val="000000" w:themeColor="dark1"/>
                <w:kern w:val="24"/>
                <w:sz w:val="32"/>
                <w:szCs w:val="32"/>
                <w:cs/>
                <w:lang w:eastAsia="zh-CN"/>
              </w:rPr>
            </w:pPr>
            <w:r w:rsidRPr="00D335C1">
              <w:rPr>
                <w:rFonts w:ascii="TH SarabunPSK" w:hAnsi="TH SarabunPSK" w:cs="TH SarabunPSK"/>
                <w:b/>
                <w:bCs/>
                <w:color w:val="000000" w:themeColor="dark1"/>
                <w:kern w:val="24"/>
                <w:sz w:val="32"/>
                <w:szCs w:val="32"/>
                <w:cs/>
                <w:lang w:eastAsia="zh-CN"/>
              </w:rPr>
              <w:t>ผลลัพธ์การเรียนรู้ตามมาตรฐานคุณวุฒิ</w:t>
            </w:r>
            <w:r w:rsidR="00BD7D32">
              <w:rPr>
                <w:rFonts w:ascii="TH SarabunPSK" w:hAnsi="TH SarabunPSK" w:cs="TH SarabunPSK" w:hint="cs"/>
                <w:b/>
                <w:bCs/>
                <w:color w:val="000000" w:themeColor="dark1"/>
                <w:kern w:val="24"/>
                <w:sz w:val="32"/>
                <w:szCs w:val="32"/>
                <w:cs/>
                <w:lang w:eastAsia="zh-CN"/>
              </w:rPr>
              <w:t>ระดับ</w:t>
            </w:r>
            <w:r w:rsidRPr="00D335C1">
              <w:rPr>
                <w:rFonts w:ascii="TH SarabunPSK" w:hAnsi="TH SarabunPSK" w:cs="TH SarabunPSK"/>
                <w:b/>
                <w:bCs/>
                <w:color w:val="000000" w:themeColor="dark1"/>
                <w:kern w:val="24"/>
                <w:sz w:val="32"/>
                <w:szCs w:val="32"/>
                <w:cs/>
                <w:lang w:eastAsia="zh-CN"/>
              </w:rPr>
              <w:t>อุดมศึกษา 2565</w:t>
            </w:r>
          </w:p>
        </w:tc>
      </w:tr>
      <w:tr w:rsidR="00BC2CF9" w:rsidRPr="00D335C1" w14:paraId="4C45DEE4" w14:textId="77777777" w:rsidTr="00B94FA4">
        <w:trPr>
          <w:trHeight w:val="693"/>
        </w:trPr>
        <w:tc>
          <w:tcPr>
            <w:tcW w:w="794" w:type="dxa"/>
            <w:hideMark/>
          </w:tcPr>
          <w:p w14:paraId="17FE383B"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ELO1</w:t>
            </w:r>
          </w:p>
        </w:tc>
        <w:tc>
          <w:tcPr>
            <w:tcW w:w="5864" w:type="dxa"/>
            <w:hideMark/>
          </w:tcPr>
          <w:p w14:paraId="0EBFED7A"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สามารถอธิบายเนื้อหา แนวคิด และหลักการในรายวิชาที่เรียนและสามารถประยุกต์หรือเชื่อมโยงความรู้นั้น กับการทำงานและชีวิตประจำวันได้</w:t>
            </w:r>
          </w:p>
        </w:tc>
        <w:tc>
          <w:tcPr>
            <w:tcW w:w="3030" w:type="dxa"/>
            <w:vAlign w:val="center"/>
          </w:tcPr>
          <w:p w14:paraId="74062414"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AA30D66" w14:textId="77777777" w:rsidR="00BC2CF9" w:rsidRPr="00D335C1" w:rsidRDefault="00BC2CF9" w:rsidP="00A438B5">
            <w:pPr>
              <w:numPr>
                <w:ilvl w:val="0"/>
                <w:numId w:val="18"/>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tc>
      </w:tr>
      <w:tr w:rsidR="00BC2CF9" w:rsidRPr="00D335C1" w14:paraId="32252844" w14:textId="77777777" w:rsidTr="00B94FA4">
        <w:trPr>
          <w:trHeight w:val="693"/>
        </w:trPr>
        <w:tc>
          <w:tcPr>
            <w:tcW w:w="794" w:type="dxa"/>
            <w:hideMark/>
          </w:tcPr>
          <w:p w14:paraId="2F84ACB1"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ELO2</w:t>
            </w:r>
          </w:p>
        </w:tc>
        <w:tc>
          <w:tcPr>
            <w:tcW w:w="5864" w:type="dxa"/>
            <w:hideMark/>
          </w:tcPr>
          <w:p w14:paraId="0FE1D04E"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สามารถคิดวิเคราะห์และวิพากษ์อย่างมีเหตุผลและมีวิจารณญาณ สามารถประมวลและประเมินข้อมูลและสารสนเทศจากสื่อต่าง ๆ ได้อย่างสมเหตุสมผล และสามารถใช้ทักษะเพื่อการเรียนรู้ตลอดชีวิต</w:t>
            </w:r>
          </w:p>
        </w:tc>
        <w:tc>
          <w:tcPr>
            <w:tcW w:w="3030" w:type="dxa"/>
            <w:vAlign w:val="center"/>
          </w:tcPr>
          <w:p w14:paraId="6500F72E"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71179E69"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654471BE" w14:textId="77777777" w:rsidTr="00B94FA4">
        <w:trPr>
          <w:trHeight w:val="693"/>
        </w:trPr>
        <w:tc>
          <w:tcPr>
            <w:tcW w:w="794" w:type="dxa"/>
          </w:tcPr>
          <w:p w14:paraId="568697F0"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ELO3</w:t>
            </w:r>
          </w:p>
        </w:tc>
        <w:tc>
          <w:tcPr>
            <w:tcW w:w="5864" w:type="dxa"/>
          </w:tcPr>
          <w:p w14:paraId="047FA6DC"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สามารถใช้ภาษาในการสื่อสาร ทั้งภาษาไทยและภาษาอังกฤษ หรืออาจรวมถึงภาษาอื่นได้อย่างมีประสิทธิภาพ และสามารถใช้ภาษา สื่อ และเทคโนโลยีที่เหมาะสม เพื่อการใช้ชีวิต และเพื่อการแสวงหาความรู้ใหม่ได้ด้วยตนเอง</w:t>
            </w:r>
          </w:p>
        </w:tc>
        <w:tc>
          <w:tcPr>
            <w:tcW w:w="3030" w:type="dxa"/>
            <w:vAlign w:val="center"/>
          </w:tcPr>
          <w:p w14:paraId="30310324"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63523EE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11E0ECC8" w14:textId="77777777" w:rsidTr="00B94FA4">
        <w:trPr>
          <w:trHeight w:val="693"/>
        </w:trPr>
        <w:tc>
          <w:tcPr>
            <w:tcW w:w="794" w:type="dxa"/>
            <w:hideMark/>
          </w:tcPr>
          <w:p w14:paraId="0DCC84F5"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ELO4</w:t>
            </w:r>
          </w:p>
        </w:tc>
        <w:tc>
          <w:tcPr>
            <w:tcW w:w="5864" w:type="dxa"/>
            <w:hideMark/>
          </w:tcPr>
          <w:p w14:paraId="7A1552F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สามารถทำงานเป็นทีม แสดงออกซึ่งความเป็นผู้นำและผู้ตามได้อย่างเหมาะสม สามารถแก้ปัญหาได้อย่างเหมาะสม แสดงออกซึ่งความคิดสร้างสรรค์ และความสามารถในการปรับตัว</w:t>
            </w:r>
          </w:p>
        </w:tc>
        <w:tc>
          <w:tcPr>
            <w:tcW w:w="3030" w:type="dxa"/>
            <w:vAlign w:val="center"/>
          </w:tcPr>
          <w:p w14:paraId="1F1BBA46"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ทักษะ (</w:t>
            </w:r>
            <w:r w:rsidRPr="00D335C1">
              <w:rPr>
                <w:rFonts w:ascii="TH SarabunPSK" w:hAnsi="TH SarabunPSK" w:cs="TH SarabunPSK"/>
                <w:color w:val="000000" w:themeColor="dark1"/>
                <w:kern w:val="24"/>
                <w:sz w:val="32"/>
                <w:szCs w:val="32"/>
                <w:lang w:eastAsia="zh-CN"/>
              </w:rPr>
              <w:t>skills)</w:t>
            </w:r>
          </w:p>
          <w:p w14:paraId="05C5D74A"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3169AC9" w14:textId="77777777" w:rsidTr="00B94FA4">
        <w:trPr>
          <w:trHeight w:val="693"/>
        </w:trPr>
        <w:tc>
          <w:tcPr>
            <w:tcW w:w="794" w:type="dxa"/>
            <w:hideMark/>
          </w:tcPr>
          <w:p w14:paraId="7CE85F49"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ELO5</w:t>
            </w:r>
          </w:p>
        </w:tc>
        <w:tc>
          <w:tcPr>
            <w:tcW w:w="5864" w:type="dxa"/>
            <w:hideMark/>
          </w:tcPr>
          <w:p w14:paraId="799C8148"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แสดงออกซึ่งคุณธรรมจริยธรรม ความซื่อสัตย์สุจริต จิตสาธารณะ ความมี</w:t>
            </w:r>
            <w:r w:rsidRPr="00D335C1">
              <w:rPr>
                <w:rFonts w:ascii="TH SarabunPSK" w:hAnsi="TH SarabunPSK" w:cs="TH SarabunPSK"/>
                <w:color w:val="000000" w:themeColor="dark1"/>
                <w:sz w:val="32"/>
                <w:szCs w:val="32"/>
                <w:cs/>
                <w:lang w:eastAsia="zh-CN"/>
              </w:rPr>
              <w:t>วินัย ความรับผิดชอบ ปฏิบัติตามกฎหมาย และเคารพสิทธิ์เสรีภาพของผู้อื่น</w:t>
            </w:r>
          </w:p>
        </w:tc>
        <w:tc>
          <w:tcPr>
            <w:tcW w:w="3030" w:type="dxa"/>
            <w:vAlign w:val="center"/>
          </w:tcPr>
          <w:p w14:paraId="04189A7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3EEADC6A" w14:textId="77777777" w:rsidR="00BC2CF9" w:rsidRPr="00D335C1" w:rsidRDefault="00BC2CF9" w:rsidP="00A438B5">
            <w:pPr>
              <w:numPr>
                <w:ilvl w:val="0"/>
                <w:numId w:val="20"/>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4227DD55" w14:textId="77777777" w:rsidTr="00B94FA4">
        <w:trPr>
          <w:trHeight w:val="693"/>
        </w:trPr>
        <w:tc>
          <w:tcPr>
            <w:tcW w:w="794" w:type="dxa"/>
          </w:tcPr>
          <w:p w14:paraId="253CE76A" w14:textId="77777777" w:rsidR="00BC2CF9" w:rsidRPr="00D335C1" w:rsidRDefault="00BC2CF9" w:rsidP="00FA5EFF">
            <w:pPr>
              <w:jc w:val="center"/>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lang w:eastAsia="zh-CN"/>
              </w:rPr>
              <w:t>ELO6</w:t>
            </w:r>
          </w:p>
        </w:tc>
        <w:tc>
          <w:tcPr>
            <w:tcW w:w="5864" w:type="dxa"/>
          </w:tcPr>
          <w:p w14:paraId="2C86918B" w14:textId="77777777" w:rsidR="00BC2CF9" w:rsidRPr="00D335C1" w:rsidRDefault="00BC2CF9" w:rsidP="00FA5EFF">
            <w:pPr>
              <w:jc w:val="thaiDistribute"/>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แสดงออกถึงความเป็นพลเมืองที่ดีของประเทศและของโลก ความเข้าใจสภาวการณ์ของประเทศและของโลก ความภูมิใจในชาติ และ</w:t>
            </w:r>
            <w:r w:rsidRPr="00D335C1">
              <w:rPr>
                <w:rFonts w:ascii="TH SarabunPSK" w:hAnsi="TH SarabunPSK" w:cs="TH SarabunPSK"/>
                <w:color w:val="000000" w:themeColor="dark1"/>
                <w:spacing w:val="-4"/>
                <w:kern w:val="24"/>
                <w:sz w:val="32"/>
                <w:szCs w:val="32"/>
                <w:cs/>
                <w:lang w:eastAsia="zh-CN"/>
              </w:rPr>
              <w:t>ความเข้าใจและการยอมรับความหลากหลายในสังคมไทยและสังคมโลก</w:t>
            </w:r>
          </w:p>
        </w:tc>
        <w:tc>
          <w:tcPr>
            <w:tcW w:w="3030" w:type="dxa"/>
            <w:vAlign w:val="center"/>
          </w:tcPr>
          <w:p w14:paraId="418A58A3"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จริยธรรม (</w:t>
            </w:r>
            <w:r w:rsidRPr="00D335C1">
              <w:rPr>
                <w:rFonts w:ascii="TH SarabunPSK" w:hAnsi="TH SarabunPSK" w:cs="TH SarabunPSK"/>
                <w:color w:val="000000" w:themeColor="dark1"/>
                <w:kern w:val="24"/>
                <w:sz w:val="32"/>
                <w:szCs w:val="32"/>
                <w:lang w:eastAsia="zh-CN"/>
              </w:rPr>
              <w:t>ethics)</w:t>
            </w:r>
          </w:p>
          <w:p w14:paraId="73774891" w14:textId="77777777" w:rsidR="00BC2CF9" w:rsidRPr="00D335C1" w:rsidRDefault="00BC2CF9" w:rsidP="00A438B5">
            <w:pPr>
              <w:numPr>
                <w:ilvl w:val="0"/>
                <w:numId w:val="19"/>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text1"/>
                <w:sz w:val="32"/>
                <w:szCs w:val="32"/>
                <w:cs/>
                <w:lang w:eastAsia="zh-CN"/>
              </w:rPr>
              <w:t>ลักษณะบุคคล (</w:t>
            </w:r>
            <w:r w:rsidRPr="00D335C1">
              <w:rPr>
                <w:rFonts w:ascii="TH SarabunPSK" w:hAnsi="TH SarabunPSK" w:cs="TH SarabunPSK"/>
                <w:color w:val="000000" w:themeColor="text1"/>
                <w:sz w:val="32"/>
                <w:szCs w:val="32"/>
                <w:lang w:eastAsia="zh-CN"/>
              </w:rPr>
              <w:t>character)</w:t>
            </w:r>
          </w:p>
        </w:tc>
      </w:tr>
      <w:tr w:rsidR="00BC2CF9" w:rsidRPr="00D335C1" w14:paraId="55E5BB99" w14:textId="77777777" w:rsidTr="00B94FA4">
        <w:trPr>
          <w:trHeight w:val="387"/>
        </w:trPr>
        <w:tc>
          <w:tcPr>
            <w:tcW w:w="794" w:type="dxa"/>
            <w:hideMark/>
          </w:tcPr>
          <w:p w14:paraId="0E62ED0F" w14:textId="77777777" w:rsidR="00BC2CF9" w:rsidRPr="00D335C1" w:rsidRDefault="00BC2CF9" w:rsidP="00FA5EFF">
            <w:pPr>
              <w:jc w:val="center"/>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lang w:eastAsia="zh-CN"/>
              </w:rPr>
              <w:t>ELO7</w:t>
            </w:r>
          </w:p>
        </w:tc>
        <w:tc>
          <w:tcPr>
            <w:tcW w:w="5864" w:type="dxa"/>
            <w:hideMark/>
          </w:tcPr>
          <w:p w14:paraId="042D1080" w14:textId="77777777" w:rsidR="00BC2CF9" w:rsidRPr="00D335C1" w:rsidRDefault="00BC2CF9" w:rsidP="00FA5EFF">
            <w:pPr>
              <w:jc w:val="thaiDistribute"/>
              <w:rPr>
                <w:rFonts w:ascii="TH SarabunPSK" w:hAnsi="TH SarabunPSK" w:cs="TH SarabunPSK"/>
                <w:sz w:val="32"/>
                <w:szCs w:val="32"/>
                <w:lang w:eastAsia="zh-CN"/>
              </w:rPr>
            </w:pPr>
            <w:r w:rsidRPr="00D335C1">
              <w:rPr>
                <w:rFonts w:ascii="TH SarabunPSK" w:hAnsi="TH SarabunPSK" w:cs="TH SarabunPSK"/>
                <w:color w:val="000000" w:themeColor="dark1"/>
                <w:kern w:val="24"/>
                <w:sz w:val="32"/>
                <w:szCs w:val="32"/>
                <w:cs/>
                <w:lang w:eastAsia="zh-CN"/>
              </w:rPr>
              <w:t>สามารถปฏิบัติตนให้มีความเข้มแข็งทั้งร่างกายและจิตใจ</w:t>
            </w:r>
          </w:p>
        </w:tc>
        <w:tc>
          <w:tcPr>
            <w:tcW w:w="3030" w:type="dxa"/>
            <w:vAlign w:val="center"/>
          </w:tcPr>
          <w:p w14:paraId="3D9AD5F2" w14:textId="77777777" w:rsidR="00BD7D32" w:rsidRDefault="00BD7D32" w:rsidP="00A438B5">
            <w:pPr>
              <w:numPr>
                <w:ilvl w:val="0"/>
                <w:numId w:val="21"/>
              </w:numPr>
              <w:ind w:left="284" w:hanging="284"/>
              <w:rPr>
                <w:rFonts w:ascii="TH SarabunPSK" w:hAnsi="TH SarabunPSK" w:cs="TH SarabunPSK"/>
                <w:color w:val="000000" w:themeColor="dark1"/>
                <w:kern w:val="24"/>
                <w:sz w:val="32"/>
                <w:szCs w:val="32"/>
                <w:lang w:eastAsia="zh-CN"/>
              </w:rPr>
            </w:pPr>
            <w:r w:rsidRPr="00D335C1">
              <w:rPr>
                <w:rFonts w:ascii="TH SarabunPSK" w:hAnsi="TH SarabunPSK" w:cs="TH SarabunPSK"/>
                <w:color w:val="000000" w:themeColor="dark1"/>
                <w:kern w:val="24"/>
                <w:sz w:val="32"/>
                <w:szCs w:val="32"/>
                <w:cs/>
                <w:lang w:eastAsia="zh-CN"/>
              </w:rPr>
              <w:t>ความรู้ (</w:t>
            </w:r>
            <w:r w:rsidRPr="00D335C1">
              <w:rPr>
                <w:rFonts w:ascii="TH SarabunPSK" w:hAnsi="TH SarabunPSK" w:cs="TH SarabunPSK"/>
                <w:color w:val="000000" w:themeColor="dark1"/>
                <w:kern w:val="24"/>
                <w:sz w:val="32"/>
                <w:szCs w:val="32"/>
                <w:lang w:eastAsia="zh-CN"/>
              </w:rPr>
              <w:t>knowledge)</w:t>
            </w:r>
          </w:p>
          <w:p w14:paraId="2C9B1E4A" w14:textId="058C8368" w:rsidR="00BC2CF9" w:rsidRPr="00BD7D32" w:rsidRDefault="00BC2CF9" w:rsidP="00A438B5">
            <w:pPr>
              <w:numPr>
                <w:ilvl w:val="0"/>
                <w:numId w:val="21"/>
              </w:numPr>
              <w:ind w:left="284" w:hanging="284"/>
              <w:rPr>
                <w:rFonts w:ascii="TH SarabunPSK" w:hAnsi="TH SarabunPSK" w:cs="TH SarabunPSK"/>
                <w:color w:val="000000" w:themeColor="dark1"/>
                <w:kern w:val="24"/>
                <w:sz w:val="32"/>
                <w:szCs w:val="32"/>
                <w:cs/>
                <w:lang w:eastAsia="zh-CN"/>
              </w:rPr>
            </w:pPr>
            <w:r w:rsidRPr="00D335C1">
              <w:rPr>
                <w:rFonts w:ascii="TH SarabunPSK" w:hAnsi="TH SarabunPSK" w:cs="TH SarabunPSK"/>
                <w:color w:val="000000" w:themeColor="dark1"/>
                <w:kern w:val="24"/>
                <w:sz w:val="32"/>
                <w:szCs w:val="32"/>
                <w:cs/>
                <w:lang w:eastAsia="zh-CN"/>
              </w:rPr>
              <w:t>ลักษณะบุคคล (</w:t>
            </w:r>
            <w:r w:rsidRPr="00D335C1">
              <w:rPr>
                <w:rFonts w:ascii="TH SarabunPSK" w:hAnsi="TH SarabunPSK" w:cs="TH SarabunPSK"/>
                <w:color w:val="000000" w:themeColor="dark1"/>
                <w:kern w:val="24"/>
                <w:sz w:val="32"/>
                <w:szCs w:val="32"/>
                <w:lang w:eastAsia="zh-CN"/>
              </w:rPr>
              <w:t>character)</w:t>
            </w:r>
          </w:p>
        </w:tc>
      </w:tr>
      <w:bookmarkEnd w:id="28"/>
    </w:tbl>
    <w:p w14:paraId="47BFA21B" w14:textId="6B2070A6" w:rsidR="00BC2CF9" w:rsidRDefault="00BC2CF9" w:rsidP="00FA5EFF">
      <w:pPr>
        <w:tabs>
          <w:tab w:val="num" w:pos="851"/>
        </w:tabs>
        <w:spacing w:after="0"/>
        <w:jc w:val="thaiDistribute"/>
        <w:rPr>
          <w:rFonts w:ascii="TH SarabunPSK" w:hAnsi="TH SarabunPSK" w:cs="TH SarabunPSK"/>
          <w:b/>
          <w:bCs/>
          <w:sz w:val="32"/>
          <w:szCs w:val="32"/>
        </w:rPr>
      </w:pPr>
    </w:p>
    <w:p w14:paraId="38476B09" w14:textId="6DFE7354" w:rsidR="00075D2B" w:rsidRDefault="00075D2B" w:rsidP="00F70BE8">
      <w:pPr>
        <w:pStyle w:val="Heading2"/>
        <w:spacing w:before="0" w:after="0"/>
        <w:rPr>
          <w:rFonts w:ascii="TH SarabunPSK" w:hAnsi="TH SarabunPSK" w:cs="TH SarabunPSK"/>
          <w:i w:val="0"/>
          <w:iCs w:val="0"/>
        </w:rPr>
      </w:pPr>
      <w:bookmarkStart w:id="29" w:name="_Toc131932063"/>
      <w:r w:rsidRPr="00D335C1">
        <w:rPr>
          <w:rFonts w:ascii="TH SarabunPSK" w:hAnsi="TH SarabunPSK" w:cs="TH SarabunPSK"/>
          <w:i w:val="0"/>
          <w:iCs w:val="0"/>
          <w:cs/>
        </w:rPr>
        <w:t>2.  กระบวนการพัฒนาหลักสูตรและการกำกับดูแลหลักสูตร</w:t>
      </w:r>
      <w:bookmarkEnd w:id="29"/>
      <w:r w:rsidRPr="00D335C1">
        <w:rPr>
          <w:rFonts w:ascii="TH SarabunPSK" w:hAnsi="TH SarabunPSK" w:cs="TH SarabunPSK"/>
          <w:i w:val="0"/>
          <w:iCs w:val="0"/>
          <w:cs/>
        </w:rPr>
        <w:t xml:space="preserve"> </w:t>
      </w:r>
    </w:p>
    <w:p w14:paraId="1E22890B" w14:textId="4CB6A01F" w:rsidR="00BD7D32" w:rsidRPr="00D335C1" w:rsidRDefault="00BD7D32" w:rsidP="00BD7D32">
      <w:pPr>
        <w:spacing w:after="0"/>
        <w:ind w:firstLine="851"/>
        <w:jc w:val="thaiDistribute"/>
        <w:rPr>
          <w:rFonts w:ascii="TH SarabunPSK" w:hAnsi="TH SarabunPSK" w:cs="TH SarabunPSK"/>
          <w:sz w:val="32"/>
          <w:szCs w:val="32"/>
          <w:cs/>
        </w:rPr>
      </w:pPr>
      <w:r w:rsidRPr="00D335C1">
        <w:rPr>
          <w:rFonts w:ascii="TH SarabunPSK" w:hAnsi="TH SarabunPSK" w:cs="TH SarabunPSK"/>
          <w:sz w:val="32"/>
          <w:szCs w:val="32"/>
          <w:cs/>
        </w:rPr>
        <w:t>การเปลี่ยนแปลงทางเทคโนโลยีอย่างต่อเนื่องส่งผลให้ปัจจุบันเทคโนโลยีสารสนเทศมีอิทธิพลต่อการ</w:t>
      </w:r>
      <w:r w:rsidRPr="00BD7D32">
        <w:rPr>
          <w:rFonts w:ascii="TH SarabunPSK" w:hAnsi="TH SarabunPSK" w:cs="TH SarabunPSK"/>
          <w:spacing w:val="-6"/>
          <w:sz w:val="32"/>
          <w:szCs w:val="32"/>
          <w:cs/>
        </w:rPr>
        <w:t>ดำเนินเนินชีวิตและก้าวเข้าสู่ยุคดิจิทัล ด้วยเหตุนี้สถาบันอุดมศึกษาจำเป็นต้องปรับรูปแบบการจัดการเรียนการสอน</w:t>
      </w:r>
      <w:r w:rsidRPr="00D335C1">
        <w:rPr>
          <w:rFonts w:ascii="TH SarabunPSK" w:hAnsi="TH SarabunPSK" w:cs="TH SarabunPSK"/>
          <w:sz w:val="32"/>
          <w:szCs w:val="32"/>
          <w:cs/>
        </w:rPr>
        <w:t xml:space="preserve">มุ่งเน้นให้ผู้เรียนเกิดทักษะที่จำเป็นในศตวรรษที่ 21 คือ ทักษะการเรียนรู้และนวัตกรรมทักษะสารสนเทศ </w:t>
      </w:r>
      <w:r>
        <w:rPr>
          <w:rFonts w:ascii="TH SarabunPSK" w:hAnsi="TH SarabunPSK" w:cs="TH SarabunPSK" w:hint="cs"/>
          <w:sz w:val="32"/>
          <w:szCs w:val="32"/>
          <w:cs/>
        </w:rPr>
        <w:t xml:space="preserve">          </w:t>
      </w:r>
      <w:r w:rsidRPr="00B94FA4">
        <w:rPr>
          <w:rFonts w:ascii="TH SarabunPSK" w:hAnsi="TH SarabunPSK" w:cs="TH SarabunPSK"/>
          <w:spacing w:val="-4"/>
          <w:sz w:val="32"/>
          <w:szCs w:val="32"/>
          <w:cs/>
        </w:rPr>
        <w:t xml:space="preserve">สื่อ เทคโนโลยี และทักษะชีวิตและอาชีพ และจากรายงานของ </w:t>
      </w:r>
      <w:r w:rsidRPr="00B94FA4">
        <w:rPr>
          <w:rFonts w:ascii="TH SarabunPSK" w:hAnsi="TH SarabunPSK" w:cs="TH SarabunPSK"/>
          <w:spacing w:val="-4"/>
          <w:sz w:val="32"/>
          <w:szCs w:val="32"/>
        </w:rPr>
        <w:t xml:space="preserve">World Economic Forum (WEF) </w:t>
      </w:r>
      <w:r w:rsidRPr="00B94FA4">
        <w:rPr>
          <w:rFonts w:ascii="TH SarabunPSK" w:hAnsi="TH SarabunPSK" w:cs="TH SarabunPSK"/>
          <w:spacing w:val="-4"/>
          <w:sz w:val="32"/>
          <w:szCs w:val="32"/>
          <w:cs/>
        </w:rPr>
        <w:t>ระบุว่า ทักษะที่จำเป็นสำหรับในช่วงปี 2020-2025 ประกอบด้วยทักษะ 4 กลุ่ม (1) ทักษะด้านการคิดและแก้ปัญหา (2) ทักษะด้าน</w:t>
      </w:r>
      <w:r w:rsidRPr="00B94FA4">
        <w:rPr>
          <w:rFonts w:ascii="TH SarabunPSK" w:hAnsi="TH SarabunPSK" w:cs="TH SarabunPSK"/>
          <w:spacing w:val="-6"/>
          <w:sz w:val="32"/>
          <w:szCs w:val="32"/>
          <w:cs/>
        </w:rPr>
        <w:t>การจัดการทางอารมณ์ และบริหารตน (3) ทักษะด้านการทำงานร่วมกับผู้อื่น และ (4) ทักษะด้านเทคโนโลยี สืบเนื่องจากสถานการณ์โรคติดเชื้อไวรัสโคโรนา 2019 (</w:t>
      </w:r>
      <w:r w:rsidRPr="00B94FA4">
        <w:rPr>
          <w:rFonts w:ascii="TH SarabunPSK" w:hAnsi="TH SarabunPSK" w:cs="TH SarabunPSK"/>
          <w:spacing w:val="-6"/>
          <w:sz w:val="32"/>
          <w:szCs w:val="32"/>
        </w:rPr>
        <w:t>COVID-</w:t>
      </w:r>
      <w:r w:rsidRPr="00B94FA4">
        <w:rPr>
          <w:rFonts w:ascii="TH SarabunPSK" w:hAnsi="TH SarabunPSK" w:cs="TH SarabunPSK"/>
          <w:spacing w:val="-6"/>
          <w:sz w:val="32"/>
          <w:szCs w:val="32"/>
          <w:cs/>
        </w:rPr>
        <w:t>19) ส่งผลกระทบต่อการเรียนการสอนในชั้นเรียนเป็นอย่างมาก</w:t>
      </w:r>
      <w:r w:rsidRPr="00B94FA4">
        <w:rPr>
          <w:rFonts w:ascii="TH SarabunPSK" w:hAnsi="TH SarabunPSK" w:cs="TH SarabunPSK"/>
          <w:spacing w:val="-4"/>
          <w:sz w:val="32"/>
          <w:szCs w:val="32"/>
          <w:cs/>
        </w:rPr>
        <w:t>จึงทำให้พัฒนารูปแบบการจัดการเรียนการสอน ทำให้ผู้เรียนมีทักษะการเรียนรู้ตลอดชีวิต (</w:t>
      </w:r>
      <w:r w:rsidRPr="00B94FA4">
        <w:rPr>
          <w:rFonts w:ascii="TH SarabunPSK" w:hAnsi="TH SarabunPSK" w:cs="TH SarabunPSK"/>
          <w:spacing w:val="-4"/>
          <w:sz w:val="32"/>
          <w:szCs w:val="32"/>
        </w:rPr>
        <w:t>Lifelong learning)</w:t>
      </w:r>
      <w:r w:rsidRPr="00B94FA4">
        <w:rPr>
          <w:rFonts w:ascii="TH SarabunPSK" w:hAnsi="TH SarabunPSK" w:cs="TH SarabunPSK" w:hint="cs"/>
          <w:spacing w:val="-4"/>
          <w:sz w:val="32"/>
          <w:szCs w:val="32"/>
          <w:cs/>
        </w:rPr>
        <w:t xml:space="preserve"> </w:t>
      </w:r>
      <w:r w:rsidRPr="00B94FA4">
        <w:rPr>
          <w:rFonts w:ascii="TH SarabunPSK" w:hAnsi="TH SarabunPSK" w:cs="TH SarabunPSK"/>
          <w:spacing w:val="-4"/>
          <w:sz w:val="32"/>
          <w:szCs w:val="32"/>
          <w:cs/>
        </w:rPr>
        <w:t>ที่ต้องสามารถเรียนรู้ในการปรับตัวให้เท่าทันเทคโนโลยีที่เปลี่ยนแปลงอย่างรวดเร็ว สามารถค้นหาความรู้หรือหาคำตอบด้วยตนเอง (</w:t>
      </w:r>
      <w:r w:rsidRPr="00B94FA4">
        <w:rPr>
          <w:rFonts w:ascii="TH SarabunPSK" w:hAnsi="TH SarabunPSK" w:cs="TH SarabunPSK"/>
          <w:spacing w:val="-4"/>
          <w:sz w:val="32"/>
          <w:szCs w:val="32"/>
        </w:rPr>
        <w:t xml:space="preserve">Self-initiated study) </w:t>
      </w:r>
      <w:r w:rsidRPr="00B94FA4">
        <w:rPr>
          <w:rFonts w:ascii="TH SarabunPSK" w:hAnsi="TH SarabunPSK" w:cs="TH SarabunPSK"/>
          <w:spacing w:val="-4"/>
          <w:sz w:val="32"/>
          <w:szCs w:val="32"/>
          <w:cs/>
        </w:rPr>
        <w:t>โดยการเรียนรู้ไม่ได้จำกัดอยู่แต่เพียงห้องเรียนที่จะนำความรู้ที่ได้มาเพื่อสอบ แต่เพื่อให้ผู้เรียนสามารถนำมาพัฒนาตนเอง สร้างอาชีพ สร้างรายได้ หรือสร้างสร้างทักษะ โดยการเรียนรู้ไม่มีที่สิ้นสุด ประกอบด้วย 5 เทคนิค คือ 1) กรอบความคิดแบบเติบโต (</w:t>
      </w:r>
      <w:r w:rsidRPr="00B94FA4">
        <w:rPr>
          <w:rFonts w:ascii="TH SarabunPSK" w:hAnsi="TH SarabunPSK" w:cs="TH SarabunPSK"/>
          <w:spacing w:val="-4"/>
          <w:sz w:val="32"/>
          <w:szCs w:val="32"/>
        </w:rPr>
        <w:t xml:space="preserve">Growth mindset) </w:t>
      </w:r>
      <w:r w:rsidRPr="00B94FA4">
        <w:rPr>
          <w:rFonts w:ascii="TH SarabunPSK" w:hAnsi="TH SarabunPSK" w:cs="TH SarabunPSK"/>
          <w:spacing w:val="-4"/>
          <w:sz w:val="32"/>
          <w:szCs w:val="32"/>
          <w:cs/>
        </w:rPr>
        <w:t>2) อยู่ท่ามกลางคนที่หมั่นพัฒนาตัวเอง 3) การเรียนรู้จากการลงมือปฏิบัติ (</w:t>
      </w:r>
      <w:r w:rsidRPr="00B94FA4">
        <w:rPr>
          <w:rFonts w:ascii="TH SarabunPSK" w:hAnsi="TH SarabunPSK" w:cs="TH SarabunPSK"/>
          <w:spacing w:val="-4"/>
          <w:sz w:val="32"/>
          <w:szCs w:val="32"/>
        </w:rPr>
        <w:t xml:space="preserve">Active learning) </w:t>
      </w:r>
      <w:r w:rsidRPr="00B94FA4">
        <w:rPr>
          <w:rFonts w:ascii="TH SarabunPSK" w:hAnsi="TH SarabunPSK" w:cs="TH SarabunPSK"/>
          <w:spacing w:val="-4"/>
          <w:sz w:val="32"/>
          <w:szCs w:val="32"/>
          <w:cs/>
        </w:rPr>
        <w:t>4) การเรียนรู้แบบนำตนเอง (</w:t>
      </w:r>
      <w:r w:rsidRPr="00B94FA4">
        <w:rPr>
          <w:rFonts w:ascii="TH SarabunPSK" w:hAnsi="TH SarabunPSK" w:cs="TH SarabunPSK"/>
          <w:spacing w:val="-4"/>
          <w:sz w:val="32"/>
          <w:szCs w:val="32"/>
        </w:rPr>
        <w:t xml:space="preserve">Self-directed Learning) </w:t>
      </w:r>
      <w:r w:rsidRPr="00B94FA4">
        <w:rPr>
          <w:rFonts w:ascii="TH SarabunPSK" w:hAnsi="TH SarabunPSK" w:cs="TH SarabunPSK"/>
          <w:spacing w:val="-4"/>
          <w:sz w:val="32"/>
          <w:szCs w:val="32"/>
          <w:cs/>
        </w:rPr>
        <w:t xml:space="preserve">และ </w:t>
      </w:r>
      <w:r w:rsidR="00B94FA4">
        <w:rPr>
          <w:rFonts w:ascii="TH SarabunPSK" w:hAnsi="TH SarabunPSK" w:cs="TH SarabunPSK" w:hint="cs"/>
          <w:spacing w:val="-4"/>
          <w:sz w:val="32"/>
          <w:szCs w:val="32"/>
          <w:cs/>
        </w:rPr>
        <w:t xml:space="preserve"> </w:t>
      </w:r>
      <w:r w:rsidRPr="008560AC">
        <w:rPr>
          <w:rFonts w:ascii="TH SarabunPSK" w:hAnsi="TH SarabunPSK" w:cs="TH SarabunPSK"/>
          <w:spacing w:val="-6"/>
          <w:sz w:val="32"/>
          <w:szCs w:val="32"/>
          <w:cs/>
        </w:rPr>
        <w:t>5) สภาพแวดล้อมการเรียนรู้ (</w:t>
      </w:r>
      <w:r w:rsidRPr="008560AC">
        <w:rPr>
          <w:rFonts w:ascii="TH SarabunPSK" w:hAnsi="TH SarabunPSK" w:cs="TH SarabunPSK"/>
          <w:spacing w:val="-6"/>
          <w:sz w:val="32"/>
          <w:szCs w:val="32"/>
        </w:rPr>
        <w:t xml:space="preserve">Learning environment) </w:t>
      </w:r>
      <w:r w:rsidRPr="008560AC">
        <w:rPr>
          <w:rFonts w:ascii="TH SarabunPSK" w:hAnsi="TH SarabunPSK" w:cs="TH SarabunPSK"/>
          <w:spacing w:val="-6"/>
          <w:sz w:val="32"/>
          <w:szCs w:val="32"/>
          <w:cs/>
        </w:rPr>
        <w:t>นอกจากนี้จากข้อมูลการสำรวจภาวะการมีงานทำของบัณฑิต</w:t>
      </w:r>
      <w:r w:rsidRPr="00D335C1">
        <w:rPr>
          <w:rFonts w:ascii="TH SarabunPSK" w:hAnsi="TH SarabunPSK" w:cs="TH SarabunPSK"/>
          <w:sz w:val="32"/>
          <w:szCs w:val="32"/>
          <w:cs/>
        </w:rPr>
        <w:t>มหาวิทยาลัยนเรศวรที่ผ่านมาพบว่า ความคิดเห็นของผู้ใช้บัณฑิตเห็นว่ามหาวิทยาลัยควรเพิ่มรายวิชาหรือความรู้ที่เอื้อประโยชน์ต่อการประกอบอาชีพได้มากยิ่งขึ้น คือ ภาษาอังกฤษ ซึ่งมีความสำคัญมากในยุคการสื่อสารไร้พรหมแดน และการเคลื่อนย้ายแรงงานเสรีในประชาคมอาเซียน (</w:t>
      </w:r>
      <w:r w:rsidRPr="00D335C1">
        <w:rPr>
          <w:rFonts w:ascii="TH SarabunPSK" w:hAnsi="TH SarabunPSK" w:cs="TH SarabunPSK"/>
          <w:sz w:val="32"/>
          <w:szCs w:val="32"/>
        </w:rPr>
        <w:t>ASEAN Community: AC)</w:t>
      </w:r>
      <w:r w:rsidRPr="00D335C1">
        <w:rPr>
          <w:rFonts w:ascii="TH SarabunPSK" w:hAnsi="TH SarabunPSK" w:cs="TH SarabunPSK"/>
          <w:sz w:val="32"/>
          <w:szCs w:val="32"/>
          <w:cs/>
        </w:rPr>
        <w:t xml:space="preserve"> ซึ่งมหาวิทยาลัยนเรศวรให้ความสำคัญในเรื่องภาษาอังฤษนี้มากเช่นกันจึงได้ปรับโครงสร้างกลุ่มภาษาและการสื่อสารโดยให้บังคับเรียนภาษาอังกฤษถึง 9 หน่วยกิต เพื่อตอบสนองกลุ่มผู้ใช้บัณฑิตกับการมีงานทำของบัณฑิตที่จบออกไปสู่ตลาดแรงงาน</w:t>
      </w:r>
    </w:p>
    <w:p w14:paraId="69256CE2" w14:textId="77777777" w:rsidR="00BD7D32" w:rsidRPr="00BD7D32" w:rsidRDefault="00BD7D32" w:rsidP="00BD7D32">
      <w:pPr>
        <w:spacing w:after="0"/>
        <w:rPr>
          <w:lang w:eastAsia="ja-JP"/>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3544"/>
        <w:gridCol w:w="2977"/>
      </w:tblGrid>
      <w:tr w:rsidR="00075D2B" w:rsidRPr="00D335C1" w14:paraId="758EB2BB" w14:textId="77777777" w:rsidTr="00E92B5D">
        <w:trPr>
          <w:trHeight w:val="443"/>
          <w:tblHeader/>
        </w:trPr>
        <w:tc>
          <w:tcPr>
            <w:tcW w:w="2977" w:type="dxa"/>
          </w:tcPr>
          <w:p w14:paraId="1CFC19BA"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ประเด็นการกำกับดูแล</w:t>
            </w:r>
          </w:p>
        </w:tc>
        <w:tc>
          <w:tcPr>
            <w:tcW w:w="3544" w:type="dxa"/>
          </w:tcPr>
          <w:p w14:paraId="0E73A7C0"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กลยุทธ์</w:t>
            </w:r>
          </w:p>
        </w:tc>
        <w:tc>
          <w:tcPr>
            <w:tcW w:w="2977" w:type="dxa"/>
          </w:tcPr>
          <w:p w14:paraId="05F7268D" w14:textId="77777777" w:rsidR="00075D2B" w:rsidRPr="00D335C1" w:rsidRDefault="00075D2B" w:rsidP="008560AC">
            <w:pPr>
              <w:tabs>
                <w:tab w:val="left" w:pos="851"/>
                <w:tab w:val="left" w:pos="1134"/>
                <w:tab w:val="left" w:pos="1418"/>
                <w:tab w:val="left" w:pos="1701"/>
                <w:tab w:val="left" w:pos="1985"/>
                <w:tab w:val="left" w:pos="2268"/>
                <w:tab w:val="left" w:pos="2552"/>
                <w:tab w:val="left" w:pos="2835"/>
              </w:tabs>
              <w:spacing w:after="0" w:line="240" w:lineRule="auto"/>
              <w:jc w:val="center"/>
              <w:rPr>
                <w:rFonts w:ascii="TH SarabunPSK" w:hAnsi="TH SarabunPSK" w:cs="TH SarabunPSK"/>
                <w:b/>
                <w:bCs/>
                <w:sz w:val="32"/>
                <w:szCs w:val="32"/>
                <w:cs/>
              </w:rPr>
            </w:pPr>
            <w:r w:rsidRPr="00D335C1">
              <w:rPr>
                <w:rFonts w:ascii="TH SarabunPSK" w:hAnsi="TH SarabunPSK" w:cs="TH SarabunPSK"/>
                <w:b/>
                <w:bCs/>
                <w:sz w:val="32"/>
                <w:szCs w:val="32"/>
                <w:cs/>
              </w:rPr>
              <w:t>หลักฐาน/ ตัวบ่งชี้</w:t>
            </w:r>
          </w:p>
        </w:tc>
      </w:tr>
      <w:tr w:rsidR="00BC2CF9" w:rsidRPr="00D335C1" w14:paraId="7F9410AB" w14:textId="77777777" w:rsidTr="00E92B5D">
        <w:trPr>
          <w:trHeight w:val="419"/>
        </w:trPr>
        <w:tc>
          <w:tcPr>
            <w:tcW w:w="2977" w:type="dxa"/>
          </w:tcPr>
          <w:p w14:paraId="7E6BA305" w14:textId="67B1C86E"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แผนพัฒนาการจัดการเรียนการสอนที่เน้นการจัดกิจกรรมนิสิตและชุมชนเป็นหลัก</w:t>
            </w:r>
          </w:p>
        </w:tc>
        <w:tc>
          <w:tcPr>
            <w:tcW w:w="3544" w:type="dxa"/>
          </w:tcPr>
          <w:p w14:paraId="0259F706" w14:textId="2A63016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ทำการแลกเปลี่ยนเรียนรู้เพิ่มพูนทักษะอาจารย์ในการสอนที่เน้นการจัดกิจกรรมนิสิตและชุมชน</w:t>
            </w:r>
          </w:p>
        </w:tc>
        <w:tc>
          <w:tcPr>
            <w:tcW w:w="2977" w:type="dxa"/>
          </w:tcPr>
          <w:p w14:paraId="50664C90" w14:textId="33396CF0"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1. ผลประเมินของผู้เรียนต่อประสิทธิภาพการสอนของอาจารย์ที่เน้นการจัดกิจกรรมของนิสิตและชุมชนเป็นหลัก</w:t>
            </w:r>
          </w:p>
        </w:tc>
      </w:tr>
      <w:tr w:rsidR="00BC2CF9" w:rsidRPr="00D335C1" w14:paraId="0DD688C3" w14:textId="77777777" w:rsidTr="007E40A7">
        <w:trPr>
          <w:trHeight w:val="419"/>
        </w:trPr>
        <w:tc>
          <w:tcPr>
            <w:tcW w:w="2977" w:type="dxa"/>
            <w:tcBorders>
              <w:bottom w:val="single" w:sz="4" w:space="0" w:color="auto"/>
            </w:tcBorders>
          </w:tcPr>
          <w:p w14:paraId="55C5AC30" w14:textId="4FF4F164" w:rsidR="00BC2CF9" w:rsidRPr="00D335C1" w:rsidRDefault="00BC2CF9" w:rsidP="008560AC">
            <w:pPr>
              <w:spacing w:after="0" w:line="240" w:lineRule="auto"/>
              <w:rPr>
                <w:rFonts w:ascii="TH SarabunPSK" w:hAnsi="TH SarabunPSK" w:cs="TH SarabunPSK"/>
                <w:sz w:val="32"/>
                <w:szCs w:val="32"/>
              </w:rPr>
            </w:pPr>
            <w:r w:rsidRPr="00D335C1">
              <w:rPr>
                <w:rFonts w:ascii="TH SarabunPSK" w:hAnsi="TH SarabunPSK" w:cs="TH SarabunPSK"/>
                <w:sz w:val="32"/>
                <w:szCs w:val="32"/>
                <w:cs/>
              </w:rPr>
              <w:t>2. นิสิตมีความสามารถทางด้านภาษาไทย ภาษาอังกฤษ เทคโนโลยีสารสนเทศ และมีความสามารถในการสื่อสาร</w:t>
            </w:r>
          </w:p>
          <w:p w14:paraId="6E507797" w14:textId="1B6B7FB6"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 </w:t>
            </w:r>
          </w:p>
        </w:tc>
        <w:tc>
          <w:tcPr>
            <w:tcW w:w="3544" w:type="dxa"/>
            <w:tcBorders>
              <w:bottom w:val="single" w:sz="4" w:space="0" w:color="auto"/>
            </w:tcBorders>
          </w:tcPr>
          <w:p w14:paraId="2008C548" w14:textId="353B30C5"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2</w:t>
            </w:r>
            <w:r w:rsidRPr="00D335C1">
              <w:rPr>
                <w:rFonts w:ascii="TH SarabunPSK" w:hAnsi="TH SarabunPSK" w:cs="TH SarabunPSK"/>
                <w:spacing w:val="-4"/>
                <w:sz w:val="32"/>
                <w:szCs w:val="32"/>
                <w:cs/>
              </w:rPr>
              <w:t xml:space="preserve">. </w:t>
            </w:r>
            <w:r w:rsidR="00E92B5D">
              <w:rPr>
                <w:rFonts w:ascii="TH SarabunPSK" w:hAnsi="TH SarabunPSK" w:cs="TH SarabunPSK" w:hint="cs"/>
                <w:spacing w:val="-4"/>
                <w:sz w:val="32"/>
                <w:szCs w:val="32"/>
                <w:cs/>
              </w:rPr>
              <w:t>จัด</w:t>
            </w:r>
            <w:r w:rsidRPr="00D335C1">
              <w:rPr>
                <w:rFonts w:ascii="TH SarabunPSK" w:hAnsi="TH SarabunPSK" w:cs="TH SarabunPSK"/>
                <w:spacing w:val="-4"/>
                <w:sz w:val="32"/>
                <w:szCs w:val="32"/>
                <w:cs/>
              </w:rPr>
              <w:t>การเรียนการสอนในรายวิชา</w:t>
            </w:r>
            <w:r w:rsidR="00E92B5D">
              <w:rPr>
                <w:rFonts w:ascii="TH SarabunPSK" w:hAnsi="TH SarabunPSK" w:cs="TH SarabunPSK" w:hint="cs"/>
                <w:spacing w:val="-4"/>
                <w:sz w:val="32"/>
                <w:szCs w:val="32"/>
                <w:cs/>
              </w:rPr>
              <w:t>กลุ่มภาษาและการสื่อสาร</w:t>
            </w:r>
            <w:r w:rsidRPr="00D335C1">
              <w:rPr>
                <w:rFonts w:ascii="TH SarabunPSK" w:hAnsi="TH SarabunPSK" w:cs="TH SarabunPSK"/>
                <w:sz w:val="32"/>
                <w:szCs w:val="32"/>
                <w:cs/>
              </w:rPr>
              <w:t xml:space="preserve"> และคอมพิวเตอร์สารสนเทศ โดยเน้นการฝึกปฏิบัติ เพื่อให้นิสิตพัฒนาทักษะทางภาษา เทคโนโลยีสารสนเทศและการสื่อสาร</w:t>
            </w:r>
          </w:p>
        </w:tc>
        <w:tc>
          <w:tcPr>
            <w:tcW w:w="2977" w:type="dxa"/>
            <w:tcBorders>
              <w:bottom w:val="single" w:sz="4" w:space="0" w:color="auto"/>
            </w:tcBorders>
          </w:tcPr>
          <w:p w14:paraId="41ADBB46" w14:textId="5D8B490B" w:rsidR="00E92B5D" w:rsidRDefault="00BC2CF9"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sidRPr="00E92B5D">
              <w:rPr>
                <w:rFonts w:ascii="TH SarabunPSK" w:hAnsi="TH SarabunPSK" w:cs="TH SarabunPSK"/>
                <w:sz w:val="32"/>
                <w:szCs w:val="32"/>
                <w:cs/>
              </w:rPr>
              <w:t>ผล</w:t>
            </w:r>
            <w:r w:rsidR="00E92B5D" w:rsidRPr="00E92B5D">
              <w:rPr>
                <w:rFonts w:ascii="TH SarabunPSK" w:hAnsi="TH SarabunPSK" w:cs="TH SarabunPSK" w:hint="cs"/>
                <w:sz w:val="32"/>
                <w:szCs w:val="32"/>
                <w:cs/>
              </w:rPr>
              <w:t>การสอบผ่านภาษาอังกฤษ</w:t>
            </w:r>
            <w:r w:rsidRPr="00E92B5D">
              <w:rPr>
                <w:rFonts w:ascii="TH SarabunPSK" w:hAnsi="TH SarabunPSK" w:cs="TH SarabunPSK"/>
                <w:sz w:val="32"/>
                <w:szCs w:val="32"/>
                <w:cs/>
              </w:rPr>
              <w:t xml:space="preserve"> </w:t>
            </w:r>
            <w:r w:rsidR="00E92B5D">
              <w:rPr>
                <w:rFonts w:ascii="TH SarabunPSK" w:hAnsi="TH SarabunPSK" w:cs="TH SarabunPSK" w:hint="cs"/>
                <w:sz w:val="32"/>
                <w:szCs w:val="32"/>
                <w:cs/>
                <w:lang w:bidi="th-TH"/>
              </w:rPr>
              <w:t>จัดสอบโดยกองพัฒนาภาษาและกิจการต่างประเทศ</w:t>
            </w:r>
          </w:p>
          <w:p w14:paraId="0B852484" w14:textId="3ACACB6F" w:rsidR="00BC2CF9" w:rsidRPr="00D335C1" w:rsidRDefault="00E92B5D" w:rsidP="008560AC">
            <w:pPr>
              <w:pStyle w:val="ListParagraph"/>
              <w:numPr>
                <w:ilvl w:val="0"/>
                <w:numId w:val="33"/>
              </w:numPr>
              <w:tabs>
                <w:tab w:val="left" w:pos="1418"/>
                <w:tab w:val="left" w:pos="1701"/>
                <w:tab w:val="left" w:pos="1985"/>
                <w:tab w:val="left" w:pos="2268"/>
                <w:tab w:val="left" w:pos="2552"/>
                <w:tab w:val="left" w:pos="2835"/>
              </w:tabs>
              <w:rPr>
                <w:rFonts w:ascii="TH SarabunPSK" w:hAnsi="TH SarabunPSK" w:cs="TH SarabunPSK"/>
                <w:sz w:val="32"/>
                <w:szCs w:val="32"/>
              </w:rPr>
            </w:pPr>
            <w:r>
              <w:rPr>
                <w:rFonts w:ascii="TH SarabunPSK" w:hAnsi="TH SarabunPSK" w:cs="TH SarabunPSK" w:hint="cs"/>
                <w:sz w:val="32"/>
                <w:szCs w:val="32"/>
                <w:cs/>
                <w:lang w:bidi="th-TH"/>
              </w:rPr>
              <w:t>ผลการสอบผ่านคอมพิวเตอร์ จัดสอบโดยกองบริการเทคโนโลยีสารสนเทศและการสื่อสาร</w:t>
            </w:r>
          </w:p>
        </w:tc>
      </w:tr>
      <w:tr w:rsidR="00BC2CF9" w:rsidRPr="00D335C1" w14:paraId="6709C9BC" w14:textId="77777777" w:rsidTr="009A6EFF">
        <w:trPr>
          <w:trHeight w:val="419"/>
        </w:trPr>
        <w:tc>
          <w:tcPr>
            <w:tcW w:w="2977" w:type="dxa"/>
            <w:tcBorders>
              <w:top w:val="single" w:sz="4" w:space="0" w:color="auto"/>
              <w:left w:val="single" w:sz="4" w:space="0" w:color="auto"/>
              <w:bottom w:val="single" w:sz="4" w:space="0" w:color="auto"/>
              <w:right w:val="single" w:sz="4" w:space="0" w:color="auto"/>
            </w:tcBorders>
          </w:tcPr>
          <w:p w14:paraId="7A496C24" w14:textId="79FEA9E3" w:rsidR="00BC2CF9"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E92B5D">
              <w:rPr>
                <w:rFonts w:ascii="TH SarabunPSK" w:hAnsi="TH SarabunPSK" w:cs="TH SarabunPSK"/>
                <w:spacing w:val="-8"/>
                <w:sz w:val="32"/>
                <w:szCs w:val="32"/>
                <w:cs/>
              </w:rPr>
              <w:t>3. นิสิตมีคุณลักษณะที่พึงประสงค์</w:t>
            </w:r>
            <w:r w:rsidRPr="00D335C1">
              <w:rPr>
                <w:rFonts w:ascii="TH SarabunPSK" w:hAnsi="TH SarabunPSK" w:cs="TH SarabunPSK"/>
                <w:sz w:val="32"/>
                <w:szCs w:val="32"/>
                <w:cs/>
              </w:rPr>
              <w:t>ในศตวรรษที่ 21 และมีคุณลักษณะของการเป็นผู้ประกอบการ</w:t>
            </w:r>
            <w:r w:rsidR="00E92B5D">
              <w:rPr>
                <w:rFonts w:ascii="TH SarabunPSK" w:hAnsi="TH SarabunPSK" w:cs="TH SarabunPSK" w:hint="cs"/>
                <w:sz w:val="32"/>
                <w:szCs w:val="32"/>
                <w:cs/>
              </w:rPr>
              <w:t xml:space="preserve"> </w:t>
            </w:r>
            <w:r w:rsidR="00E92B5D" w:rsidRPr="00D335C1">
              <w:rPr>
                <w:rFonts w:ascii="TH SarabunPSK" w:hAnsi="TH SarabunPSK" w:cs="TH SarabunPSK"/>
                <w:sz w:val="32"/>
                <w:szCs w:val="32"/>
                <w:cs/>
              </w:rPr>
              <w:t>มีความรู้รอบทั้งด้านมีความสามารถในการวิเคราะห์ สังเคราะห์ แสดงออกถึงการมีวิจารณญาณคิดแบบองค์รวมรู้เท่าทันการเปลี่ยนแปลงของสถานการณ์โลก และสามารถนำไปใช้ประโยชน์ในชีวิตได้</w:t>
            </w:r>
            <w:r w:rsidR="00E92B5D">
              <w:rPr>
                <w:rFonts w:ascii="TH SarabunPSK" w:hAnsi="TH SarabunPSK" w:cs="TH SarabunPSK" w:hint="cs"/>
                <w:sz w:val="32"/>
                <w:szCs w:val="32"/>
                <w:cs/>
              </w:rPr>
              <w:t xml:space="preserve"> </w:t>
            </w:r>
            <w:r w:rsidR="00E92B5D" w:rsidRPr="00E92B5D">
              <w:rPr>
                <w:rFonts w:ascii="TH SarabunPSK" w:hAnsi="TH SarabunPSK" w:cs="TH SarabunPSK"/>
                <w:sz w:val="32"/>
                <w:szCs w:val="32"/>
                <w:cs/>
              </w:rPr>
              <w:t>ปฏิบัติตนเป็นคนตรงต่อเวลา มีความรับผิดชอบ แสดงออกที่มุ่งสู่ความสำเร็จ มีจิตสาธารณะ มีภาวะผู้นำ</w:t>
            </w:r>
          </w:p>
        </w:tc>
        <w:tc>
          <w:tcPr>
            <w:tcW w:w="3544" w:type="dxa"/>
            <w:tcBorders>
              <w:top w:val="single" w:sz="4" w:space="0" w:color="auto"/>
              <w:left w:val="single" w:sz="4" w:space="0" w:color="auto"/>
              <w:bottom w:val="single" w:sz="4" w:space="0" w:color="auto"/>
              <w:right w:val="single" w:sz="4" w:space="0" w:color="auto"/>
            </w:tcBorders>
          </w:tcPr>
          <w:p w14:paraId="6DC68FF8" w14:textId="361E9481" w:rsidR="00E92B5D" w:rsidRPr="00D335C1" w:rsidRDefault="00BC2CF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sidRPr="00D335C1">
              <w:rPr>
                <w:rFonts w:ascii="TH SarabunPSK" w:hAnsi="TH SarabunPSK" w:cs="TH SarabunPSK"/>
                <w:sz w:val="32"/>
                <w:szCs w:val="32"/>
                <w:cs/>
              </w:rPr>
              <w:t xml:space="preserve">3. ในทุกรายวิชาของหมวดวิชาศึกษาทั่วไป เน้น </w:t>
            </w:r>
            <w:r w:rsidRPr="00D335C1">
              <w:rPr>
                <w:rFonts w:ascii="TH SarabunPSK" w:hAnsi="TH SarabunPSK" w:cs="TH SarabunPSK"/>
                <w:sz w:val="32"/>
                <w:szCs w:val="32"/>
              </w:rPr>
              <w:t>Activity based</w:t>
            </w:r>
            <w:r w:rsidRPr="00D335C1">
              <w:rPr>
                <w:rFonts w:ascii="TH SarabunPSK" w:hAnsi="TH SarabunPSK" w:cs="TH SarabunPSK"/>
                <w:sz w:val="32"/>
                <w:szCs w:val="32"/>
                <w:cs/>
              </w:rPr>
              <w:t xml:space="preserve"> ซึ่งมีการปฏิบัติกิจกรรมต่าง ๆ ในรายวิชา เพื่อให้นิสิตมีคุณลักษณะที่พึงประสงค์ ตามศตวรรษที่ 21 และมีคุณลักษณะของการเป็นผู้ประกอบการ</w:t>
            </w:r>
            <w:r w:rsidR="003E5429">
              <w:rPr>
                <w:rFonts w:ascii="TH SarabunPSK" w:hAnsi="TH SarabunPSK" w:cs="TH SarabunPSK" w:hint="cs"/>
                <w:sz w:val="32"/>
                <w:szCs w:val="32"/>
                <w:cs/>
              </w:rPr>
              <w:t xml:space="preserve"> และ</w:t>
            </w:r>
            <w:r w:rsidR="00E92B5D" w:rsidRPr="00D335C1">
              <w:rPr>
                <w:rFonts w:ascii="TH SarabunPSK" w:hAnsi="TH SarabunPSK" w:cs="TH SarabunPSK"/>
                <w:sz w:val="32"/>
                <w:szCs w:val="32"/>
                <w:cs/>
              </w:rPr>
              <w:t>เป็นไปตามอัตลักษณ์ของมหาวิทยาลัย คือ เป็นคนดี คนเก่ง มีวินัย ภูมิใจในชาติ ทั้งนี้เพื่อทำให้เกิดการปรับตัวให้เข้ากับสังคมอาเซียน และสังคมโลก</w:t>
            </w:r>
            <w:r w:rsidR="003E5429">
              <w:rPr>
                <w:rFonts w:ascii="TH SarabunPSK" w:hAnsi="TH SarabunPSK" w:cs="TH SarabunPSK" w:hint="cs"/>
                <w:sz w:val="32"/>
                <w:szCs w:val="32"/>
                <w:cs/>
              </w:rPr>
              <w:t xml:space="preserve"> </w:t>
            </w:r>
            <w:r w:rsidR="00E92B5D" w:rsidRPr="00D335C1">
              <w:rPr>
                <w:rFonts w:ascii="TH SarabunPSK" w:hAnsi="TH SarabunPSK" w:cs="TH SarabunPSK"/>
                <w:spacing w:val="-6"/>
                <w:sz w:val="32"/>
                <w:szCs w:val="32"/>
                <w:cs/>
              </w:rPr>
              <w:t>ปฏิบัติตนเป็นคน ตรงต่อเวลา</w:t>
            </w:r>
            <w:r w:rsidR="00E92B5D">
              <w:rPr>
                <w:rFonts w:ascii="TH SarabunPSK" w:hAnsi="TH SarabunPSK" w:cs="TH SarabunPSK" w:hint="cs"/>
                <w:spacing w:val="-6"/>
                <w:sz w:val="32"/>
                <w:szCs w:val="32"/>
                <w:cs/>
              </w:rPr>
              <w:t xml:space="preserve"> </w:t>
            </w:r>
            <w:r w:rsidR="00E92B5D" w:rsidRPr="00D335C1">
              <w:rPr>
                <w:rFonts w:ascii="TH SarabunPSK" w:hAnsi="TH SarabunPSK" w:cs="TH SarabunPSK"/>
                <w:spacing w:val="-6"/>
                <w:sz w:val="32"/>
                <w:szCs w:val="32"/>
                <w:cs/>
              </w:rPr>
              <w:t>มีความรับผิดชอบ แสดงออกที่มุ่งสู่ความสำเร็จ มีจิตสาธารณะ มีภาวะผู้นำ</w:t>
            </w:r>
          </w:p>
        </w:tc>
        <w:tc>
          <w:tcPr>
            <w:tcW w:w="2977" w:type="dxa"/>
            <w:tcBorders>
              <w:top w:val="single" w:sz="4" w:space="0" w:color="auto"/>
              <w:left w:val="single" w:sz="4" w:space="0" w:color="auto"/>
              <w:bottom w:val="single" w:sz="4" w:space="0" w:color="auto"/>
              <w:right w:val="single" w:sz="4" w:space="0" w:color="auto"/>
            </w:tcBorders>
          </w:tcPr>
          <w:p w14:paraId="71502BA2" w14:textId="77777777" w:rsidR="00BC2CF9" w:rsidRDefault="00BC2CF9"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rPr>
              <w:t>ผลงานนิสิตในรายวิชาศึกษาทั่วไป</w:t>
            </w:r>
            <w:r w:rsidRPr="00E92B5D">
              <w:rPr>
                <w:rFonts w:ascii="TH SarabunPSK" w:hAnsi="TH SarabunPSK" w:cs="TH SarabunPSK"/>
                <w:color w:val="FF0000"/>
                <w:sz w:val="32"/>
                <w:szCs w:val="32"/>
              </w:rPr>
              <w:t xml:space="preserve"> </w:t>
            </w:r>
            <w:r w:rsidRPr="00E92B5D">
              <w:rPr>
                <w:rFonts w:ascii="TH SarabunPSK" w:hAnsi="TH SarabunPSK" w:cs="TH SarabunPSK"/>
                <w:sz w:val="32"/>
                <w:szCs w:val="32"/>
                <w:cs/>
              </w:rPr>
              <w:t>และการวัดผลจากโครงการและกิจกรรมในรายวิชา รวมทั้ง การสอบ</w:t>
            </w:r>
          </w:p>
          <w:p w14:paraId="2B6277E6" w14:textId="77777777" w:rsid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D335C1">
              <w:rPr>
                <w:rFonts w:ascii="TH SarabunPSK" w:hAnsi="TH SarabunPSK" w:cs="TH SarabunPSK"/>
                <w:sz w:val="32"/>
                <w:szCs w:val="32"/>
                <w:cs/>
              </w:rPr>
              <w:t>การแสดงนำเสนอผลงานนิสิตในรายวิชาศึกษาทั่วไป</w:t>
            </w:r>
          </w:p>
          <w:p w14:paraId="758E16B3" w14:textId="38BCF670" w:rsidR="00E92B5D" w:rsidRPr="00E92B5D" w:rsidRDefault="00E92B5D" w:rsidP="008560AC">
            <w:pPr>
              <w:pStyle w:val="ListParagraph"/>
              <w:numPr>
                <w:ilvl w:val="0"/>
                <w:numId w:val="34"/>
              </w:numPr>
              <w:tabs>
                <w:tab w:val="left" w:pos="1418"/>
                <w:tab w:val="left" w:pos="1701"/>
                <w:tab w:val="left" w:pos="1985"/>
                <w:tab w:val="left" w:pos="2268"/>
                <w:tab w:val="left" w:pos="2552"/>
                <w:tab w:val="left" w:pos="2835"/>
              </w:tabs>
              <w:ind w:left="357" w:hanging="357"/>
              <w:rPr>
                <w:rFonts w:ascii="TH SarabunPSK" w:hAnsi="TH SarabunPSK" w:cs="TH SarabunPSK"/>
                <w:sz w:val="32"/>
                <w:szCs w:val="32"/>
              </w:rPr>
            </w:pPr>
            <w:r w:rsidRPr="00E92B5D">
              <w:rPr>
                <w:rFonts w:ascii="TH SarabunPSK" w:hAnsi="TH SarabunPSK" w:cs="TH SarabunPSK"/>
                <w:sz w:val="32"/>
                <w:szCs w:val="32"/>
                <w:cs/>
                <w:lang w:bidi="th-TH"/>
              </w:rPr>
              <w:t>ประเมินจากการปฏิบัติ จากการ เข้าเรียน และการปฏิบัติตามกิจกรรมในรายวิชา</w:t>
            </w:r>
          </w:p>
        </w:tc>
      </w:tr>
      <w:tr w:rsidR="003E5429" w:rsidRPr="00D335C1" w14:paraId="759F8BBA" w14:textId="77777777" w:rsidTr="009A6EFF">
        <w:trPr>
          <w:trHeight w:val="419"/>
        </w:trPr>
        <w:tc>
          <w:tcPr>
            <w:tcW w:w="2977" w:type="dxa"/>
            <w:vMerge w:val="restart"/>
            <w:tcBorders>
              <w:top w:val="single" w:sz="4" w:space="0" w:color="auto"/>
              <w:left w:val="single" w:sz="4" w:space="0" w:color="auto"/>
              <w:right w:val="single" w:sz="4" w:space="0" w:color="auto"/>
            </w:tcBorders>
          </w:tcPr>
          <w:p w14:paraId="566550D3" w14:textId="6CD8AF80"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w:t>
            </w:r>
            <w:r w:rsidR="003E5429">
              <w:rPr>
                <w:rFonts w:ascii="TH SarabunPSK" w:hAnsi="TH SarabunPSK" w:cs="TH SarabunPSK" w:hint="cs"/>
                <w:spacing w:val="-6"/>
                <w:sz w:val="32"/>
                <w:szCs w:val="32"/>
                <w:cs/>
              </w:rPr>
              <w:t xml:space="preserve">    </w:t>
            </w:r>
            <w:r w:rsidR="003E5429" w:rsidRPr="00D335C1">
              <w:rPr>
                <w:rFonts w:ascii="TH SarabunPSK" w:hAnsi="TH SarabunPSK" w:cs="TH SarabunPSK"/>
                <w:spacing w:val="-6"/>
                <w:sz w:val="32"/>
                <w:szCs w:val="32"/>
                <w:cs/>
              </w:rPr>
              <w:t>การเรียนการสอน</w:t>
            </w:r>
          </w:p>
        </w:tc>
        <w:tc>
          <w:tcPr>
            <w:tcW w:w="3544" w:type="dxa"/>
            <w:tcBorders>
              <w:top w:val="single" w:sz="4" w:space="0" w:color="auto"/>
              <w:left w:val="single" w:sz="4" w:space="0" w:color="auto"/>
              <w:bottom w:val="nil"/>
              <w:right w:val="single" w:sz="4" w:space="0" w:color="auto"/>
            </w:tcBorders>
          </w:tcPr>
          <w:p w14:paraId="07DA9382" w14:textId="18A10EE9"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pacing w:val="-4"/>
                <w:sz w:val="32"/>
                <w:szCs w:val="32"/>
                <w:cs/>
              </w:rPr>
              <w:t>4</w:t>
            </w:r>
            <w:r w:rsidR="003E5429" w:rsidRPr="00D335C1">
              <w:rPr>
                <w:rFonts w:ascii="TH SarabunPSK" w:hAnsi="TH SarabunPSK" w:cs="TH SarabunPSK"/>
                <w:spacing w:val="-4"/>
                <w:sz w:val="32"/>
                <w:szCs w:val="32"/>
                <w:cs/>
              </w:rPr>
              <w:t>.1 การบริหารจัดการทรัพยากรการเรียนการสอน</w:t>
            </w:r>
          </w:p>
        </w:tc>
        <w:tc>
          <w:tcPr>
            <w:tcW w:w="2977" w:type="dxa"/>
            <w:tcBorders>
              <w:top w:val="single" w:sz="4" w:space="0" w:color="auto"/>
              <w:left w:val="single" w:sz="4" w:space="0" w:color="auto"/>
              <w:bottom w:val="nil"/>
              <w:right w:val="single" w:sz="4" w:space="0" w:color="auto"/>
            </w:tcBorders>
          </w:tcPr>
          <w:p w14:paraId="6759A86F" w14:textId="77777777" w:rsidR="003E5429" w:rsidRPr="00D335C1" w:rsidRDefault="003E5429" w:rsidP="008560AC">
            <w:pPr>
              <w:spacing w:after="0" w:line="240" w:lineRule="auto"/>
              <w:rPr>
                <w:rFonts w:ascii="TH SarabunPSK" w:hAnsi="TH SarabunPSK" w:cs="TH SarabunPSK"/>
                <w:sz w:val="32"/>
                <w:szCs w:val="32"/>
                <w:cs/>
              </w:rPr>
            </w:pPr>
          </w:p>
        </w:tc>
      </w:tr>
      <w:tr w:rsidR="003E5429" w:rsidRPr="00D335C1" w14:paraId="0C19E661" w14:textId="77777777" w:rsidTr="009A6EFF">
        <w:trPr>
          <w:trHeight w:val="419"/>
        </w:trPr>
        <w:tc>
          <w:tcPr>
            <w:tcW w:w="2977" w:type="dxa"/>
            <w:vMerge/>
            <w:tcBorders>
              <w:left w:val="single" w:sz="4" w:space="0" w:color="auto"/>
              <w:right w:val="single" w:sz="4" w:space="0" w:color="auto"/>
            </w:tcBorders>
          </w:tcPr>
          <w:p w14:paraId="1A5EE60F" w14:textId="77777777"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45AC7B28" w14:textId="40B7EB9A" w:rsidR="003E5429" w:rsidRPr="00D335C1" w:rsidRDefault="009A6EFF" w:rsidP="008560AC">
            <w:pPr>
              <w:spacing w:after="0" w:line="240" w:lineRule="auto"/>
              <w:rPr>
                <w:rFonts w:ascii="TH SarabunPSK" w:hAnsi="TH SarabunPSK" w:cs="TH SarabunPSK"/>
                <w:spacing w:val="-4"/>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จำนวนนิสิต/ห้องเรียน/อุปกรณ์/สื่อ</w:t>
            </w:r>
          </w:p>
        </w:tc>
        <w:tc>
          <w:tcPr>
            <w:tcW w:w="2977" w:type="dxa"/>
            <w:tcBorders>
              <w:top w:val="nil"/>
              <w:left w:val="single" w:sz="4" w:space="0" w:color="auto"/>
              <w:bottom w:val="single" w:sz="4" w:space="0" w:color="auto"/>
              <w:right w:val="single" w:sz="4" w:space="0" w:color="auto"/>
            </w:tcBorders>
          </w:tcPr>
          <w:p w14:paraId="04FD7FBB" w14:textId="616A40D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รายงานจำนวนนิสิต/ห้องเรียน/อุปกรณ์/สื่อการสอน</w:t>
            </w:r>
            <w:r w:rsidR="008560AC">
              <w:rPr>
                <w:rFonts w:ascii="TH SarabunPSK" w:hAnsi="TH SarabunPSK" w:cs="TH SarabunPSK" w:hint="cs"/>
                <w:sz w:val="32"/>
                <w:szCs w:val="32"/>
                <w:cs/>
              </w:rPr>
              <w:t xml:space="preserve"> </w:t>
            </w:r>
            <w:r w:rsidR="003E5429" w:rsidRPr="00D335C1">
              <w:rPr>
                <w:rFonts w:ascii="TH SarabunPSK" w:hAnsi="TH SarabunPSK" w:cs="TH SarabunPSK"/>
                <w:sz w:val="32"/>
                <w:szCs w:val="32"/>
                <w:cs/>
              </w:rPr>
              <w:t>ที่เหมาะสมต่อจำนวนนิสิตที่ลงทะเบียนเรียนในกลุ่มเรียน</w:t>
            </w:r>
          </w:p>
        </w:tc>
      </w:tr>
      <w:tr w:rsidR="003E5429" w:rsidRPr="00D335C1" w14:paraId="0944FE2C" w14:textId="77777777" w:rsidTr="009A6EFF">
        <w:trPr>
          <w:trHeight w:val="419"/>
        </w:trPr>
        <w:tc>
          <w:tcPr>
            <w:tcW w:w="2977" w:type="dxa"/>
            <w:vMerge w:val="restart"/>
            <w:tcBorders>
              <w:left w:val="single" w:sz="4" w:space="0" w:color="auto"/>
              <w:right w:val="single" w:sz="4" w:space="0" w:color="auto"/>
            </w:tcBorders>
          </w:tcPr>
          <w:p w14:paraId="5E6687F8" w14:textId="39A84EAD" w:rsidR="003E5429" w:rsidRPr="00D335C1" w:rsidRDefault="00660F16"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 แผนพัฒนาการบริหาร</w:t>
            </w:r>
            <w:r w:rsidR="003E5429" w:rsidRPr="00D335C1">
              <w:rPr>
                <w:rFonts w:ascii="TH SarabunPSK" w:hAnsi="TH SarabunPSK" w:cs="TH SarabunPSK"/>
                <w:spacing w:val="-6"/>
                <w:sz w:val="32"/>
                <w:szCs w:val="32"/>
                <w:cs/>
              </w:rPr>
              <w:t>จัดการทรัพยากรการเรียนการสอน</w:t>
            </w:r>
            <w:r w:rsidR="003E5429">
              <w:rPr>
                <w:rFonts w:ascii="TH SarabunPSK" w:hAnsi="TH SarabunPSK" w:cs="TH SarabunPSK" w:hint="cs"/>
                <w:spacing w:val="-6"/>
                <w:sz w:val="32"/>
                <w:szCs w:val="32"/>
                <w:cs/>
              </w:rPr>
              <w:t xml:space="preserve"> (ต่อ)</w:t>
            </w:r>
          </w:p>
        </w:tc>
        <w:tc>
          <w:tcPr>
            <w:tcW w:w="3544" w:type="dxa"/>
            <w:tcBorders>
              <w:top w:val="single" w:sz="4" w:space="0" w:color="auto"/>
              <w:left w:val="single" w:sz="4" w:space="0" w:color="auto"/>
              <w:bottom w:val="nil"/>
              <w:right w:val="single" w:sz="4" w:space="0" w:color="auto"/>
            </w:tcBorders>
          </w:tcPr>
          <w:p w14:paraId="1E7B129B" w14:textId="3B3E556F" w:rsidR="003E5429" w:rsidRPr="00D335C1" w:rsidRDefault="009A6EFF" w:rsidP="008560AC">
            <w:pPr>
              <w:spacing w:after="0" w:line="240" w:lineRule="auto"/>
              <w:jc w:val="thaiDistribute"/>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สำรวจความต้องการของ</w:t>
            </w:r>
            <w:r w:rsidR="003E5429" w:rsidRPr="00D335C1">
              <w:rPr>
                <w:rFonts w:ascii="TH SarabunPSK" w:hAnsi="TH SarabunPSK" w:cs="TH SarabunPSK"/>
                <w:spacing w:val="-8"/>
                <w:sz w:val="32"/>
                <w:szCs w:val="32"/>
                <w:cs/>
              </w:rPr>
              <w:t>ทรัพยากรที่จำเป็นในการเรียนการสอน</w:t>
            </w:r>
            <w:r w:rsidR="003E5429" w:rsidRPr="00D335C1">
              <w:rPr>
                <w:rFonts w:ascii="TH SarabunPSK" w:hAnsi="TH SarabunPSK" w:cs="TH SarabunPSK"/>
                <w:sz w:val="32"/>
                <w:szCs w:val="32"/>
                <w:cs/>
              </w:rPr>
              <w:t xml:space="preserve"> และวางแผน</w:t>
            </w:r>
            <w:r w:rsidR="003E5429" w:rsidRPr="008560AC">
              <w:rPr>
                <w:rFonts w:ascii="TH SarabunPSK" w:hAnsi="TH SarabunPSK" w:cs="TH SarabunPSK"/>
                <w:sz w:val="32"/>
                <w:szCs w:val="32"/>
                <w:cs/>
              </w:rPr>
              <w:t>การจัดซื้อจัดหาทรัพยากรการเรียน</w:t>
            </w:r>
            <w:r w:rsidR="008560AC">
              <w:rPr>
                <w:rFonts w:ascii="TH SarabunPSK" w:hAnsi="TH SarabunPSK" w:cs="TH SarabunPSK" w:hint="cs"/>
                <w:sz w:val="32"/>
                <w:szCs w:val="32"/>
                <w:cs/>
              </w:rPr>
              <w:t xml:space="preserve">   </w:t>
            </w:r>
            <w:r w:rsidR="003E5429" w:rsidRPr="008560AC">
              <w:rPr>
                <w:rFonts w:ascii="TH SarabunPSK" w:hAnsi="TH SarabunPSK" w:cs="TH SarabunPSK"/>
                <w:sz w:val="32"/>
                <w:szCs w:val="32"/>
                <w:cs/>
              </w:rPr>
              <w:t>การสอน</w:t>
            </w:r>
          </w:p>
        </w:tc>
        <w:tc>
          <w:tcPr>
            <w:tcW w:w="2977" w:type="dxa"/>
            <w:tcBorders>
              <w:top w:val="single" w:sz="4" w:space="0" w:color="auto"/>
              <w:left w:val="single" w:sz="4" w:space="0" w:color="auto"/>
              <w:bottom w:val="nil"/>
              <w:right w:val="single" w:sz="4" w:space="0" w:color="auto"/>
            </w:tcBorders>
          </w:tcPr>
          <w:p w14:paraId="72859228" w14:textId="61604F73"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.1.</w:t>
            </w:r>
            <w:r w:rsidR="003E5429">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รายงานความต้องการของ</w:t>
            </w:r>
            <w:r w:rsidR="003E5429" w:rsidRPr="00D335C1">
              <w:rPr>
                <w:rFonts w:ascii="TH SarabunPSK" w:hAnsi="TH SarabunPSK" w:cs="TH SarabunPSK"/>
                <w:spacing w:val="-4"/>
                <w:sz w:val="32"/>
                <w:szCs w:val="32"/>
                <w:cs/>
              </w:rPr>
              <w:t>ทรัพยากรที่จำเป็นในการเรียน</w:t>
            </w:r>
            <w:r w:rsidR="008560AC">
              <w:rPr>
                <w:rFonts w:ascii="TH SarabunPSK" w:hAnsi="TH SarabunPSK" w:cs="TH SarabunPSK" w:hint="cs"/>
                <w:spacing w:val="-4"/>
                <w:sz w:val="32"/>
                <w:szCs w:val="32"/>
                <w:cs/>
              </w:rPr>
              <w:t xml:space="preserve"> </w:t>
            </w:r>
            <w:r w:rsidR="003E5429" w:rsidRPr="008560AC">
              <w:rPr>
                <w:rFonts w:ascii="TH SarabunPSK" w:hAnsi="TH SarabunPSK" w:cs="TH SarabunPSK"/>
                <w:spacing w:val="-6"/>
                <w:sz w:val="32"/>
                <w:szCs w:val="32"/>
                <w:cs/>
              </w:rPr>
              <w:t>การสอน และแผนการจัดซื้อจัดหาทรัพยากรการเรียนการสอน</w:t>
            </w:r>
          </w:p>
        </w:tc>
      </w:tr>
      <w:tr w:rsidR="003E5429" w:rsidRPr="00D335C1" w14:paraId="496AC018" w14:textId="77777777" w:rsidTr="003E5429">
        <w:trPr>
          <w:trHeight w:val="419"/>
        </w:trPr>
        <w:tc>
          <w:tcPr>
            <w:tcW w:w="2977" w:type="dxa"/>
            <w:vMerge/>
            <w:tcBorders>
              <w:left w:val="single" w:sz="4" w:space="0" w:color="auto"/>
              <w:right w:val="single" w:sz="4" w:space="0" w:color="auto"/>
            </w:tcBorders>
          </w:tcPr>
          <w:p w14:paraId="607147B2" w14:textId="1A08AA12"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4D8503A" w14:textId="57FD196F"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 การบริหารคณาจารย์</w:t>
            </w:r>
          </w:p>
        </w:tc>
        <w:tc>
          <w:tcPr>
            <w:tcW w:w="2977" w:type="dxa"/>
            <w:tcBorders>
              <w:top w:val="nil"/>
              <w:left w:val="single" w:sz="4" w:space="0" w:color="auto"/>
              <w:bottom w:val="nil"/>
              <w:right w:val="single" w:sz="4" w:space="0" w:color="auto"/>
            </w:tcBorders>
          </w:tcPr>
          <w:p w14:paraId="298AB5BC" w14:textId="26B79FDC" w:rsidR="003E5429" w:rsidRPr="00D335C1" w:rsidRDefault="003E5429" w:rsidP="008560AC">
            <w:pPr>
              <w:spacing w:after="0" w:line="240" w:lineRule="auto"/>
              <w:rPr>
                <w:rFonts w:ascii="TH SarabunPSK" w:hAnsi="TH SarabunPSK" w:cs="TH SarabunPSK"/>
                <w:sz w:val="32"/>
                <w:szCs w:val="32"/>
                <w:cs/>
              </w:rPr>
            </w:pPr>
          </w:p>
        </w:tc>
      </w:tr>
      <w:tr w:rsidR="003E5429" w:rsidRPr="00D335C1" w14:paraId="7F4A6A9B" w14:textId="77777777" w:rsidTr="003E5429">
        <w:trPr>
          <w:trHeight w:val="419"/>
        </w:trPr>
        <w:tc>
          <w:tcPr>
            <w:tcW w:w="2977" w:type="dxa"/>
            <w:vMerge/>
            <w:tcBorders>
              <w:left w:val="single" w:sz="4" w:space="0" w:color="auto"/>
              <w:right w:val="single" w:sz="4" w:space="0" w:color="auto"/>
            </w:tcBorders>
          </w:tcPr>
          <w:p w14:paraId="10F7325B" w14:textId="23D1BB33"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7653973D" w14:textId="7D518025" w:rsidR="003E5429" w:rsidRPr="00D335C1" w:rsidRDefault="003E5429" w:rsidP="008560AC">
            <w:pPr>
              <w:spacing w:after="0" w:line="240" w:lineRule="auto"/>
              <w:rPr>
                <w:rFonts w:ascii="TH SarabunPSK" w:hAnsi="TH SarabunPSK" w:cs="TH SarabunPSK"/>
                <w:spacing w:val="-6"/>
                <w:sz w:val="32"/>
                <w:szCs w:val="32"/>
                <w:cs/>
              </w:rPr>
            </w:pPr>
            <w:r w:rsidRPr="00D335C1">
              <w:rPr>
                <w:rFonts w:ascii="TH SarabunPSK" w:hAnsi="TH SarabunPSK" w:cs="TH SarabunPSK"/>
                <w:sz w:val="32"/>
                <w:szCs w:val="32"/>
                <w:cs/>
              </w:rPr>
              <w:t>หลักสูตรฝึกอบรมทักษะการสอนทั้งใน</w:t>
            </w:r>
            <w:r w:rsidRPr="00D335C1">
              <w:rPr>
                <w:rFonts w:ascii="TH SarabunPSK" w:hAnsi="TH SarabunPSK" w:cs="TH SarabunPSK"/>
                <w:spacing w:val="-6"/>
                <w:sz w:val="32"/>
                <w:szCs w:val="32"/>
              </w:rPr>
              <w:t xml:space="preserve"> </w:t>
            </w:r>
            <w:r w:rsidRPr="00D335C1">
              <w:rPr>
                <w:rFonts w:ascii="TH SarabunPSK" w:hAnsi="TH SarabunPSK" w:cs="TH SarabunPSK"/>
                <w:spacing w:val="-6"/>
                <w:sz w:val="32"/>
                <w:szCs w:val="32"/>
                <w:cs/>
              </w:rPr>
              <w:t>เช่น กลยุทธ์การสอนวิชาศึกษาทั่วไป</w:t>
            </w:r>
            <w:r w:rsidRPr="00D335C1">
              <w:rPr>
                <w:rFonts w:ascii="TH SarabunPSK" w:hAnsi="TH SarabunPSK" w:cs="TH SarabunPSK"/>
                <w:sz w:val="32"/>
                <w:szCs w:val="32"/>
                <w:cs/>
              </w:rPr>
              <w:t>การประเมินคุณภาพ ในการพัฒนานิสิตตามคุณลักษณะที่จำเป็นในศตวรรษที่ 21</w:t>
            </w:r>
          </w:p>
        </w:tc>
        <w:tc>
          <w:tcPr>
            <w:tcW w:w="2977" w:type="dxa"/>
            <w:tcBorders>
              <w:top w:val="nil"/>
              <w:left w:val="single" w:sz="4" w:space="0" w:color="auto"/>
              <w:bottom w:val="nil"/>
              <w:right w:val="single" w:sz="4" w:space="0" w:color="auto"/>
            </w:tcBorders>
          </w:tcPr>
          <w:p w14:paraId="4E7641F1" w14:textId="77777777" w:rsidR="003E5429" w:rsidRPr="003E5429" w:rsidRDefault="003E5429" w:rsidP="008560AC">
            <w:pPr>
              <w:pStyle w:val="ListParagraph"/>
              <w:numPr>
                <w:ilvl w:val="0"/>
                <w:numId w:val="35"/>
              </w:numPr>
              <w:ind w:left="170" w:hanging="170"/>
              <w:rPr>
                <w:rFonts w:ascii="TH SarabunPSK" w:hAnsi="TH SarabunPSK" w:cs="TH SarabunPSK"/>
                <w:sz w:val="32"/>
                <w:szCs w:val="32"/>
              </w:rPr>
            </w:pPr>
            <w:r w:rsidRPr="003E5429">
              <w:rPr>
                <w:rFonts w:ascii="TH SarabunPSK" w:hAnsi="TH SarabunPSK" w:cs="TH SarabunPSK"/>
                <w:sz w:val="32"/>
                <w:szCs w:val="32"/>
                <w:cs/>
              </w:rPr>
              <w:t>จำนวนอาจารย์ที่เข้าอบรมหลักสูตร</w:t>
            </w:r>
          </w:p>
          <w:p w14:paraId="7FDDE941" w14:textId="29CC91C5" w:rsidR="003E5429" w:rsidRPr="003E5429" w:rsidRDefault="003E5429" w:rsidP="008560AC">
            <w:pPr>
              <w:pStyle w:val="ListParagraph"/>
              <w:numPr>
                <w:ilvl w:val="0"/>
                <w:numId w:val="35"/>
              </w:numPr>
              <w:ind w:left="170" w:hanging="170"/>
              <w:rPr>
                <w:rFonts w:ascii="TH SarabunPSK" w:hAnsi="TH SarabunPSK" w:cs="TH SarabunPSK"/>
                <w:sz w:val="32"/>
                <w:szCs w:val="32"/>
                <w:cs/>
              </w:rPr>
            </w:pPr>
            <w:r w:rsidRPr="003E5429">
              <w:rPr>
                <w:rFonts w:ascii="TH SarabunPSK" w:hAnsi="TH SarabunPSK" w:cs="TH SarabunPSK"/>
                <w:sz w:val="32"/>
                <w:szCs w:val="32"/>
                <w:cs/>
              </w:rPr>
              <w:t>ผลการประเมินรายวิชาศึกษาทั่วไป</w:t>
            </w:r>
          </w:p>
        </w:tc>
      </w:tr>
      <w:tr w:rsidR="003E5429" w:rsidRPr="00D335C1" w14:paraId="49F9F20F" w14:textId="77777777" w:rsidTr="003E5429">
        <w:trPr>
          <w:trHeight w:val="419"/>
        </w:trPr>
        <w:tc>
          <w:tcPr>
            <w:tcW w:w="2977" w:type="dxa"/>
            <w:vMerge/>
            <w:tcBorders>
              <w:left w:val="single" w:sz="4" w:space="0" w:color="auto"/>
              <w:right w:val="single" w:sz="4" w:space="0" w:color="auto"/>
            </w:tcBorders>
          </w:tcPr>
          <w:p w14:paraId="6217D80C" w14:textId="7C5CE7E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nil"/>
              <w:right w:val="single" w:sz="4" w:space="0" w:color="auto"/>
            </w:tcBorders>
          </w:tcPr>
          <w:p w14:paraId="47C81F79" w14:textId="34097418" w:rsidR="003E5429" w:rsidRPr="00FA5EFF" w:rsidRDefault="009A6EFF" w:rsidP="008560AC">
            <w:pPr>
              <w:spacing w:after="0" w:line="240" w:lineRule="auto"/>
              <w:rPr>
                <w:rFonts w:ascii="TH SarabunPSK" w:hAnsi="TH SarabunPSK" w:cs="TH SarabunPSK"/>
                <w:spacing w:val="-6"/>
                <w:sz w:val="32"/>
                <w:szCs w:val="32"/>
                <w:cs/>
              </w:rPr>
            </w:pPr>
            <w:r>
              <w:rPr>
                <w:rFonts w:ascii="TH SarabunPSK" w:hAnsi="TH SarabunPSK" w:cs="TH SarabunPSK" w:hint="cs"/>
                <w:spacing w:val="-6"/>
                <w:sz w:val="32"/>
                <w:szCs w:val="32"/>
                <w:cs/>
              </w:rPr>
              <w:t>4</w:t>
            </w:r>
            <w:r w:rsidR="003E5429" w:rsidRPr="00FA5EFF">
              <w:rPr>
                <w:rFonts w:ascii="TH SarabunPSK" w:hAnsi="TH SarabunPSK" w:cs="TH SarabunPSK"/>
                <w:spacing w:val="-6"/>
                <w:sz w:val="32"/>
                <w:szCs w:val="32"/>
                <w:cs/>
              </w:rPr>
              <w:t>.2.</w:t>
            </w:r>
            <w:r>
              <w:rPr>
                <w:rFonts w:ascii="TH SarabunPSK" w:hAnsi="TH SarabunPSK" w:cs="TH SarabunPSK" w:hint="cs"/>
                <w:spacing w:val="-6"/>
                <w:sz w:val="32"/>
                <w:szCs w:val="32"/>
                <w:cs/>
              </w:rPr>
              <w:t>1</w:t>
            </w:r>
            <w:r w:rsidR="003E5429" w:rsidRPr="00FA5EFF">
              <w:rPr>
                <w:rFonts w:ascii="TH SarabunPSK" w:hAnsi="TH SarabunPSK" w:cs="TH SarabunPSK"/>
                <w:spacing w:val="-6"/>
                <w:sz w:val="32"/>
                <w:szCs w:val="32"/>
                <w:cs/>
              </w:rPr>
              <w:t xml:space="preserve"> จัดการแลกเปลี่ยนเรียนรู้งานรายวิชา กิจกรรมในรายวิชา และมีการจัดประกวด รายวิชา/ผู้สอน และนิสิต ของหมวดวิชาศึกษาทั่วไป เพื่อเป็นแบบอย่างนำสู่การ</w:t>
            </w:r>
            <w:r w:rsidR="003E5429" w:rsidRPr="00FA5EFF">
              <w:rPr>
                <w:rFonts w:ascii="TH SarabunPSK" w:hAnsi="TH SarabunPSK" w:cs="TH SarabunPSK"/>
                <w:sz w:val="32"/>
                <w:szCs w:val="32"/>
                <w:cs/>
              </w:rPr>
              <w:t>พัฒนาการเรียนการสอน ให้บรรลุวัตถุประสงค์</w:t>
            </w:r>
          </w:p>
        </w:tc>
        <w:tc>
          <w:tcPr>
            <w:tcW w:w="2977" w:type="dxa"/>
            <w:tcBorders>
              <w:top w:val="nil"/>
              <w:left w:val="single" w:sz="4" w:space="0" w:color="auto"/>
              <w:bottom w:val="nil"/>
              <w:right w:val="single" w:sz="4" w:space="0" w:color="auto"/>
            </w:tcBorders>
          </w:tcPr>
          <w:p w14:paraId="636C3A00" w14:textId="6C83B503"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1</w:t>
            </w:r>
            <w:r w:rsidR="003E5429" w:rsidRPr="00D335C1">
              <w:rPr>
                <w:rFonts w:ascii="TH SarabunPSK" w:hAnsi="TH SarabunPSK" w:cs="TH SarabunPSK"/>
                <w:sz w:val="32"/>
                <w:szCs w:val="32"/>
                <w:cs/>
              </w:rPr>
              <w:t xml:space="preserve"> รายงานสรุปผล กิจกรรมในรายวิชา และการประกวดสื่อ และผลงานในรายวิชา/ผู้สอนและนิสิตของหมวดวิชาศึกษาทั่วไป</w:t>
            </w:r>
          </w:p>
        </w:tc>
      </w:tr>
      <w:tr w:rsidR="003E5429" w:rsidRPr="00D335C1" w14:paraId="4EBF4E42" w14:textId="77777777" w:rsidTr="003E5429">
        <w:trPr>
          <w:trHeight w:val="419"/>
        </w:trPr>
        <w:tc>
          <w:tcPr>
            <w:tcW w:w="2977" w:type="dxa"/>
            <w:vMerge/>
            <w:tcBorders>
              <w:left w:val="single" w:sz="4" w:space="0" w:color="auto"/>
              <w:right w:val="single" w:sz="4" w:space="0" w:color="auto"/>
            </w:tcBorders>
          </w:tcPr>
          <w:p w14:paraId="6260F2AD" w14:textId="10D3D2A5" w:rsidR="003E5429" w:rsidRPr="00D335C1" w:rsidRDefault="003E5429" w:rsidP="008560AC">
            <w:pPr>
              <w:tabs>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cs/>
              </w:rPr>
            </w:pPr>
          </w:p>
        </w:tc>
        <w:tc>
          <w:tcPr>
            <w:tcW w:w="3544" w:type="dxa"/>
            <w:tcBorders>
              <w:top w:val="nil"/>
              <w:left w:val="single" w:sz="4" w:space="0" w:color="auto"/>
              <w:bottom w:val="single" w:sz="4" w:space="0" w:color="auto"/>
              <w:right w:val="single" w:sz="4" w:space="0" w:color="auto"/>
            </w:tcBorders>
          </w:tcPr>
          <w:p w14:paraId="3C4AC72A" w14:textId="33698DB4" w:rsidR="003E5429" w:rsidRPr="00D335C1" w:rsidRDefault="009A6EFF" w:rsidP="008560AC">
            <w:pPr>
              <w:spacing w:after="0" w:line="240" w:lineRule="auto"/>
              <w:rPr>
                <w:rFonts w:ascii="TH SarabunPSK" w:hAnsi="TH SarabunPSK" w:cs="TH SarabunPSK"/>
                <w:sz w:val="32"/>
                <w:szCs w:val="32"/>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มีการจัดสรรงบประมาณ 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c>
          <w:tcPr>
            <w:tcW w:w="2977" w:type="dxa"/>
            <w:tcBorders>
              <w:top w:val="nil"/>
              <w:left w:val="single" w:sz="4" w:space="0" w:color="auto"/>
              <w:bottom w:val="single" w:sz="4" w:space="0" w:color="auto"/>
              <w:right w:val="single" w:sz="4" w:space="0" w:color="auto"/>
            </w:tcBorders>
          </w:tcPr>
          <w:p w14:paraId="1BC77AD0" w14:textId="35B33E0E" w:rsidR="003E5429" w:rsidRPr="00D335C1" w:rsidRDefault="009A6EFF" w:rsidP="008560AC">
            <w:pPr>
              <w:spacing w:after="0" w:line="240" w:lineRule="auto"/>
              <w:rPr>
                <w:rFonts w:ascii="TH SarabunPSK" w:hAnsi="TH SarabunPSK" w:cs="TH SarabunPSK"/>
                <w:sz w:val="32"/>
                <w:szCs w:val="32"/>
                <w:cs/>
              </w:rPr>
            </w:pPr>
            <w:r>
              <w:rPr>
                <w:rFonts w:ascii="TH SarabunPSK" w:hAnsi="TH SarabunPSK" w:cs="TH SarabunPSK" w:hint="cs"/>
                <w:sz w:val="32"/>
                <w:szCs w:val="32"/>
                <w:cs/>
              </w:rPr>
              <w:t>4</w:t>
            </w:r>
            <w:r w:rsidR="003E5429" w:rsidRPr="00D335C1">
              <w:rPr>
                <w:rFonts w:ascii="TH SarabunPSK" w:hAnsi="TH SarabunPSK" w:cs="TH SarabunPSK"/>
                <w:sz w:val="32"/>
                <w:szCs w:val="32"/>
                <w:cs/>
              </w:rPr>
              <w:t>.2.</w:t>
            </w:r>
            <w:r>
              <w:rPr>
                <w:rFonts w:ascii="TH SarabunPSK" w:hAnsi="TH SarabunPSK" w:cs="TH SarabunPSK" w:hint="cs"/>
                <w:sz w:val="32"/>
                <w:szCs w:val="32"/>
                <w:cs/>
              </w:rPr>
              <w:t>2</w:t>
            </w:r>
            <w:r w:rsidR="003E5429" w:rsidRPr="00D335C1">
              <w:rPr>
                <w:rFonts w:ascii="TH SarabunPSK" w:hAnsi="TH SarabunPSK" w:cs="TH SarabunPSK"/>
                <w:sz w:val="32"/>
                <w:szCs w:val="32"/>
                <w:cs/>
              </w:rPr>
              <w:t xml:space="preserve"> รายงานในการเชิญอาจารย์พิเศษ ทั้งภายในและภายนอกมหาวิทยาลัย ในเนื้อหาที่ตามจุดเน้นในการผลิตบัณฑิต ในหมวดวิชาศึกษาทั่วไป</w:t>
            </w:r>
          </w:p>
        </w:tc>
      </w:tr>
    </w:tbl>
    <w:p w14:paraId="7D8D231C" w14:textId="77777777" w:rsidR="00075D2B" w:rsidRPr="00D335C1" w:rsidRDefault="00075D2B" w:rsidP="00F70BE8">
      <w:pPr>
        <w:pStyle w:val="ListParagraph"/>
        <w:ind w:left="360"/>
        <w:jc w:val="thaiDistribute"/>
        <w:rPr>
          <w:rFonts w:ascii="TH SarabunPSK" w:hAnsi="TH SarabunPSK" w:cs="TH SarabunPSK"/>
          <w:b/>
          <w:bCs/>
          <w:color w:val="3333FF"/>
          <w:sz w:val="32"/>
          <w:szCs w:val="32"/>
        </w:rPr>
      </w:pPr>
    </w:p>
    <w:p w14:paraId="2A88E601" w14:textId="77777777" w:rsidR="00075D2B" w:rsidRPr="00D335C1" w:rsidRDefault="00075D2B" w:rsidP="00F70BE8">
      <w:pPr>
        <w:spacing w:after="0" w:line="240" w:lineRule="auto"/>
        <w:jc w:val="center"/>
        <w:rPr>
          <w:rFonts w:ascii="TH SarabunPSK" w:hAnsi="TH SarabunPSK" w:cs="TH SarabunPSK"/>
          <w:b/>
          <w:bCs/>
          <w:color w:val="3333FF"/>
          <w:spacing w:val="-6"/>
          <w:sz w:val="32"/>
          <w:szCs w:val="32"/>
        </w:rPr>
      </w:pPr>
    </w:p>
    <w:p w14:paraId="60EC7F84"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6BE4CBE8"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436F8522" w14:textId="5A40CFD2" w:rsidR="00F70BE8" w:rsidRDefault="00F70BE8">
      <w:pPr>
        <w:rPr>
          <w:rFonts w:ascii="TH SarabunPSK" w:hAnsi="TH SarabunPSK" w:cs="TH SarabunPSK"/>
          <w:b/>
          <w:bCs/>
          <w:spacing w:val="-6"/>
          <w:sz w:val="32"/>
          <w:szCs w:val="32"/>
        </w:rPr>
      </w:pPr>
      <w:r>
        <w:rPr>
          <w:rFonts w:ascii="TH SarabunPSK" w:hAnsi="TH SarabunPSK" w:cs="TH SarabunPSK"/>
          <w:b/>
          <w:bCs/>
          <w:spacing w:val="-6"/>
          <w:sz w:val="32"/>
          <w:szCs w:val="32"/>
        </w:rPr>
        <w:br w:type="page"/>
      </w:r>
    </w:p>
    <w:p w14:paraId="65ABBA9B" w14:textId="741C6595" w:rsidR="00075D2B" w:rsidRPr="00D335C1" w:rsidRDefault="00075D2B" w:rsidP="00F70BE8">
      <w:pPr>
        <w:pStyle w:val="Heading1"/>
        <w:spacing w:before="0" w:after="0"/>
        <w:jc w:val="center"/>
        <w:rPr>
          <w:rFonts w:ascii="TH SarabunPSK" w:hAnsi="TH SarabunPSK" w:cs="TH SarabunPSK"/>
          <w:sz w:val="36"/>
          <w:szCs w:val="36"/>
        </w:rPr>
      </w:pPr>
      <w:bookmarkStart w:id="30" w:name="_Toc131932064"/>
      <w:r w:rsidRPr="00D335C1">
        <w:rPr>
          <w:rFonts w:ascii="TH SarabunPSK" w:hAnsi="TH SarabunPSK" w:cs="TH SarabunPSK"/>
          <w:sz w:val="36"/>
          <w:szCs w:val="36"/>
          <w:cs/>
        </w:rPr>
        <w:t xml:space="preserve">หมวดที่ </w:t>
      </w:r>
      <w:r w:rsidRPr="00D335C1">
        <w:rPr>
          <w:rFonts w:ascii="TH SarabunPSK" w:hAnsi="TH SarabunPSK" w:cs="TH SarabunPSK"/>
          <w:sz w:val="36"/>
          <w:szCs w:val="36"/>
        </w:rPr>
        <w:t>3</w:t>
      </w:r>
      <w:r w:rsidRPr="00D335C1">
        <w:rPr>
          <w:rFonts w:ascii="TH SarabunPSK" w:hAnsi="TH SarabunPSK" w:cs="TH SarabunPSK"/>
          <w:sz w:val="36"/>
          <w:szCs w:val="36"/>
          <w:cs/>
        </w:rPr>
        <w:t xml:space="preserve">  ระบบการจัดการศึกษา การดำเนินการ และโครงสร้างของหลักสูตร</w:t>
      </w:r>
      <w:bookmarkEnd w:id="30"/>
    </w:p>
    <w:p w14:paraId="0822A840" w14:textId="77777777" w:rsidR="00075D2B" w:rsidRPr="00D335C1" w:rsidRDefault="00075D2B" w:rsidP="00F70BE8">
      <w:pPr>
        <w:spacing w:after="0" w:line="240" w:lineRule="auto"/>
        <w:jc w:val="center"/>
        <w:rPr>
          <w:rFonts w:ascii="TH SarabunPSK" w:hAnsi="TH SarabunPSK" w:cs="TH SarabunPSK"/>
          <w:b/>
          <w:bCs/>
          <w:spacing w:val="-6"/>
          <w:sz w:val="32"/>
          <w:szCs w:val="32"/>
        </w:rPr>
      </w:pPr>
    </w:p>
    <w:p w14:paraId="349D4DDB" w14:textId="77777777" w:rsidR="00075D2B" w:rsidRPr="00FA5EFF" w:rsidRDefault="00075D2B" w:rsidP="00F70BE8">
      <w:pPr>
        <w:pStyle w:val="Heading2"/>
        <w:spacing w:before="0" w:after="0"/>
        <w:rPr>
          <w:rFonts w:ascii="TH SarabunPSK" w:hAnsi="TH SarabunPSK" w:cs="TH SarabunPSK"/>
          <w:i w:val="0"/>
          <w:iCs w:val="0"/>
          <w:sz w:val="32"/>
          <w:cs/>
        </w:rPr>
      </w:pPr>
      <w:bookmarkStart w:id="31" w:name="_Toc131932065"/>
      <w:r w:rsidRPr="00FA5EFF">
        <w:rPr>
          <w:rFonts w:ascii="TH SarabunPSK" w:hAnsi="TH SarabunPSK" w:cs="TH SarabunPSK"/>
          <w:i w:val="0"/>
          <w:iCs w:val="0"/>
          <w:sz w:val="32"/>
        </w:rPr>
        <w:t>1</w:t>
      </w:r>
      <w:r w:rsidRPr="00FA5EFF">
        <w:rPr>
          <w:rFonts w:ascii="TH SarabunPSK" w:hAnsi="TH SarabunPSK" w:cs="TH SarabunPSK"/>
          <w:i w:val="0"/>
          <w:iCs w:val="0"/>
          <w:sz w:val="32"/>
          <w:cs/>
        </w:rPr>
        <w:t>.  ระบบการจัดการศึกษา</w:t>
      </w:r>
      <w:bookmarkEnd w:id="31"/>
    </w:p>
    <w:p w14:paraId="0CA5414B" w14:textId="77777777" w:rsidR="00913A4E" w:rsidRPr="00FA5EFF" w:rsidRDefault="00075D2B" w:rsidP="00A438B5">
      <w:pPr>
        <w:pStyle w:val="ListParagraph"/>
        <w:numPr>
          <w:ilvl w:val="0"/>
          <w:numId w:val="8"/>
        </w:numPr>
        <w:ind w:left="1134" w:hanging="425"/>
        <w:jc w:val="thaiDistribute"/>
        <w:rPr>
          <w:rFonts w:ascii="TH SarabunPSK" w:hAnsi="TH SarabunPSK" w:cs="TH SarabunPSK"/>
          <w:spacing w:val="-8"/>
          <w:sz w:val="32"/>
          <w:szCs w:val="32"/>
        </w:rPr>
      </w:pPr>
      <w:r w:rsidRPr="00FA5EFF">
        <w:rPr>
          <w:rFonts w:ascii="TH SarabunPSK" w:hAnsi="TH SarabunPSK" w:cs="TH SarabunPSK"/>
          <w:b/>
          <w:bCs/>
          <w:sz w:val="32"/>
          <w:szCs w:val="32"/>
          <w:cs/>
        </w:rPr>
        <w:t xml:space="preserve">ระบบ  </w:t>
      </w:r>
    </w:p>
    <w:p w14:paraId="2652F006" w14:textId="76FBE7DD" w:rsidR="00075D2B" w:rsidRPr="00FA5EFF" w:rsidRDefault="00075D2B" w:rsidP="00F70BE8">
      <w:pPr>
        <w:pStyle w:val="ListParagraph"/>
        <w:ind w:left="0" w:firstLine="1134"/>
        <w:jc w:val="thaiDistribute"/>
        <w:rPr>
          <w:rFonts w:ascii="TH SarabunPSK" w:hAnsi="TH SarabunPSK" w:cs="TH SarabunPSK"/>
          <w:sz w:val="32"/>
          <w:szCs w:val="32"/>
        </w:rPr>
      </w:pPr>
      <w:r w:rsidRPr="00FA5EFF">
        <w:rPr>
          <w:rFonts w:ascii="TH SarabunPSK" w:hAnsi="TH SarabunPSK" w:cs="TH SarabunPSK"/>
          <w:sz w:val="32"/>
          <w:szCs w:val="32"/>
          <w:cs/>
        </w:rPr>
        <w:t>ระบบทวิภาค</w:t>
      </w:r>
      <w:r w:rsidRPr="00FA5EFF">
        <w:rPr>
          <w:rFonts w:ascii="TH SarabunPSK" w:hAnsi="TH SarabunPSK" w:cs="TH SarabunPSK"/>
          <w:sz w:val="32"/>
          <w:szCs w:val="32"/>
        </w:rPr>
        <w:t xml:space="preserve"> </w:t>
      </w:r>
      <w:r w:rsidRPr="00FA5EFF">
        <w:rPr>
          <w:rFonts w:ascii="TH SarabunPSK" w:hAnsi="TH SarabunPSK" w:cs="TH SarabunPSK"/>
          <w:sz w:val="32"/>
          <w:szCs w:val="32"/>
          <w:cs/>
        </w:rPr>
        <w:t xml:space="preserve">โดย 1 ปีการศึกษา แบ่งออกเป็น 2 ภาคการศึกษาปกติ 1 ภาคการศึกษาปกติ </w:t>
      </w:r>
      <w:r w:rsidR="00913A4E" w:rsidRPr="00FA5EFF">
        <w:rPr>
          <w:rFonts w:ascii="TH SarabunPSK" w:hAnsi="TH SarabunPSK" w:cs="TH SarabunPSK"/>
          <w:sz w:val="32"/>
          <w:szCs w:val="32"/>
          <w:cs/>
          <w:lang w:bidi="th-TH"/>
        </w:rPr>
        <w:t xml:space="preserve">              </w:t>
      </w:r>
      <w:r w:rsidRPr="00FA5EFF">
        <w:rPr>
          <w:rFonts w:ascii="TH SarabunPSK" w:hAnsi="TH SarabunPSK" w:cs="TH SarabunPSK"/>
          <w:sz w:val="32"/>
          <w:szCs w:val="32"/>
          <w:cs/>
        </w:rPr>
        <w:t>มีระยะเวลาศึกษาไม่น้อยกว่า 15 สัปดาห์ หรือเทียบเคียงได้ไม่น้อยกว่า 15 สัปดาห์</w:t>
      </w:r>
    </w:p>
    <w:p w14:paraId="1EAD9E2A"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การจัดการศึกษาภาคการศึกษาฤดูร้อน</w:t>
      </w:r>
    </w:p>
    <w:p w14:paraId="6203045D" w14:textId="28CB603E" w:rsidR="00913A4E" w:rsidRPr="00FA5EFF" w:rsidRDefault="00913A4E" w:rsidP="00F70BE8">
      <w:pPr>
        <w:pStyle w:val="ListParagraph"/>
        <w:ind w:left="0" w:firstLine="1134"/>
        <w:jc w:val="thaiDistribute"/>
        <w:rPr>
          <w:rFonts w:ascii="TH SarabunPSK" w:hAnsi="TH SarabunPSK" w:cs="TH SarabunPSK"/>
          <w:color w:val="FF0000"/>
          <w:sz w:val="32"/>
          <w:szCs w:val="32"/>
        </w:rPr>
      </w:pPr>
      <w:r w:rsidRPr="00FA5EFF">
        <w:rPr>
          <w:rFonts w:ascii="TH SarabunPSK" w:hAnsi="TH SarabunPSK" w:cs="TH SarabunPSK"/>
          <w:sz w:val="32"/>
          <w:szCs w:val="32"/>
          <w:cs/>
          <w:lang w:bidi="th-TH"/>
        </w:rPr>
        <w:t xml:space="preserve">มีการจัดการเรียนการสอนภาคฤดูร้อน ซึ่งมีระยะเวลาศึกษาไม่น้อยกว่า </w:t>
      </w:r>
      <w:r w:rsidRPr="00FA5EFF">
        <w:rPr>
          <w:rFonts w:ascii="TH SarabunPSK" w:hAnsi="TH SarabunPSK" w:cs="TH SarabunPSK"/>
          <w:sz w:val="32"/>
          <w:szCs w:val="32"/>
        </w:rPr>
        <w:t xml:space="preserve">8 </w:t>
      </w:r>
      <w:r w:rsidRPr="00FA5EFF">
        <w:rPr>
          <w:rFonts w:ascii="TH SarabunPSK" w:hAnsi="TH SarabunPSK" w:cs="TH SarabunPSK"/>
          <w:sz w:val="32"/>
          <w:szCs w:val="32"/>
          <w:cs/>
          <w:lang w:bidi="th-TH"/>
        </w:rPr>
        <w:t>สัปดาห์ ทั้งนี้ขึ้นอยู่กับ การพิจารณาของมหาวิทยาลัย</w:t>
      </w:r>
    </w:p>
    <w:p w14:paraId="49FF3E12" w14:textId="77777777" w:rsidR="00913A4E" w:rsidRPr="00FA5EFF" w:rsidRDefault="00075D2B" w:rsidP="00A438B5">
      <w:pPr>
        <w:pStyle w:val="ListParagraph"/>
        <w:numPr>
          <w:ilvl w:val="0"/>
          <w:numId w:val="9"/>
        </w:numPr>
        <w:jc w:val="thaiDistribute"/>
        <w:rPr>
          <w:rFonts w:ascii="TH SarabunPSK" w:hAnsi="TH SarabunPSK" w:cs="TH SarabunPSK"/>
          <w:color w:val="FF0000"/>
          <w:sz w:val="32"/>
          <w:szCs w:val="32"/>
        </w:rPr>
      </w:pPr>
      <w:r w:rsidRPr="00FA5EFF">
        <w:rPr>
          <w:rFonts w:ascii="TH SarabunPSK" w:hAnsi="TH SarabunPSK" w:cs="TH SarabunPSK"/>
          <w:b/>
          <w:bCs/>
          <w:sz w:val="32"/>
          <w:szCs w:val="32"/>
          <w:cs/>
        </w:rPr>
        <w:t xml:space="preserve">ระบบการจัดการศึกษาในระบบอื่น </w:t>
      </w:r>
    </w:p>
    <w:p w14:paraId="75EE5605" w14:textId="2BAC4163" w:rsidR="00242FEB" w:rsidRPr="00FA5EFF" w:rsidRDefault="003E5429" w:rsidP="00F70BE8">
      <w:pPr>
        <w:pStyle w:val="ListParagraph"/>
        <w:ind w:left="1170"/>
        <w:jc w:val="thaiDistribute"/>
        <w:rPr>
          <w:rFonts w:ascii="TH SarabunPSK" w:hAnsi="TH SarabunPSK" w:cs="TH SarabunPSK"/>
          <w:color w:val="000000" w:themeColor="text1"/>
          <w:sz w:val="32"/>
          <w:szCs w:val="32"/>
          <w:lang w:bidi="th-TH"/>
        </w:rPr>
      </w:pPr>
      <w:r>
        <w:rPr>
          <w:rFonts w:ascii="TH SarabunPSK" w:hAnsi="TH SarabunPSK" w:cs="TH SarabunPSK" w:hint="cs"/>
          <w:color w:val="000000" w:themeColor="text1"/>
          <w:sz w:val="32"/>
          <w:szCs w:val="32"/>
          <w:cs/>
          <w:lang w:bidi="th-TH"/>
        </w:rPr>
        <w:t>ไม่มี</w:t>
      </w:r>
    </w:p>
    <w:p w14:paraId="4F6474A9" w14:textId="7399DBA9" w:rsidR="00075D2B" w:rsidRPr="00FA5EFF" w:rsidRDefault="00075D2B" w:rsidP="00A438B5">
      <w:pPr>
        <w:pStyle w:val="ListParagraph"/>
        <w:numPr>
          <w:ilvl w:val="0"/>
          <w:numId w:val="9"/>
        </w:numPr>
        <w:jc w:val="thaiDistribute"/>
        <w:rPr>
          <w:rFonts w:ascii="TH SarabunPSK" w:hAnsi="TH SarabunPSK" w:cs="TH SarabunPSK"/>
          <w:color w:val="FF0000"/>
          <w:sz w:val="32"/>
          <w:szCs w:val="32"/>
          <w:cs/>
        </w:rPr>
      </w:pPr>
      <w:r w:rsidRPr="00FA5EFF">
        <w:rPr>
          <w:rFonts w:ascii="TH SarabunPSK" w:hAnsi="TH SarabunPSK" w:cs="TH SarabunPSK"/>
          <w:b/>
          <w:bCs/>
          <w:sz w:val="32"/>
          <w:szCs w:val="32"/>
          <w:cs/>
        </w:rPr>
        <w:t>รูปแบบการจัดการเรียนการสอน</w:t>
      </w:r>
    </w:p>
    <w:p w14:paraId="5BDC628A" w14:textId="47F45BC0" w:rsidR="00075D2B" w:rsidRPr="00FA5EFF" w:rsidRDefault="00075D2B" w:rsidP="00A438B5">
      <w:pPr>
        <w:pStyle w:val="ListParagraph"/>
        <w:numPr>
          <w:ilvl w:val="0"/>
          <w:numId w:val="10"/>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แบบชั้นเรียน</w:t>
      </w:r>
    </w:p>
    <w:p w14:paraId="24539FC5" w14:textId="77777777" w:rsidR="00033644"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แบบผ่านระบบเทคโนโลยีสารสนเทศ</w:t>
      </w:r>
    </w:p>
    <w:p w14:paraId="67172DB9" w14:textId="5658B639" w:rsidR="00075D2B" w:rsidRPr="00FA5EFF" w:rsidRDefault="00075D2B" w:rsidP="00A438B5">
      <w:pPr>
        <w:pStyle w:val="ListParagraph"/>
        <w:numPr>
          <w:ilvl w:val="0"/>
          <w:numId w:val="11"/>
        </w:numPr>
        <w:tabs>
          <w:tab w:val="left" w:pos="1560"/>
        </w:tabs>
        <w:ind w:left="0" w:firstLine="1134"/>
        <w:rPr>
          <w:rFonts w:ascii="TH SarabunPSK" w:hAnsi="TH SarabunPSK" w:cs="TH SarabunPSK"/>
          <w:sz w:val="32"/>
          <w:szCs w:val="32"/>
        </w:rPr>
      </w:pPr>
      <w:r w:rsidRPr="00FA5EFF">
        <w:rPr>
          <w:rFonts w:ascii="TH SarabunPSK" w:hAnsi="TH SarabunPSK" w:cs="TH SarabunPSK"/>
          <w:sz w:val="32"/>
          <w:szCs w:val="32"/>
          <w:cs/>
        </w:rPr>
        <w:t>อื่น ๆ (ระบุ) .......................</w:t>
      </w:r>
    </w:p>
    <w:p w14:paraId="7F42109C" w14:textId="77777777" w:rsidR="00075D2B" w:rsidRPr="00FA5EFF" w:rsidRDefault="00075D2B" w:rsidP="00F70BE8">
      <w:pPr>
        <w:spacing w:after="0" w:line="240" w:lineRule="auto"/>
        <w:jc w:val="thaiDistribute"/>
        <w:rPr>
          <w:rFonts w:ascii="TH SarabunPSK" w:hAnsi="TH SarabunPSK" w:cs="TH SarabunPSK"/>
          <w:color w:val="FF0000"/>
          <w:sz w:val="32"/>
          <w:szCs w:val="32"/>
        </w:rPr>
      </w:pPr>
    </w:p>
    <w:p w14:paraId="24841AEC" w14:textId="77777777" w:rsidR="00075D2B" w:rsidRPr="00FA5EFF" w:rsidRDefault="00075D2B" w:rsidP="00F70BE8">
      <w:pPr>
        <w:pStyle w:val="Heading2"/>
        <w:spacing w:before="0" w:after="0"/>
        <w:rPr>
          <w:rFonts w:ascii="TH SarabunPSK" w:hAnsi="TH SarabunPSK" w:cs="TH SarabunPSK"/>
          <w:i w:val="0"/>
          <w:iCs w:val="0"/>
          <w:sz w:val="32"/>
        </w:rPr>
      </w:pPr>
      <w:bookmarkStart w:id="32" w:name="_Toc131932066"/>
      <w:r w:rsidRPr="00FA5EFF">
        <w:rPr>
          <w:rFonts w:ascii="TH SarabunPSK" w:hAnsi="TH SarabunPSK" w:cs="TH SarabunPSK"/>
          <w:i w:val="0"/>
          <w:iCs w:val="0"/>
          <w:sz w:val="32"/>
        </w:rPr>
        <w:t>2</w:t>
      </w:r>
      <w:r w:rsidRPr="00FA5EFF">
        <w:rPr>
          <w:rFonts w:ascii="TH SarabunPSK" w:hAnsi="TH SarabunPSK" w:cs="TH SarabunPSK"/>
          <w:i w:val="0"/>
          <w:iCs w:val="0"/>
          <w:sz w:val="32"/>
          <w:cs/>
        </w:rPr>
        <w:t>.  การดำเนินการหลักสูตร</w:t>
      </w:r>
      <w:bookmarkEnd w:id="32"/>
      <w:r w:rsidRPr="00FA5EFF">
        <w:rPr>
          <w:rFonts w:ascii="TH SarabunPSK" w:hAnsi="TH SarabunPSK" w:cs="TH SarabunPSK"/>
          <w:i w:val="0"/>
          <w:iCs w:val="0"/>
          <w:sz w:val="32"/>
          <w:cs/>
        </w:rPr>
        <w:t xml:space="preserve"> </w:t>
      </w:r>
    </w:p>
    <w:p w14:paraId="7B099916" w14:textId="36339402" w:rsidR="00075D2B" w:rsidRPr="00FA5EFF" w:rsidRDefault="00075D2B" w:rsidP="00A438B5">
      <w:pPr>
        <w:pStyle w:val="ListParagraph"/>
        <w:numPr>
          <w:ilvl w:val="0"/>
          <w:numId w:val="13"/>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วัน – เวลาในการดำเนินการเรียนการสอน  </w:t>
      </w:r>
    </w:p>
    <w:p w14:paraId="3A42DA87" w14:textId="6B09750C" w:rsidR="00075D2B" w:rsidRPr="00FA5EFF" w:rsidRDefault="00075D2B" w:rsidP="00A438B5">
      <w:pPr>
        <w:pStyle w:val="ListParagraph"/>
        <w:numPr>
          <w:ilvl w:val="0"/>
          <w:numId w:val="14"/>
        </w:numPr>
        <w:tabs>
          <w:tab w:val="left" w:pos="709"/>
          <w:tab w:val="left" w:pos="1134"/>
          <w:tab w:val="left" w:pos="1418"/>
          <w:tab w:val="left" w:pos="1701"/>
          <w:tab w:val="left" w:pos="1985"/>
          <w:tab w:val="left" w:pos="2268"/>
          <w:tab w:val="left" w:pos="2552"/>
          <w:tab w:val="left" w:pos="2835"/>
        </w:tabs>
        <w:ind w:left="1554" w:hanging="420"/>
        <w:jc w:val="thaiDistribute"/>
        <w:rPr>
          <w:rFonts w:ascii="TH SarabunPSK" w:hAnsi="TH SarabunPSK" w:cs="TH SarabunPSK"/>
          <w:b/>
          <w:bCs/>
          <w:sz w:val="32"/>
          <w:szCs w:val="32"/>
        </w:rPr>
      </w:pPr>
      <w:r w:rsidRPr="00FA5EFF">
        <w:rPr>
          <w:rFonts w:ascii="TH SarabunPSK" w:hAnsi="TH SarabunPSK" w:cs="TH SarabunPSK"/>
          <w:b/>
          <w:bCs/>
          <w:sz w:val="32"/>
          <w:szCs w:val="32"/>
          <w:cs/>
        </w:rPr>
        <w:t>กรณีระบบทวิภาค</w:t>
      </w:r>
    </w:p>
    <w:p w14:paraId="31C6387F" w14:textId="79725769" w:rsidR="00075D2B" w:rsidRPr="00FA5EFF" w:rsidRDefault="00075D2B" w:rsidP="00A438B5">
      <w:pPr>
        <w:pStyle w:val="ListParagraph"/>
        <w:numPr>
          <w:ilvl w:val="0"/>
          <w:numId w:val="10"/>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วัน – เวลาราชการปกติ</w:t>
      </w:r>
    </w:p>
    <w:p w14:paraId="1C72369B" w14:textId="7ACCDD1E" w:rsidR="00075D2B" w:rsidRPr="00FA5EFF" w:rsidRDefault="00075D2B" w:rsidP="00A438B5">
      <w:pPr>
        <w:pStyle w:val="ListParagraph"/>
        <w:numPr>
          <w:ilvl w:val="0"/>
          <w:numId w:val="12"/>
        </w:numPr>
        <w:tabs>
          <w:tab w:val="left" w:pos="709"/>
          <w:tab w:val="left" w:pos="1134"/>
          <w:tab w:val="left" w:pos="1418"/>
          <w:tab w:val="left" w:pos="1701"/>
          <w:tab w:val="left" w:pos="1985"/>
        </w:tabs>
        <w:ind w:left="0" w:firstLine="1701"/>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นอกวัน - เวลาราชการปกติ </w:t>
      </w:r>
      <w:r w:rsidRPr="00FA5EFF">
        <w:rPr>
          <w:rFonts w:ascii="TH SarabunPSK" w:hAnsi="TH SarabunPSK" w:cs="TH SarabunPSK"/>
          <w:sz w:val="32"/>
          <w:szCs w:val="32"/>
          <w:cs/>
        </w:rPr>
        <w:t xml:space="preserve">(ระบุรายละเอียด)                                                                                                                                                                                             </w:t>
      </w:r>
    </w:p>
    <w:p w14:paraId="64A5A34F" w14:textId="154F13A5" w:rsidR="00075D2B" w:rsidRPr="00FA5EFF" w:rsidRDefault="00075D2B" w:rsidP="00F70BE8">
      <w:pPr>
        <w:tabs>
          <w:tab w:val="left" w:pos="709"/>
          <w:tab w:val="left" w:pos="1134"/>
          <w:tab w:val="left" w:pos="1418"/>
          <w:tab w:val="left" w:pos="1701"/>
          <w:tab w:val="left" w:pos="1985"/>
          <w:tab w:val="left" w:pos="2268"/>
          <w:tab w:val="left" w:pos="2552"/>
          <w:tab w:val="left" w:pos="2835"/>
        </w:tabs>
        <w:spacing w:after="0" w:line="240" w:lineRule="auto"/>
        <w:ind w:left="2160"/>
        <w:jc w:val="thaiDistribute"/>
        <w:rPr>
          <w:rFonts w:ascii="TH SarabunPSK" w:hAnsi="TH SarabunPSK" w:cs="TH SarabunPSK"/>
          <w:sz w:val="32"/>
          <w:szCs w:val="32"/>
          <w:cs/>
        </w:rPr>
      </w:pPr>
      <w:r w:rsidRPr="00FA5EFF">
        <w:rPr>
          <w:rFonts w:ascii="TH SarabunPSK" w:hAnsi="TH SarabunPSK" w:cs="TH SarabunPSK"/>
          <w:sz w:val="32"/>
          <w:szCs w:val="32"/>
          <w:cs/>
        </w:rPr>
        <w:t>ภาคการศึกษาต้น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มิถุนายน – ตุลาคม</w:t>
      </w:r>
    </w:p>
    <w:p w14:paraId="41770715" w14:textId="512E0574"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ภาคการศึกษาปลาย</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พฤศจิกายน – มีนาคม</w:t>
      </w:r>
    </w:p>
    <w:p w14:paraId="0E57945D" w14:textId="2098A898" w:rsidR="00075D2B" w:rsidRPr="00FA5EFF" w:rsidRDefault="00075D2B" w:rsidP="00F70BE8">
      <w:pPr>
        <w:spacing w:after="0" w:line="240" w:lineRule="auto"/>
        <w:ind w:left="1440" w:firstLine="720"/>
        <w:jc w:val="thaiDistribute"/>
        <w:rPr>
          <w:rFonts w:ascii="TH SarabunPSK" w:hAnsi="TH SarabunPSK" w:cs="TH SarabunPSK"/>
          <w:sz w:val="32"/>
          <w:szCs w:val="32"/>
        </w:rPr>
      </w:pPr>
      <w:r w:rsidRPr="00FA5EFF">
        <w:rPr>
          <w:rFonts w:ascii="TH SarabunPSK" w:hAnsi="TH SarabunPSK" w:cs="TH SarabunPSK"/>
          <w:sz w:val="32"/>
          <w:szCs w:val="32"/>
          <w:cs/>
        </w:rPr>
        <w:t>ภาคการศึกษาฤดูร้อน</w:t>
      </w:r>
      <w:r w:rsidR="00033644" w:rsidRPr="00FA5EFF">
        <w:rPr>
          <w:rFonts w:ascii="TH SarabunPSK" w:hAnsi="TH SarabunPSK" w:cs="TH SarabunPSK"/>
          <w:sz w:val="32"/>
          <w:szCs w:val="32"/>
          <w:cs/>
        </w:rPr>
        <w:tab/>
      </w:r>
      <w:r w:rsidRPr="00FA5EFF">
        <w:rPr>
          <w:rFonts w:ascii="TH SarabunPSK" w:hAnsi="TH SarabunPSK" w:cs="TH SarabunPSK"/>
          <w:sz w:val="32"/>
          <w:szCs w:val="32"/>
          <w:cs/>
        </w:rPr>
        <w:t>เดือน เมษายน – มิถุนายน</w:t>
      </w:r>
    </w:p>
    <w:p w14:paraId="50E35E32" w14:textId="54995745" w:rsidR="00075D2B" w:rsidRPr="00FA5EFF" w:rsidRDefault="00075D2B" w:rsidP="00A438B5">
      <w:pPr>
        <w:pStyle w:val="ListParagraph"/>
        <w:numPr>
          <w:ilvl w:val="0"/>
          <w:numId w:val="14"/>
        </w:numPr>
        <w:tabs>
          <w:tab w:val="left" w:pos="1701"/>
        </w:tabs>
        <w:ind w:left="1559"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 xml:space="preserve">กรณีระบบการจัดการศึกษาในระบบอื่น </w:t>
      </w:r>
      <w:r w:rsidR="00242FEB" w:rsidRPr="00FA5EFF">
        <w:rPr>
          <w:rFonts w:ascii="TH SarabunPSK" w:hAnsi="TH SarabunPSK" w:cs="TH SarabunPSK"/>
          <w:sz w:val="32"/>
          <w:szCs w:val="32"/>
        </w:rPr>
        <w:t xml:space="preserve"> </w:t>
      </w:r>
    </w:p>
    <w:p w14:paraId="3DA176A9" w14:textId="263D6A88" w:rsidR="00075D2B" w:rsidRPr="00FA5EFF" w:rsidRDefault="00242FEB" w:rsidP="00F70BE8">
      <w:pPr>
        <w:tabs>
          <w:tab w:val="left" w:pos="709"/>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lang w:bidi="ar-SA"/>
        </w:rPr>
      </w:pP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r>
      <w:r w:rsidRPr="00FA5EFF">
        <w:rPr>
          <w:rFonts w:ascii="TH SarabunPSK" w:hAnsi="TH SarabunPSK" w:cs="TH SarabunPSK"/>
          <w:b/>
          <w:bCs/>
          <w:sz w:val="32"/>
          <w:szCs w:val="32"/>
          <w:lang w:bidi="ar-SA"/>
        </w:rPr>
        <w:tab/>
        <w:t>-</w:t>
      </w:r>
    </w:p>
    <w:p w14:paraId="06A39E0D" w14:textId="757A0086" w:rsidR="00033644" w:rsidRPr="00FA5EFF" w:rsidRDefault="00075D2B" w:rsidP="00A438B5">
      <w:pPr>
        <w:pStyle w:val="ListParagraph"/>
        <w:numPr>
          <w:ilvl w:val="0"/>
          <w:numId w:val="15"/>
        </w:numPr>
        <w:tabs>
          <w:tab w:val="left" w:pos="709"/>
          <w:tab w:val="left" w:pos="1134"/>
          <w:tab w:val="left" w:pos="1418"/>
          <w:tab w:val="left" w:pos="1701"/>
          <w:tab w:val="left" w:pos="1985"/>
          <w:tab w:val="left" w:pos="2268"/>
          <w:tab w:val="left" w:pos="2552"/>
          <w:tab w:val="left" w:pos="2835"/>
        </w:tabs>
        <w:ind w:left="1134" w:hanging="425"/>
        <w:jc w:val="thaiDistribute"/>
        <w:rPr>
          <w:rFonts w:ascii="TH SarabunPSK" w:eastAsia="Calibri" w:hAnsi="TH SarabunPSK" w:cs="TH SarabunPSK"/>
          <w:color w:val="FF0000"/>
          <w:sz w:val="32"/>
          <w:szCs w:val="32"/>
        </w:rPr>
      </w:pPr>
      <w:r w:rsidRPr="00FA5EFF">
        <w:rPr>
          <w:rFonts w:ascii="TH SarabunPSK" w:hAnsi="TH SarabunPSK" w:cs="TH SarabunPSK"/>
          <w:b/>
          <w:bCs/>
          <w:sz w:val="32"/>
          <w:szCs w:val="32"/>
          <w:cs/>
        </w:rPr>
        <w:t xml:space="preserve">คุณสมบัติของผู้เข้าศึกษา </w:t>
      </w:r>
    </w:p>
    <w:p w14:paraId="76520AB5" w14:textId="01657B12" w:rsidR="00075D2B" w:rsidRPr="003E5429" w:rsidRDefault="00242FEB" w:rsidP="00F70BE8">
      <w:pPr>
        <w:spacing w:after="0" w:line="240" w:lineRule="auto"/>
        <w:ind w:firstLine="1134"/>
        <w:jc w:val="thaiDistribute"/>
        <w:rPr>
          <w:rFonts w:ascii="TH SarabunPSK" w:eastAsia="Calibri" w:hAnsi="TH SarabunPSK" w:cs="TH SarabunPSK"/>
          <w:sz w:val="32"/>
          <w:szCs w:val="32"/>
        </w:rPr>
      </w:pPr>
      <w:r w:rsidRPr="003E5429">
        <w:rPr>
          <w:rFonts w:ascii="TH SarabunPSK" w:hAnsi="TH SarabunPSK" w:cs="TH SarabunPSK"/>
          <w:color w:val="000000" w:themeColor="text1"/>
          <w:sz w:val="32"/>
          <w:szCs w:val="32"/>
          <w:cs/>
        </w:rPr>
        <w:t>เป็นไปตาม ข้อบังคับมหาวิทยาลัยนเรศวร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ว่าด้วย การศึกษาระดับปริญญาตรี</w:t>
      </w:r>
      <w:r w:rsidRPr="003E5429">
        <w:rPr>
          <w:rFonts w:ascii="TH SarabunPSK" w:hAnsi="TH SarabunPSK" w:cs="TH SarabunPSK"/>
          <w:color w:val="000000" w:themeColor="text1"/>
          <w:sz w:val="32"/>
          <w:szCs w:val="32"/>
        </w:rPr>
        <w:t> </w:t>
      </w:r>
      <w:r w:rsidRPr="003E5429">
        <w:rPr>
          <w:rFonts w:ascii="TH SarabunPSK" w:hAnsi="TH SarabunPSK" w:cs="TH SarabunPSK"/>
          <w:color w:val="000000" w:themeColor="text1"/>
          <w:sz w:val="32"/>
          <w:szCs w:val="32"/>
          <w:cs/>
        </w:rPr>
        <w:t>พ.ศ.</w:t>
      </w:r>
      <w:r w:rsidRPr="003E5429">
        <w:rPr>
          <w:rFonts w:ascii="TH SarabunPSK" w:hAnsi="TH SarabunPSK" w:cs="TH SarabunPSK"/>
          <w:color w:val="000000" w:themeColor="text1"/>
          <w:sz w:val="32"/>
          <w:szCs w:val="32"/>
        </w:rPr>
        <w:t>25</w:t>
      </w:r>
      <w:r w:rsidRPr="003E5429">
        <w:rPr>
          <w:rFonts w:ascii="TH SarabunPSK" w:hAnsi="TH SarabunPSK" w:cs="TH SarabunPSK"/>
          <w:color w:val="000000" w:themeColor="text1"/>
          <w:sz w:val="32"/>
          <w:szCs w:val="32"/>
          <w:cs/>
        </w:rPr>
        <w:t>65</w:t>
      </w:r>
      <w:r w:rsidRPr="003E5429">
        <w:rPr>
          <w:rFonts w:ascii="TH SarabunPSK" w:hAnsi="TH SarabunPSK" w:cs="TH SarabunPSK"/>
          <w:color w:val="000000" w:themeColor="text1"/>
          <w:sz w:val="32"/>
          <w:szCs w:val="32"/>
        </w:rPr>
        <w:t> </w:t>
      </w:r>
    </w:p>
    <w:p w14:paraId="3F7A8691" w14:textId="37339914" w:rsidR="00075D2B" w:rsidRPr="00FA5EFF"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FA5EFF">
        <w:rPr>
          <w:rFonts w:ascii="TH SarabunPSK" w:hAnsi="TH SarabunPSK" w:cs="TH SarabunPSK"/>
          <w:b/>
          <w:bCs/>
          <w:sz w:val="32"/>
          <w:szCs w:val="32"/>
          <w:cs/>
        </w:rPr>
        <w:t>ปัญหาของนิสิตแรกเข้า</w:t>
      </w:r>
      <w:r w:rsidR="009A5F3C" w:rsidRPr="00FA5EFF">
        <w:rPr>
          <w:rFonts w:ascii="TH SarabunPSK" w:hAnsi="TH SarabunPSK" w:cs="TH SarabunPSK" w:hint="cs"/>
          <w:b/>
          <w:bCs/>
          <w:sz w:val="32"/>
          <w:szCs w:val="32"/>
          <w:cs/>
          <w:lang w:bidi="th-TH"/>
        </w:rPr>
        <w:t xml:space="preserve">  </w:t>
      </w:r>
    </w:p>
    <w:p w14:paraId="42BC2C18" w14:textId="5E2A9E92" w:rsidR="00FA5EFF" w:rsidRPr="003E5429" w:rsidRDefault="001846A3" w:rsidP="003E5429">
      <w:pPr>
        <w:pStyle w:val="ListParagraph"/>
        <w:ind w:left="1134" w:firstLine="306"/>
        <w:jc w:val="thaiDistribute"/>
        <w:rPr>
          <w:rFonts w:ascii="TH SarabunPSK" w:hAnsi="TH SarabunPSK" w:cs="TH SarabunPSK"/>
          <w:sz w:val="32"/>
          <w:szCs w:val="32"/>
          <w:lang w:bidi="th-TH"/>
        </w:rPr>
      </w:pPr>
      <w:r w:rsidRPr="00FA5EFF">
        <w:rPr>
          <w:rFonts w:ascii="TH SarabunPSK" w:hAnsi="TH SarabunPSK" w:cs="TH SarabunPSK"/>
          <w:sz w:val="32"/>
          <w:szCs w:val="32"/>
          <w:cs/>
          <w:lang w:bidi="th-TH"/>
        </w:rPr>
        <w:t>ไม่มี</w:t>
      </w:r>
    </w:p>
    <w:p w14:paraId="641A4D15" w14:textId="2FB5F711" w:rsidR="00075D2B" w:rsidRPr="00290369" w:rsidRDefault="00075D2B" w:rsidP="00A438B5">
      <w:pPr>
        <w:pStyle w:val="ListParagraph"/>
        <w:numPr>
          <w:ilvl w:val="0"/>
          <w:numId w:val="15"/>
        </w:numPr>
        <w:ind w:left="1134" w:hanging="425"/>
        <w:jc w:val="thaiDistribute"/>
        <w:rPr>
          <w:rFonts w:ascii="TH SarabunPSK" w:hAnsi="TH SarabunPSK" w:cs="TH SarabunPSK"/>
          <w:b/>
          <w:bCs/>
          <w:sz w:val="32"/>
          <w:szCs w:val="32"/>
        </w:rPr>
      </w:pPr>
      <w:r w:rsidRPr="00290369">
        <w:rPr>
          <w:rFonts w:ascii="TH SarabunPSK" w:hAnsi="TH SarabunPSK" w:cs="TH SarabunPSK"/>
          <w:b/>
          <w:bCs/>
          <w:sz w:val="32"/>
          <w:szCs w:val="32"/>
          <w:cs/>
        </w:rPr>
        <w:t>กลยุทธ์ในการแก้ไขปัญหาของนิสิตแรกเข้า</w:t>
      </w:r>
    </w:p>
    <w:p w14:paraId="22ADDFB9" w14:textId="5C177A38" w:rsidR="001846A3" w:rsidRPr="00290369" w:rsidRDefault="001846A3" w:rsidP="00F70BE8">
      <w:pPr>
        <w:spacing w:after="0" w:line="240" w:lineRule="auto"/>
        <w:ind w:left="720" w:firstLine="720"/>
        <w:jc w:val="thaiDistribute"/>
        <w:rPr>
          <w:rFonts w:ascii="TH SarabunPSK" w:hAnsi="TH SarabunPSK" w:cs="TH SarabunPSK"/>
          <w:sz w:val="32"/>
          <w:szCs w:val="32"/>
        </w:rPr>
      </w:pPr>
      <w:r w:rsidRPr="00290369">
        <w:rPr>
          <w:rFonts w:ascii="TH SarabunPSK" w:hAnsi="TH SarabunPSK" w:cs="TH SarabunPSK"/>
          <w:sz w:val="32"/>
          <w:szCs w:val="32"/>
          <w:cs/>
        </w:rPr>
        <w:t>ไม่มี</w:t>
      </w:r>
    </w:p>
    <w:p w14:paraId="03BCE56A" w14:textId="096498BD" w:rsidR="00075D2B" w:rsidRPr="00290369" w:rsidRDefault="00075D2B" w:rsidP="00A438B5">
      <w:pPr>
        <w:pStyle w:val="ListParagraph"/>
        <w:numPr>
          <w:ilvl w:val="0"/>
          <w:numId w:val="15"/>
        </w:numPr>
        <w:ind w:left="1134" w:hanging="425"/>
        <w:jc w:val="thaiDistribute"/>
        <w:rPr>
          <w:rFonts w:ascii="TH SarabunPSK" w:eastAsia="Calibri" w:hAnsi="TH SarabunPSK" w:cs="TH SarabunPSK"/>
          <w:sz w:val="32"/>
          <w:szCs w:val="32"/>
          <w:cs/>
        </w:rPr>
      </w:pPr>
      <w:r w:rsidRPr="00290369">
        <w:rPr>
          <w:rFonts w:ascii="TH SarabunPSK" w:hAnsi="TH SarabunPSK" w:cs="TH SarabunPSK"/>
          <w:b/>
          <w:bCs/>
          <w:sz w:val="32"/>
          <w:szCs w:val="32"/>
          <w:cs/>
        </w:rPr>
        <w:t xml:space="preserve">แผนการรับนิสิตและผู้สำเร็จการศึกษาในระยะ </w:t>
      </w:r>
      <w:r w:rsidRPr="00290369">
        <w:rPr>
          <w:rFonts w:ascii="TH SarabunPSK" w:hAnsi="TH SarabunPSK" w:cs="TH SarabunPSK"/>
          <w:b/>
          <w:bCs/>
          <w:sz w:val="32"/>
          <w:szCs w:val="32"/>
        </w:rPr>
        <w:t xml:space="preserve">5 </w:t>
      </w:r>
      <w:r w:rsidRPr="00290369">
        <w:rPr>
          <w:rFonts w:ascii="TH SarabunPSK" w:hAnsi="TH SarabunPSK" w:cs="TH SarabunPSK"/>
          <w:b/>
          <w:bCs/>
          <w:sz w:val="32"/>
          <w:szCs w:val="32"/>
          <w:cs/>
        </w:rPr>
        <w:t xml:space="preserve">ปี  </w:t>
      </w:r>
    </w:p>
    <w:p w14:paraId="00B9C32B" w14:textId="6653E5BA" w:rsidR="00075D2B" w:rsidRPr="00290369"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จำนวนนิสิตเป็นไปตามที่แต่ละหลักสูตรกำหนด</w:t>
      </w:r>
    </w:p>
    <w:p w14:paraId="4BD14FE5" w14:textId="5447CB2B" w:rsidR="00075D2B" w:rsidRPr="00290369" w:rsidRDefault="00075D2B" w:rsidP="00A438B5">
      <w:pPr>
        <w:pStyle w:val="ListParagraph"/>
        <w:numPr>
          <w:ilvl w:val="0"/>
          <w:numId w:val="15"/>
        </w:numPr>
        <w:ind w:left="1134" w:hanging="425"/>
        <w:jc w:val="thaiDistribute"/>
        <w:rPr>
          <w:rFonts w:ascii="TH SarabunPSK" w:eastAsia="Calibri" w:hAnsi="TH SarabunPSK" w:cs="TH SarabunPSK"/>
          <w:b/>
          <w:bCs/>
          <w:sz w:val="32"/>
          <w:szCs w:val="32"/>
        </w:rPr>
      </w:pPr>
      <w:r w:rsidRPr="00290369">
        <w:rPr>
          <w:rFonts w:ascii="TH SarabunPSK" w:eastAsia="Calibri" w:hAnsi="TH SarabunPSK" w:cs="TH SarabunPSK"/>
          <w:b/>
          <w:bCs/>
          <w:sz w:val="32"/>
          <w:szCs w:val="32"/>
          <w:cs/>
        </w:rPr>
        <w:t>งบประมาณตามแผน</w:t>
      </w:r>
    </w:p>
    <w:p w14:paraId="1A013ECB" w14:textId="24122F1E" w:rsidR="001846A3" w:rsidRDefault="001846A3" w:rsidP="00F70BE8">
      <w:pPr>
        <w:spacing w:after="0" w:line="240" w:lineRule="auto"/>
        <w:ind w:firstLine="1134"/>
        <w:jc w:val="thaiDistribute"/>
        <w:rPr>
          <w:rFonts w:ascii="TH SarabunPSK" w:eastAsia="Calibri" w:hAnsi="TH SarabunPSK" w:cs="TH SarabunPSK"/>
          <w:sz w:val="32"/>
          <w:szCs w:val="32"/>
        </w:rPr>
      </w:pPr>
      <w:r w:rsidRPr="00290369">
        <w:rPr>
          <w:rFonts w:ascii="TH SarabunPSK" w:eastAsia="Calibri" w:hAnsi="TH SarabunPSK" w:cs="TH SarabunPSK"/>
          <w:sz w:val="32"/>
          <w:szCs w:val="32"/>
          <w:cs/>
        </w:rPr>
        <w:t xml:space="preserve">งบประมาณการดำเนินการของหลักสูตร หมวดวิชาศึกษาทั่วไป ได้รับการจัดสรรจากเงินรายได้มหาวิทยาลัย ซึ่งเป็นการจัดสรรจากค่าธรรมการศึกษาในรายวิชาหมวดศึกษาทั่วไป ที่ปรากฏในแต่ละหลักสูตร </w:t>
      </w:r>
      <w:r w:rsidR="00D6031C" w:rsidRPr="00290369">
        <w:rPr>
          <w:rFonts w:ascii="TH SarabunPSK" w:eastAsia="Calibri" w:hAnsi="TH SarabunPSK" w:cs="TH SarabunPSK"/>
          <w:sz w:val="32"/>
          <w:szCs w:val="32"/>
          <w:cs/>
        </w:rPr>
        <w:t xml:space="preserve">     </w:t>
      </w:r>
      <w:r w:rsidRPr="00290369">
        <w:rPr>
          <w:rFonts w:ascii="TH SarabunPSK" w:eastAsia="Calibri" w:hAnsi="TH SarabunPSK" w:cs="TH SarabunPSK"/>
          <w:sz w:val="32"/>
          <w:szCs w:val="32"/>
          <w:cs/>
        </w:rPr>
        <w:t>ที่ผลิตบัณฑิต ตามโครงสร้างการบริหารหลักสูตร หมวดวิชาศึกษาทั่วไปของมหาวิทยาลัยนเรศวร</w:t>
      </w:r>
    </w:p>
    <w:p w14:paraId="68A650D6" w14:textId="77777777" w:rsidR="003E5429" w:rsidRPr="00290369" w:rsidRDefault="003E5429" w:rsidP="00F70BE8">
      <w:pPr>
        <w:spacing w:after="0" w:line="240" w:lineRule="auto"/>
        <w:ind w:firstLine="1134"/>
        <w:jc w:val="thaiDistribute"/>
        <w:rPr>
          <w:rFonts w:ascii="TH SarabunPSK" w:eastAsia="Calibri" w:hAnsi="TH SarabunPSK" w:cs="TH SarabunPSK"/>
          <w:sz w:val="32"/>
          <w:szCs w:val="32"/>
        </w:rPr>
      </w:pPr>
    </w:p>
    <w:p w14:paraId="785BEA71" w14:textId="1D20D361" w:rsidR="00075D2B" w:rsidRPr="00290369" w:rsidRDefault="00075D2B" w:rsidP="00A438B5">
      <w:pPr>
        <w:pStyle w:val="ListParagraph"/>
        <w:numPr>
          <w:ilvl w:val="0"/>
          <w:numId w:val="15"/>
        </w:numPr>
        <w:ind w:left="1134" w:hanging="425"/>
        <w:rPr>
          <w:rFonts w:ascii="TH SarabunPSK" w:hAnsi="TH SarabunPSK" w:cs="TH SarabunPSK"/>
          <w:b/>
          <w:bCs/>
          <w:sz w:val="32"/>
          <w:szCs w:val="32"/>
        </w:rPr>
      </w:pPr>
      <w:r w:rsidRPr="00290369">
        <w:rPr>
          <w:rFonts w:ascii="TH SarabunPSK" w:hAnsi="TH SarabunPSK" w:cs="TH SarabunPSK"/>
          <w:b/>
          <w:bCs/>
          <w:sz w:val="32"/>
          <w:szCs w:val="32"/>
          <w:cs/>
        </w:rPr>
        <w:t>การเทียบโอนหน่วยกิต รายวิชา และการลงทะเบียนเรียนข้ามมหาวิทยาลัย</w:t>
      </w:r>
    </w:p>
    <w:p w14:paraId="793DF3B9" w14:textId="71F61F77" w:rsidR="00075D2B" w:rsidRPr="00290369" w:rsidRDefault="00075D2B" w:rsidP="00F70BE8">
      <w:pPr>
        <w:spacing w:after="0" w:line="240" w:lineRule="auto"/>
        <w:ind w:firstLine="1134"/>
        <w:rPr>
          <w:rFonts w:ascii="TH SarabunPSK" w:hAnsi="TH SarabunPSK" w:cs="TH SarabunPSK"/>
          <w:spacing w:val="-6"/>
          <w:sz w:val="32"/>
          <w:szCs w:val="32"/>
        </w:rPr>
      </w:pPr>
      <w:r w:rsidRPr="00290369">
        <w:rPr>
          <w:rFonts w:ascii="TH SarabunPSK" w:hAnsi="TH SarabunPSK" w:cs="TH SarabunPSK"/>
          <w:spacing w:val="-6"/>
          <w:sz w:val="32"/>
          <w:szCs w:val="32"/>
          <w:cs/>
        </w:rPr>
        <w:t>เป็นไปตามข้อบังคับของมหาวิทยาลัยนเรศวร ว่าด้วย การศึกษาระดับปริญญาตรี พ.ศ. 2565</w:t>
      </w:r>
    </w:p>
    <w:p w14:paraId="28DCF68B" w14:textId="0FD9267D" w:rsidR="001846A3" w:rsidRPr="00290369" w:rsidRDefault="001846A3" w:rsidP="00F70BE8">
      <w:pPr>
        <w:spacing w:after="0" w:line="240" w:lineRule="auto"/>
        <w:rPr>
          <w:rFonts w:ascii="TH SarabunPSK" w:hAnsi="TH SarabunPSK" w:cs="TH SarabunPSK"/>
          <w:spacing w:val="-6"/>
          <w:sz w:val="32"/>
          <w:szCs w:val="32"/>
        </w:rPr>
      </w:pPr>
    </w:p>
    <w:p w14:paraId="58BBF804" w14:textId="381592E5" w:rsidR="00075D2B" w:rsidRPr="00D335C1" w:rsidRDefault="00075D2B" w:rsidP="00F70BE8">
      <w:pPr>
        <w:pStyle w:val="Heading2"/>
        <w:spacing w:before="0" w:after="0"/>
        <w:rPr>
          <w:rFonts w:ascii="TH SarabunPSK" w:hAnsi="TH SarabunPSK" w:cs="TH SarabunPSK"/>
          <w:i w:val="0"/>
          <w:iCs w:val="0"/>
        </w:rPr>
      </w:pPr>
      <w:bookmarkStart w:id="33" w:name="_Toc131932067"/>
      <w:r w:rsidRPr="00D335C1">
        <w:rPr>
          <w:rFonts w:ascii="TH SarabunPSK" w:hAnsi="TH SarabunPSK" w:cs="TH SarabunPSK"/>
          <w:i w:val="0"/>
          <w:iCs w:val="0"/>
          <w:cs/>
        </w:rPr>
        <w:t>3.  หลักสูตรและอาจารย์ผู้สอน</w:t>
      </w:r>
      <w:bookmarkEnd w:id="33"/>
    </w:p>
    <w:p w14:paraId="3E269C60" w14:textId="3EB65740" w:rsidR="00075D2B" w:rsidRPr="00D335C1" w:rsidRDefault="00C6744A" w:rsidP="00F70BE8">
      <w:pPr>
        <w:pStyle w:val="Heading3"/>
        <w:spacing w:before="0" w:after="0"/>
        <w:ind w:firstLine="709"/>
        <w:rPr>
          <w:rFonts w:ascii="TH SarabunPSK" w:hAnsi="TH SarabunPSK" w:cs="TH SarabunPSK"/>
          <w:sz w:val="32"/>
          <w:szCs w:val="32"/>
        </w:rPr>
      </w:pPr>
      <w:bookmarkStart w:id="34" w:name="_Toc131932068"/>
      <w:r w:rsidRPr="00D335C1">
        <w:rPr>
          <w:rFonts w:ascii="TH SarabunPSK" w:hAnsi="TH SarabunPSK" w:cs="TH SarabunPSK"/>
          <w:sz w:val="32"/>
          <w:szCs w:val="32"/>
          <w:cs/>
          <w:lang w:bidi="th-TH"/>
        </w:rPr>
        <w:t xml:space="preserve">3.1  </w:t>
      </w:r>
      <w:r w:rsidR="00075D2B" w:rsidRPr="00D335C1">
        <w:rPr>
          <w:rFonts w:ascii="TH SarabunPSK" w:hAnsi="TH SarabunPSK" w:cs="TH SarabunPSK"/>
          <w:sz w:val="32"/>
          <w:szCs w:val="32"/>
          <w:cs/>
        </w:rPr>
        <w:t>หลักสูตร</w:t>
      </w:r>
      <w:bookmarkEnd w:id="34"/>
    </w:p>
    <w:p w14:paraId="6A49F06E" w14:textId="6DE2037A" w:rsidR="00075D2B" w:rsidRPr="00D335C1" w:rsidRDefault="00075D2B" w:rsidP="00A438B5">
      <w:pPr>
        <w:pStyle w:val="ListParagraph"/>
        <w:numPr>
          <w:ilvl w:val="0"/>
          <w:numId w:val="16"/>
        </w:numPr>
        <w:tabs>
          <w:tab w:val="left" w:pos="1701"/>
        </w:tabs>
        <w:ind w:left="0" w:firstLine="1134"/>
        <w:rPr>
          <w:rFonts w:ascii="TH SarabunPSK" w:eastAsia="Calibri" w:hAnsi="TH SarabunPSK" w:cs="TH SarabunPSK"/>
          <w:sz w:val="32"/>
          <w:szCs w:val="32"/>
        </w:rPr>
      </w:pPr>
      <w:r w:rsidRPr="00D335C1">
        <w:rPr>
          <w:rStyle w:val="Heading4Char"/>
          <w:rFonts w:ascii="TH SarabunPSK" w:hAnsi="TH SarabunPSK" w:cs="TH SarabunPSK"/>
          <w:cs/>
        </w:rPr>
        <w:t>จำนวนหน่วยกิต</w:t>
      </w:r>
      <w:r w:rsidRPr="00D335C1">
        <w:rPr>
          <w:rFonts w:ascii="TH SarabunPSK" w:eastAsia="Calibri" w:hAnsi="TH SarabunPSK" w:cs="TH SarabunPSK"/>
          <w:b/>
          <w:bCs/>
          <w:sz w:val="32"/>
          <w:szCs w:val="32"/>
          <w:cs/>
        </w:rPr>
        <w:t xml:space="preserve"> </w:t>
      </w:r>
      <w:r w:rsidRPr="00D335C1">
        <w:rPr>
          <w:rFonts w:ascii="TH SarabunPSK" w:eastAsia="Calibri" w:hAnsi="TH SarabunPSK" w:cs="TH SarabunPSK"/>
          <w:sz w:val="32"/>
          <w:szCs w:val="32"/>
          <w:cs/>
        </w:rPr>
        <w:t>รวมตลอดหลักสูตรมีดังนี้</w:t>
      </w:r>
    </w:p>
    <w:p w14:paraId="5DF7040F" w14:textId="592EBFD2" w:rsidR="00075D2B" w:rsidRPr="00D335C1" w:rsidRDefault="00D6031C" w:rsidP="00F70BE8">
      <w:pPr>
        <w:spacing w:after="0" w:line="240" w:lineRule="auto"/>
        <w:ind w:firstLine="1701"/>
        <w:rPr>
          <w:rFonts w:ascii="TH SarabunPSK" w:eastAsia="Calibri" w:hAnsi="TH SarabunPSK" w:cs="TH SarabunPSK"/>
          <w:sz w:val="32"/>
          <w:szCs w:val="32"/>
        </w:rPr>
      </w:pPr>
      <w:r w:rsidRPr="00D335C1">
        <w:rPr>
          <w:rFonts w:ascii="TH SarabunPSK" w:eastAsia="Calibri" w:hAnsi="TH SarabunPSK" w:cs="TH SarabunPSK"/>
          <w:sz w:val="32"/>
          <w:szCs w:val="32"/>
          <w:cs/>
        </w:rPr>
        <w:t>นิสิตต้องศึกษาวิชาในหมวดวิชาศึกษาทั่วไป รวมแล้วไม่น้อยกว่า  24  หน่วยกิต</w:t>
      </w:r>
    </w:p>
    <w:p w14:paraId="13ABA2A0" w14:textId="50681F67" w:rsidR="00D6031C"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3.1.2 </w:t>
      </w:r>
      <w:r w:rsidR="00075D2B" w:rsidRPr="00D335C1">
        <w:rPr>
          <w:rFonts w:ascii="TH SarabunPSK" w:hAnsi="TH SarabunPSK" w:cs="TH SarabunPSK"/>
          <w:cs/>
        </w:rPr>
        <w:t xml:space="preserve">โครงสร้างหลักสูตร </w:t>
      </w:r>
    </w:p>
    <w:tbl>
      <w:tblPr>
        <w:tblW w:w="9635" w:type="dxa"/>
        <w:tblBorders>
          <w:top w:val="single" w:sz="4" w:space="0" w:color="auto"/>
          <w:insideH w:val="single" w:sz="4" w:space="0" w:color="auto"/>
        </w:tblBorders>
        <w:tblLayout w:type="fixed"/>
        <w:tblLook w:val="01E0" w:firstRow="1" w:lastRow="1" w:firstColumn="1" w:lastColumn="1" w:noHBand="0" w:noVBand="0"/>
      </w:tblPr>
      <w:tblGrid>
        <w:gridCol w:w="481"/>
        <w:gridCol w:w="4759"/>
        <w:gridCol w:w="1143"/>
        <w:gridCol w:w="7"/>
        <w:gridCol w:w="1402"/>
        <w:gridCol w:w="1843"/>
      </w:tblGrid>
      <w:tr w:rsidR="00D6031C" w:rsidRPr="00D335C1" w14:paraId="5E8230CB" w14:textId="77777777" w:rsidTr="008908A1">
        <w:trPr>
          <w:trHeight w:val="283"/>
          <w:tblHeader/>
        </w:trPr>
        <w:tc>
          <w:tcPr>
            <w:tcW w:w="481" w:type="dxa"/>
            <w:tcBorders>
              <w:left w:val="single" w:sz="4" w:space="0" w:color="auto"/>
              <w:bottom w:val="single" w:sz="4" w:space="0" w:color="auto"/>
              <w:right w:val="single" w:sz="4" w:space="0" w:color="auto"/>
            </w:tcBorders>
            <w:vAlign w:val="center"/>
          </w:tcPr>
          <w:p w14:paraId="2E5E940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ที่</w:t>
            </w:r>
          </w:p>
        </w:tc>
        <w:tc>
          <w:tcPr>
            <w:tcW w:w="5909" w:type="dxa"/>
            <w:gridSpan w:val="3"/>
            <w:tcBorders>
              <w:left w:val="single" w:sz="4" w:space="0" w:color="auto"/>
              <w:bottom w:val="single" w:sz="4" w:space="0" w:color="auto"/>
              <w:right w:val="single" w:sz="4" w:space="0" w:color="auto"/>
            </w:tcBorders>
            <w:vAlign w:val="center"/>
          </w:tcPr>
          <w:p w14:paraId="7D609239"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กลุ่มวิชา</w:t>
            </w:r>
          </w:p>
        </w:tc>
        <w:tc>
          <w:tcPr>
            <w:tcW w:w="1402" w:type="dxa"/>
            <w:tcBorders>
              <w:left w:val="single" w:sz="4" w:space="0" w:color="auto"/>
              <w:bottom w:val="single" w:sz="4" w:space="0" w:color="auto"/>
              <w:right w:val="single" w:sz="4" w:space="0" w:color="auto"/>
            </w:tcBorders>
            <w:vAlign w:val="center"/>
          </w:tcPr>
          <w:p w14:paraId="7CD686D2"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เกณฑ์ อว.</w:t>
            </w:r>
          </w:p>
          <w:p w14:paraId="4CFF18B4"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พ.ศ. 2565</w:t>
            </w:r>
          </w:p>
        </w:tc>
        <w:tc>
          <w:tcPr>
            <w:tcW w:w="1843" w:type="dxa"/>
            <w:tcBorders>
              <w:left w:val="single" w:sz="4" w:space="0" w:color="auto"/>
              <w:bottom w:val="single" w:sz="4" w:space="0" w:color="auto"/>
              <w:right w:val="single" w:sz="4" w:space="0" w:color="auto"/>
            </w:tcBorders>
            <w:vAlign w:val="center"/>
          </w:tcPr>
          <w:p w14:paraId="71639950"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โครงสร้างปรับปรุง</w:t>
            </w:r>
          </w:p>
          <w:p w14:paraId="14FD8FCC" w14:textId="77777777" w:rsidR="00D6031C" w:rsidRPr="00D335C1" w:rsidRDefault="00D6031C" w:rsidP="00F70BE8">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sz w:val="32"/>
                <w:szCs w:val="32"/>
                <w:cs/>
              </w:rPr>
              <w:t>พ.ศ. 2567</w:t>
            </w:r>
          </w:p>
        </w:tc>
      </w:tr>
      <w:tr w:rsidR="00D6031C" w:rsidRPr="00D335C1" w14:paraId="22045ED5" w14:textId="77777777" w:rsidTr="00D6031C">
        <w:trPr>
          <w:trHeight w:val="454"/>
        </w:trPr>
        <w:tc>
          <w:tcPr>
            <w:tcW w:w="481" w:type="dxa"/>
            <w:tcBorders>
              <w:top w:val="single" w:sz="4" w:space="0" w:color="auto"/>
              <w:left w:val="single" w:sz="4" w:space="0" w:color="auto"/>
              <w:bottom w:val="nil"/>
              <w:right w:val="single" w:sz="4" w:space="0" w:color="auto"/>
            </w:tcBorders>
            <w:vAlign w:val="center"/>
          </w:tcPr>
          <w:p w14:paraId="4396B19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bookmarkStart w:id="35" w:name="_Hlk128589466"/>
            <w:r w:rsidRPr="00D335C1">
              <w:rPr>
                <w:rFonts w:ascii="TH SarabunPSK" w:hAnsi="TH SarabunPSK" w:cs="TH SarabunPSK"/>
                <w:color w:val="000000" w:themeColor="text1"/>
                <w:sz w:val="32"/>
                <w:szCs w:val="32"/>
                <w:cs/>
              </w:rPr>
              <w:t>1</w:t>
            </w:r>
          </w:p>
        </w:tc>
        <w:tc>
          <w:tcPr>
            <w:tcW w:w="4759" w:type="dxa"/>
            <w:tcBorders>
              <w:top w:val="single" w:sz="4" w:space="0" w:color="auto"/>
              <w:left w:val="single" w:sz="4" w:space="0" w:color="auto"/>
              <w:bottom w:val="nil"/>
              <w:right w:val="nil"/>
            </w:tcBorders>
            <w:vAlign w:val="center"/>
          </w:tcPr>
          <w:p w14:paraId="0728B406" w14:textId="77777777" w:rsidR="00D6031C" w:rsidRPr="00D335C1" w:rsidRDefault="00D6031C" w:rsidP="00F70BE8">
            <w:pPr>
              <w:spacing w:after="0" w:line="240" w:lineRule="auto"/>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 xml:space="preserve">กลุ่มภาษาและการสื่อสาร </w:t>
            </w:r>
            <w:r w:rsidRPr="00D335C1">
              <w:rPr>
                <w:rFonts w:ascii="TH SarabunPSK" w:hAnsi="TH SarabunPSK" w:cs="TH SarabunPSK"/>
                <w:color w:val="000000" w:themeColor="text1"/>
                <w:spacing w:val="-6"/>
                <w:sz w:val="32"/>
                <w:szCs w:val="32"/>
                <w:cs/>
              </w:rPr>
              <w:t>(ภาษาอังกฤษและภาษาไทย)</w:t>
            </w:r>
          </w:p>
        </w:tc>
        <w:tc>
          <w:tcPr>
            <w:tcW w:w="1143" w:type="dxa"/>
            <w:tcBorders>
              <w:top w:val="single" w:sz="4" w:space="0" w:color="auto"/>
              <w:left w:val="nil"/>
              <w:bottom w:val="nil"/>
              <w:right w:val="single" w:sz="4" w:space="0" w:color="auto"/>
            </w:tcBorders>
            <w:vAlign w:val="center"/>
          </w:tcPr>
          <w:p w14:paraId="3F8EF171"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single" w:sz="4" w:space="0" w:color="auto"/>
              <w:left w:val="single" w:sz="4" w:space="0" w:color="auto"/>
              <w:bottom w:val="nil"/>
              <w:right w:val="single" w:sz="4" w:space="0" w:color="auto"/>
            </w:tcBorders>
          </w:tcPr>
          <w:p w14:paraId="69D15CC8"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single" w:sz="4" w:space="0" w:color="auto"/>
              <w:left w:val="single" w:sz="4" w:space="0" w:color="auto"/>
              <w:bottom w:val="nil"/>
              <w:right w:val="single" w:sz="4" w:space="0" w:color="auto"/>
            </w:tcBorders>
            <w:vAlign w:val="center"/>
          </w:tcPr>
          <w:p w14:paraId="1FE1519B"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12 หน่วยกิต</w:t>
            </w:r>
          </w:p>
        </w:tc>
      </w:tr>
      <w:tr w:rsidR="00D6031C" w:rsidRPr="00D335C1" w14:paraId="54D0BE37" w14:textId="77777777" w:rsidTr="00D6031C">
        <w:trPr>
          <w:trHeight w:val="454"/>
        </w:trPr>
        <w:tc>
          <w:tcPr>
            <w:tcW w:w="481" w:type="dxa"/>
            <w:tcBorders>
              <w:top w:val="nil"/>
              <w:left w:val="single" w:sz="4" w:space="0" w:color="auto"/>
              <w:bottom w:val="nil"/>
              <w:right w:val="single" w:sz="4" w:space="0" w:color="auto"/>
            </w:tcBorders>
            <w:vAlign w:val="center"/>
          </w:tcPr>
          <w:p w14:paraId="1CB6DBB6"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E178FCA" w14:textId="77777777" w:rsidR="00D6031C" w:rsidRPr="00D335C1" w:rsidRDefault="00D6031C" w:rsidP="00F70BE8">
            <w:pPr>
              <w:spacing w:after="0" w:line="240" w:lineRule="auto"/>
              <w:ind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วิชาบังคับ</w:t>
            </w:r>
          </w:p>
        </w:tc>
        <w:tc>
          <w:tcPr>
            <w:tcW w:w="1143" w:type="dxa"/>
            <w:tcBorders>
              <w:top w:val="nil"/>
              <w:left w:val="nil"/>
              <w:bottom w:val="nil"/>
              <w:right w:val="single" w:sz="4" w:space="0" w:color="auto"/>
            </w:tcBorders>
            <w:vAlign w:val="center"/>
          </w:tcPr>
          <w:p w14:paraId="58F3F479" w14:textId="77777777" w:rsidR="00D6031C" w:rsidRPr="00D335C1" w:rsidRDefault="00D6031C" w:rsidP="00F70BE8">
            <w:pPr>
              <w:spacing w:after="0" w:line="240" w:lineRule="auto"/>
              <w:rPr>
                <w:rFonts w:ascii="TH SarabunPSK" w:hAnsi="TH SarabunPSK" w:cs="TH SarabunPSK"/>
                <w:color w:val="FF0000"/>
                <w:sz w:val="32"/>
                <w:szCs w:val="32"/>
                <w:cs/>
              </w:rPr>
            </w:pPr>
          </w:p>
        </w:tc>
        <w:tc>
          <w:tcPr>
            <w:tcW w:w="1409" w:type="dxa"/>
            <w:gridSpan w:val="2"/>
            <w:tcBorders>
              <w:top w:val="nil"/>
              <w:left w:val="single" w:sz="4" w:space="0" w:color="auto"/>
              <w:bottom w:val="nil"/>
              <w:right w:val="single" w:sz="4" w:space="0" w:color="auto"/>
            </w:tcBorders>
          </w:tcPr>
          <w:p w14:paraId="21F6B9B9"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113FBA0A" w14:textId="77777777" w:rsidR="00D6031C" w:rsidRPr="00D335C1" w:rsidRDefault="00D6031C" w:rsidP="00F70BE8">
            <w:pPr>
              <w:spacing w:after="0" w:line="240" w:lineRule="auto"/>
              <w:jc w:val="center"/>
              <w:rPr>
                <w:rFonts w:ascii="TH SarabunPSK" w:hAnsi="TH SarabunPSK" w:cs="TH SarabunPSK"/>
                <w:sz w:val="32"/>
                <w:szCs w:val="32"/>
                <w:cs/>
              </w:rPr>
            </w:pPr>
          </w:p>
        </w:tc>
      </w:tr>
      <w:tr w:rsidR="00D6031C" w:rsidRPr="00D335C1" w14:paraId="1073F9C6" w14:textId="77777777" w:rsidTr="003E5429">
        <w:trPr>
          <w:trHeight w:val="454"/>
        </w:trPr>
        <w:tc>
          <w:tcPr>
            <w:tcW w:w="481" w:type="dxa"/>
            <w:tcBorders>
              <w:top w:val="nil"/>
              <w:left w:val="single" w:sz="4" w:space="0" w:color="auto"/>
              <w:bottom w:val="nil"/>
              <w:right w:val="single" w:sz="4" w:space="0" w:color="auto"/>
            </w:tcBorders>
            <w:vAlign w:val="center"/>
          </w:tcPr>
          <w:p w14:paraId="671E20B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09DAEDEC" w14:textId="77777777" w:rsidR="00D6031C" w:rsidRPr="00D335C1" w:rsidRDefault="00D6031C" w:rsidP="00A438B5">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กลุ่มภาษาอังกฤษ</w:t>
            </w:r>
          </w:p>
        </w:tc>
        <w:tc>
          <w:tcPr>
            <w:tcW w:w="1143" w:type="dxa"/>
            <w:tcBorders>
              <w:top w:val="nil"/>
              <w:left w:val="nil"/>
              <w:bottom w:val="nil"/>
              <w:right w:val="single" w:sz="4" w:space="0" w:color="auto"/>
            </w:tcBorders>
            <w:vAlign w:val="center"/>
          </w:tcPr>
          <w:p w14:paraId="2EE6227E" w14:textId="76D6AC0D" w:rsidR="00D6031C" w:rsidRPr="00D335C1" w:rsidRDefault="003E5429" w:rsidP="003E5429">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DC6189C"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43AAF489"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9 หน่วยกิต</w:t>
            </w:r>
          </w:p>
        </w:tc>
      </w:tr>
      <w:tr w:rsidR="00DA0C82" w:rsidRPr="00D335C1" w14:paraId="4EF3BC13" w14:textId="77777777" w:rsidTr="00DA0C82">
        <w:trPr>
          <w:trHeight w:val="454"/>
        </w:trPr>
        <w:tc>
          <w:tcPr>
            <w:tcW w:w="481" w:type="dxa"/>
            <w:tcBorders>
              <w:top w:val="nil"/>
              <w:left w:val="single" w:sz="4" w:space="0" w:color="auto"/>
              <w:bottom w:val="nil"/>
              <w:right w:val="single" w:sz="4" w:space="0" w:color="auto"/>
            </w:tcBorders>
            <w:vAlign w:val="center"/>
          </w:tcPr>
          <w:p w14:paraId="4C41D7C7" w14:textId="77777777" w:rsidR="00DA0C82" w:rsidRPr="00D335C1" w:rsidRDefault="00DA0C82" w:rsidP="00DA0C82">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14FFC5A3" w14:textId="77777777" w:rsidR="00DA0C82" w:rsidRPr="00D335C1" w:rsidRDefault="00DA0C82" w:rsidP="00DA0C82">
            <w:pPr>
              <w:pStyle w:val="ListParagraph"/>
              <w:numPr>
                <w:ilvl w:val="0"/>
                <w:numId w:val="17"/>
              </w:numPr>
              <w:tabs>
                <w:tab w:val="left" w:pos="544"/>
              </w:tabs>
              <w:ind w:left="0" w:firstLine="284"/>
              <w:rPr>
                <w:rFonts w:ascii="TH SarabunPSK" w:hAnsi="TH SarabunPSK" w:cs="TH SarabunPSK"/>
                <w:color w:val="FF0000"/>
                <w:sz w:val="32"/>
                <w:szCs w:val="32"/>
                <w:cs/>
              </w:rPr>
            </w:pPr>
            <w:r w:rsidRPr="00D335C1">
              <w:rPr>
                <w:rFonts w:ascii="TH SarabunPSK" w:hAnsi="TH SarabunPSK" w:cs="TH SarabunPSK"/>
                <w:color w:val="000000" w:themeColor="text1"/>
                <w:sz w:val="32"/>
                <w:szCs w:val="32"/>
                <w:cs/>
              </w:rPr>
              <w:t>กลุ่มภาษาไทย</w:t>
            </w:r>
          </w:p>
        </w:tc>
        <w:tc>
          <w:tcPr>
            <w:tcW w:w="1143" w:type="dxa"/>
            <w:tcBorders>
              <w:top w:val="nil"/>
              <w:left w:val="nil"/>
              <w:bottom w:val="nil"/>
              <w:right w:val="single" w:sz="4" w:space="0" w:color="auto"/>
            </w:tcBorders>
            <w:vAlign w:val="center"/>
          </w:tcPr>
          <w:p w14:paraId="334DB79C" w14:textId="37112E73" w:rsidR="00DA0C82" w:rsidRPr="00D335C1" w:rsidRDefault="00DA0C82" w:rsidP="00DA0C82">
            <w:pPr>
              <w:spacing w:after="0" w:line="240" w:lineRule="auto"/>
              <w:rPr>
                <w:rFonts w:ascii="TH SarabunPSK" w:hAnsi="TH SarabunPSK" w:cs="TH SarabunPSK"/>
                <w:sz w:val="32"/>
                <w:szCs w:val="32"/>
                <w:cs/>
              </w:rPr>
            </w:pPr>
            <w:r>
              <w:rPr>
                <w:rFonts w:ascii="TH SarabunPSK" w:hAnsi="TH SarabunPSK" w:cs="TH SarabunPSK" w:hint="cs"/>
                <w:sz w:val="32"/>
                <w:szCs w:val="32"/>
                <w:cs/>
              </w:rPr>
              <w:t>จำนวน</w:t>
            </w:r>
          </w:p>
        </w:tc>
        <w:tc>
          <w:tcPr>
            <w:tcW w:w="1409" w:type="dxa"/>
            <w:gridSpan w:val="2"/>
            <w:tcBorders>
              <w:top w:val="nil"/>
              <w:left w:val="single" w:sz="4" w:space="0" w:color="auto"/>
              <w:bottom w:val="nil"/>
              <w:right w:val="single" w:sz="4" w:space="0" w:color="auto"/>
            </w:tcBorders>
          </w:tcPr>
          <w:p w14:paraId="4789BAC1" w14:textId="77777777" w:rsidR="00DA0C82" w:rsidRPr="00D335C1" w:rsidRDefault="00DA0C82" w:rsidP="00DA0C82">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09CE6B36" w14:textId="77777777" w:rsidR="00DA0C82" w:rsidRPr="00D335C1" w:rsidRDefault="00DA0C82" w:rsidP="00DA0C82">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2F5103C1" w14:textId="77777777" w:rsidTr="00D6031C">
        <w:trPr>
          <w:trHeight w:val="454"/>
        </w:trPr>
        <w:tc>
          <w:tcPr>
            <w:tcW w:w="481" w:type="dxa"/>
            <w:tcBorders>
              <w:top w:val="nil"/>
              <w:left w:val="single" w:sz="4" w:space="0" w:color="auto"/>
              <w:bottom w:val="nil"/>
              <w:right w:val="single" w:sz="4" w:space="0" w:color="auto"/>
            </w:tcBorders>
            <w:vAlign w:val="center"/>
          </w:tcPr>
          <w:p w14:paraId="77830D59"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2</w:t>
            </w:r>
          </w:p>
        </w:tc>
        <w:tc>
          <w:tcPr>
            <w:tcW w:w="4759" w:type="dxa"/>
            <w:tcBorders>
              <w:top w:val="nil"/>
              <w:left w:val="single" w:sz="4" w:space="0" w:color="auto"/>
              <w:bottom w:val="nil"/>
              <w:right w:val="nil"/>
            </w:tcBorders>
            <w:vAlign w:val="center"/>
          </w:tcPr>
          <w:p w14:paraId="79A41779"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กลุ่มความรู้เพื่อการใช้ชีวิตอย่างมีคุณภาพ</w:t>
            </w:r>
          </w:p>
        </w:tc>
        <w:tc>
          <w:tcPr>
            <w:tcW w:w="1143" w:type="dxa"/>
            <w:tcBorders>
              <w:top w:val="nil"/>
              <w:left w:val="nil"/>
              <w:bottom w:val="nil"/>
              <w:right w:val="single" w:sz="4" w:space="0" w:color="auto"/>
            </w:tcBorders>
            <w:vAlign w:val="center"/>
          </w:tcPr>
          <w:p w14:paraId="27257EC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647E9CCB" w14:textId="77777777" w:rsidR="00D6031C" w:rsidRPr="00D335C1" w:rsidRDefault="00D6031C" w:rsidP="00F70BE8">
            <w:pPr>
              <w:spacing w:after="0" w:line="240" w:lineRule="auto"/>
              <w:jc w:val="center"/>
              <w:rPr>
                <w:rFonts w:ascii="TH SarabunPSK" w:hAnsi="TH SarabunPSK" w:cs="TH SarabunPSK"/>
                <w:color w:val="FF0000"/>
                <w:sz w:val="32"/>
                <w:szCs w:val="32"/>
                <w:cs/>
              </w:rPr>
            </w:pPr>
          </w:p>
        </w:tc>
        <w:tc>
          <w:tcPr>
            <w:tcW w:w="1843" w:type="dxa"/>
            <w:tcBorders>
              <w:top w:val="nil"/>
              <w:left w:val="single" w:sz="4" w:space="0" w:color="auto"/>
              <w:bottom w:val="nil"/>
              <w:right w:val="single" w:sz="4" w:space="0" w:color="auto"/>
            </w:tcBorders>
            <w:vAlign w:val="center"/>
          </w:tcPr>
          <w:p w14:paraId="68521087"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1B8058F5" w14:textId="77777777" w:rsidTr="00D6031C">
        <w:trPr>
          <w:trHeight w:val="454"/>
        </w:trPr>
        <w:tc>
          <w:tcPr>
            <w:tcW w:w="481" w:type="dxa"/>
            <w:tcBorders>
              <w:top w:val="nil"/>
              <w:left w:val="single" w:sz="4" w:space="0" w:color="auto"/>
              <w:bottom w:val="nil"/>
              <w:right w:val="single" w:sz="4" w:space="0" w:color="auto"/>
            </w:tcBorders>
            <w:vAlign w:val="center"/>
          </w:tcPr>
          <w:p w14:paraId="5209CE7E"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3</w:t>
            </w:r>
          </w:p>
        </w:tc>
        <w:tc>
          <w:tcPr>
            <w:tcW w:w="4759" w:type="dxa"/>
            <w:tcBorders>
              <w:top w:val="nil"/>
              <w:left w:val="single" w:sz="4" w:space="0" w:color="auto"/>
              <w:bottom w:val="nil"/>
              <w:right w:val="nil"/>
            </w:tcBorders>
            <w:vAlign w:val="center"/>
          </w:tcPr>
          <w:p w14:paraId="5D438745" w14:textId="77777777" w:rsidR="00D6031C" w:rsidRPr="00D335C1" w:rsidRDefault="00D6031C" w:rsidP="00F70BE8">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กลุ่มการพัฒนาทักษะและลักษณะบุคคล</w:t>
            </w:r>
          </w:p>
        </w:tc>
        <w:tc>
          <w:tcPr>
            <w:tcW w:w="1143" w:type="dxa"/>
            <w:tcBorders>
              <w:top w:val="nil"/>
              <w:left w:val="nil"/>
              <w:bottom w:val="nil"/>
              <w:right w:val="single" w:sz="4" w:space="0" w:color="auto"/>
            </w:tcBorders>
            <w:vAlign w:val="center"/>
          </w:tcPr>
          <w:p w14:paraId="02A9578F"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ไม่น้อยกว่า</w:t>
            </w:r>
          </w:p>
        </w:tc>
        <w:tc>
          <w:tcPr>
            <w:tcW w:w="1409" w:type="dxa"/>
            <w:gridSpan w:val="2"/>
            <w:tcBorders>
              <w:top w:val="nil"/>
              <w:left w:val="single" w:sz="4" w:space="0" w:color="auto"/>
              <w:bottom w:val="nil"/>
              <w:right w:val="single" w:sz="4" w:space="0" w:color="auto"/>
            </w:tcBorders>
          </w:tcPr>
          <w:p w14:paraId="3590B53C"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0B857FB1"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D6031C" w:rsidRPr="00D335C1" w14:paraId="07BA3DE4" w14:textId="77777777" w:rsidTr="00D6031C">
        <w:trPr>
          <w:trHeight w:val="454"/>
        </w:trPr>
        <w:tc>
          <w:tcPr>
            <w:tcW w:w="481" w:type="dxa"/>
            <w:tcBorders>
              <w:top w:val="nil"/>
              <w:left w:val="single" w:sz="4" w:space="0" w:color="auto"/>
              <w:bottom w:val="nil"/>
              <w:right w:val="single" w:sz="4" w:space="0" w:color="auto"/>
            </w:tcBorders>
          </w:tcPr>
          <w:p w14:paraId="25E17690"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4</w:t>
            </w:r>
          </w:p>
        </w:tc>
        <w:tc>
          <w:tcPr>
            <w:tcW w:w="4759" w:type="dxa"/>
            <w:tcBorders>
              <w:top w:val="nil"/>
              <w:left w:val="single" w:sz="4" w:space="0" w:color="auto"/>
              <w:bottom w:val="nil"/>
              <w:right w:val="nil"/>
            </w:tcBorders>
            <w:vAlign w:val="center"/>
          </w:tcPr>
          <w:p w14:paraId="0BC93659" w14:textId="66527588" w:rsidR="00D6031C" w:rsidRPr="00D335C1" w:rsidRDefault="00D6031C" w:rsidP="003E5429">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กลุ่มการพัฒนาสุขภาพกายและจิต</w:t>
            </w:r>
          </w:p>
        </w:tc>
        <w:tc>
          <w:tcPr>
            <w:tcW w:w="1143" w:type="dxa"/>
            <w:tcBorders>
              <w:top w:val="nil"/>
              <w:left w:val="nil"/>
              <w:bottom w:val="nil"/>
              <w:right w:val="single" w:sz="4" w:space="0" w:color="auto"/>
            </w:tcBorders>
          </w:tcPr>
          <w:p w14:paraId="4136A902"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68FE7FCD" w14:textId="77777777" w:rsidR="00D6031C" w:rsidRPr="00D335C1" w:rsidRDefault="00D6031C"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679BFA8" w14:textId="77777777" w:rsidR="00D6031C" w:rsidRPr="00D335C1" w:rsidRDefault="00D6031C" w:rsidP="00F70BE8">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107760" w:rsidRPr="00D335C1" w14:paraId="48181864" w14:textId="77777777" w:rsidTr="00DA0C82">
        <w:trPr>
          <w:trHeight w:val="454"/>
        </w:trPr>
        <w:tc>
          <w:tcPr>
            <w:tcW w:w="481" w:type="dxa"/>
            <w:tcBorders>
              <w:top w:val="nil"/>
              <w:left w:val="single" w:sz="4" w:space="0" w:color="auto"/>
              <w:bottom w:val="nil"/>
              <w:right w:val="single" w:sz="4" w:space="0" w:color="auto"/>
            </w:tcBorders>
          </w:tcPr>
          <w:p w14:paraId="2B044FA3"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4759" w:type="dxa"/>
            <w:tcBorders>
              <w:top w:val="nil"/>
              <w:left w:val="single" w:sz="4" w:space="0" w:color="auto"/>
              <w:bottom w:val="nil"/>
              <w:right w:val="nil"/>
            </w:tcBorders>
            <w:vAlign w:val="center"/>
          </w:tcPr>
          <w:p w14:paraId="28456203" w14:textId="08CDE5C5" w:rsidR="00107760" w:rsidRDefault="00107760" w:rsidP="00107760">
            <w:pPr>
              <w:pStyle w:val="ListParagraph"/>
              <w:numPr>
                <w:ilvl w:val="0"/>
                <w:numId w:val="48"/>
              </w:numPr>
              <w:ind w:left="284" w:hanging="284"/>
              <w:rPr>
                <w:rFonts w:ascii="TH SarabunPSK" w:hAnsi="TH SarabunPSK" w:cs="TH SarabunPSK"/>
                <w:sz w:val="32"/>
                <w:szCs w:val="32"/>
              </w:rPr>
            </w:pPr>
            <w:r w:rsidRPr="00107760">
              <w:rPr>
                <w:rFonts w:ascii="TH SarabunPSK" w:hAnsi="TH SarabunPSK" w:cs="TH SarabunPSK" w:hint="cs"/>
                <w:sz w:val="32"/>
                <w:szCs w:val="32"/>
                <w:cs/>
              </w:rPr>
              <w:t>วิชา</w:t>
            </w:r>
            <w:r w:rsidRPr="00107760">
              <w:rPr>
                <w:rFonts w:ascii="TH SarabunPSK" w:hAnsi="TH SarabunPSK" w:cs="TH SarabunPSK"/>
                <w:sz w:val="32"/>
                <w:szCs w:val="32"/>
                <w:cs/>
              </w:rPr>
              <w:t>บังคับไม่นับหน่วยกิต</w:t>
            </w:r>
          </w:p>
          <w:p w14:paraId="5F6FD796" w14:textId="297FD61A" w:rsidR="00107760" w:rsidRPr="00107760" w:rsidRDefault="00107760" w:rsidP="00107760">
            <w:pPr>
              <w:pStyle w:val="ListParagraph"/>
              <w:ind w:left="284"/>
              <w:rPr>
                <w:rFonts w:ascii="TH SarabunPSK" w:hAnsi="TH SarabunPSK" w:cs="TH SarabunPSK"/>
                <w:sz w:val="32"/>
                <w:szCs w:val="32"/>
                <w:cs/>
              </w:rPr>
            </w:pPr>
            <w:r w:rsidRPr="00107760">
              <w:rPr>
                <w:rFonts w:ascii="TH SarabunPSK" w:hAnsi="TH SarabunPSK" w:cs="TH SarabunPSK" w:hint="cs"/>
                <w:sz w:val="32"/>
                <w:szCs w:val="32"/>
                <w:cs/>
              </w:rPr>
              <w:t>(</w:t>
            </w:r>
            <w:r w:rsidRPr="00107760">
              <w:rPr>
                <w:rFonts w:ascii="TH SarabunPSK" w:hAnsi="TH SarabunPSK" w:cs="TH SarabunPSK"/>
                <w:sz w:val="32"/>
                <w:szCs w:val="32"/>
                <w:cs/>
              </w:rPr>
              <w:t>รายวิชา 00</w:t>
            </w:r>
            <w:r w:rsidRPr="00107760">
              <w:rPr>
                <w:rFonts w:ascii="TH SarabunPSK" w:hAnsi="TH SarabunPSK" w:cs="TH SarabunPSK" w:hint="cs"/>
                <w:sz w:val="32"/>
                <w:szCs w:val="32"/>
                <w:cs/>
              </w:rPr>
              <w:t>2408</w:t>
            </w:r>
            <w:r w:rsidRPr="00107760">
              <w:rPr>
                <w:rFonts w:ascii="TH SarabunPSK" w:hAnsi="TH SarabunPSK" w:cs="TH SarabunPSK"/>
                <w:sz w:val="32"/>
                <w:szCs w:val="32"/>
                <w:cs/>
              </w:rPr>
              <w:t xml:space="preserve"> กีฬาและกิจกรรมทางกาย</w:t>
            </w:r>
            <w:r w:rsidRPr="00107760">
              <w:rPr>
                <w:rFonts w:ascii="TH SarabunPSK" w:hAnsi="TH SarabunPSK" w:cs="TH SarabunPSK" w:hint="cs"/>
                <w:sz w:val="32"/>
                <w:szCs w:val="32"/>
                <w:cs/>
              </w:rPr>
              <w:t>)</w:t>
            </w:r>
          </w:p>
        </w:tc>
        <w:tc>
          <w:tcPr>
            <w:tcW w:w="1143" w:type="dxa"/>
            <w:tcBorders>
              <w:top w:val="nil"/>
              <w:left w:val="nil"/>
              <w:bottom w:val="nil"/>
              <w:right w:val="single" w:sz="4" w:space="0" w:color="auto"/>
            </w:tcBorders>
          </w:tcPr>
          <w:p w14:paraId="60AE783F" w14:textId="1DDE6743" w:rsidR="00107760" w:rsidRPr="00D335C1" w:rsidRDefault="00107760" w:rsidP="00DA0C82">
            <w:pPr>
              <w:spacing w:after="0" w:line="240" w:lineRule="auto"/>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จำนวน</w:t>
            </w:r>
          </w:p>
        </w:tc>
        <w:tc>
          <w:tcPr>
            <w:tcW w:w="1409" w:type="dxa"/>
            <w:gridSpan w:val="2"/>
            <w:tcBorders>
              <w:top w:val="nil"/>
              <w:left w:val="single" w:sz="4" w:space="0" w:color="auto"/>
              <w:bottom w:val="nil"/>
              <w:right w:val="single" w:sz="4" w:space="0" w:color="auto"/>
            </w:tcBorders>
          </w:tcPr>
          <w:p w14:paraId="2047F22A" w14:textId="77777777" w:rsidR="00107760" w:rsidRPr="00D335C1" w:rsidRDefault="00107760" w:rsidP="00F70BE8">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tcPr>
          <w:p w14:paraId="0321F09B" w14:textId="209292E6" w:rsidR="00107760" w:rsidRPr="00D335C1" w:rsidRDefault="00107760" w:rsidP="00F70BE8">
            <w:pPr>
              <w:spacing w:after="0" w:line="240" w:lineRule="auto"/>
              <w:jc w:val="center"/>
              <w:rPr>
                <w:rFonts w:ascii="TH SarabunPSK" w:hAnsi="TH SarabunPSK" w:cs="TH SarabunPSK"/>
                <w:sz w:val="32"/>
                <w:szCs w:val="32"/>
                <w:cs/>
              </w:rPr>
            </w:pPr>
            <w:r>
              <w:rPr>
                <w:rFonts w:ascii="TH SarabunPSK" w:hAnsi="TH SarabunPSK" w:cs="TH SarabunPSK" w:hint="cs"/>
                <w:sz w:val="32"/>
                <w:szCs w:val="32"/>
                <w:cs/>
              </w:rPr>
              <w:t>1 หน่วยกิต</w:t>
            </w:r>
          </w:p>
        </w:tc>
      </w:tr>
      <w:bookmarkEnd w:id="35"/>
      <w:tr w:rsidR="00923911" w:rsidRPr="00D335C1" w14:paraId="7D463BDC" w14:textId="77777777" w:rsidTr="00594FD9">
        <w:trPr>
          <w:trHeight w:val="454"/>
        </w:trPr>
        <w:tc>
          <w:tcPr>
            <w:tcW w:w="481" w:type="dxa"/>
            <w:tcBorders>
              <w:top w:val="nil"/>
              <w:left w:val="single" w:sz="4" w:space="0" w:color="auto"/>
              <w:bottom w:val="nil"/>
              <w:right w:val="single" w:sz="4" w:space="0" w:color="auto"/>
            </w:tcBorders>
            <w:vAlign w:val="center"/>
          </w:tcPr>
          <w:p w14:paraId="2EF2BB87" w14:textId="1FE6D89D"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sz w:val="32"/>
                <w:szCs w:val="32"/>
                <w:cs/>
              </w:rPr>
              <w:t>5</w:t>
            </w:r>
          </w:p>
        </w:tc>
        <w:tc>
          <w:tcPr>
            <w:tcW w:w="4759" w:type="dxa"/>
            <w:tcBorders>
              <w:top w:val="nil"/>
              <w:left w:val="single" w:sz="4" w:space="0" w:color="auto"/>
              <w:bottom w:val="nil"/>
              <w:right w:val="nil"/>
            </w:tcBorders>
            <w:vAlign w:val="center"/>
          </w:tcPr>
          <w:p w14:paraId="3111036F" w14:textId="7610B608" w:rsidR="00923911" w:rsidRPr="00D335C1" w:rsidRDefault="00923911" w:rsidP="00923911">
            <w:pPr>
              <w:spacing w:after="0" w:line="240" w:lineRule="auto"/>
              <w:rPr>
                <w:rFonts w:ascii="TH SarabunPSK" w:hAnsi="TH SarabunPSK" w:cs="TH SarabunPSK"/>
                <w:sz w:val="32"/>
                <w:szCs w:val="32"/>
                <w:cs/>
              </w:rPr>
            </w:pPr>
            <w:r w:rsidRPr="00D335C1">
              <w:rPr>
                <w:rFonts w:ascii="TH SarabunPSK" w:hAnsi="TH SarabunPSK" w:cs="TH SarabunPSK"/>
                <w:sz w:val="32"/>
                <w:szCs w:val="32"/>
                <w:cs/>
              </w:rPr>
              <w:t>กลุ่มการเป็นพลเมืองไทยและพลโลกเพื่อสังคมที่ยั่งยืน</w:t>
            </w:r>
          </w:p>
        </w:tc>
        <w:tc>
          <w:tcPr>
            <w:tcW w:w="1143" w:type="dxa"/>
            <w:tcBorders>
              <w:top w:val="nil"/>
              <w:left w:val="nil"/>
              <w:bottom w:val="nil"/>
              <w:right w:val="single" w:sz="4" w:space="0" w:color="auto"/>
            </w:tcBorders>
            <w:vAlign w:val="center"/>
          </w:tcPr>
          <w:p w14:paraId="74BD878C" w14:textId="7A24372E"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cs/>
              </w:rPr>
              <w:t>ไม่น้อยกว่า</w:t>
            </w:r>
          </w:p>
        </w:tc>
        <w:tc>
          <w:tcPr>
            <w:tcW w:w="1409" w:type="dxa"/>
            <w:gridSpan w:val="2"/>
            <w:tcBorders>
              <w:top w:val="nil"/>
              <w:left w:val="single" w:sz="4" w:space="0" w:color="auto"/>
              <w:bottom w:val="nil"/>
              <w:right w:val="single" w:sz="4" w:space="0" w:color="auto"/>
            </w:tcBorders>
          </w:tcPr>
          <w:p w14:paraId="2605F7FA"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p>
        </w:tc>
        <w:tc>
          <w:tcPr>
            <w:tcW w:w="1843" w:type="dxa"/>
            <w:tcBorders>
              <w:top w:val="nil"/>
              <w:left w:val="single" w:sz="4" w:space="0" w:color="auto"/>
              <w:bottom w:val="nil"/>
              <w:right w:val="single" w:sz="4" w:space="0" w:color="auto"/>
            </w:tcBorders>
            <w:vAlign w:val="center"/>
          </w:tcPr>
          <w:p w14:paraId="4E06FDDF" w14:textId="5A65DDAA" w:rsidR="00923911" w:rsidRPr="00D335C1" w:rsidRDefault="00923911" w:rsidP="00923911">
            <w:pPr>
              <w:spacing w:after="0" w:line="240" w:lineRule="auto"/>
              <w:jc w:val="center"/>
              <w:rPr>
                <w:rFonts w:ascii="TH SarabunPSK" w:hAnsi="TH SarabunPSK" w:cs="TH SarabunPSK"/>
                <w:sz w:val="32"/>
                <w:szCs w:val="32"/>
                <w:cs/>
              </w:rPr>
            </w:pPr>
            <w:r w:rsidRPr="00D335C1">
              <w:rPr>
                <w:rFonts w:ascii="TH SarabunPSK" w:hAnsi="TH SarabunPSK" w:cs="TH SarabunPSK"/>
                <w:sz w:val="32"/>
                <w:szCs w:val="32"/>
                <w:cs/>
              </w:rPr>
              <w:t>3 หน่วยกิต</w:t>
            </w:r>
          </w:p>
        </w:tc>
      </w:tr>
      <w:tr w:rsidR="00923911" w:rsidRPr="00D335C1" w14:paraId="60ED3715" w14:textId="77777777" w:rsidTr="00D6031C">
        <w:trPr>
          <w:trHeight w:val="32"/>
        </w:trPr>
        <w:tc>
          <w:tcPr>
            <w:tcW w:w="481" w:type="dxa"/>
            <w:tcBorders>
              <w:top w:val="single" w:sz="4" w:space="0" w:color="auto"/>
              <w:left w:val="single" w:sz="4" w:space="0" w:color="auto"/>
              <w:bottom w:val="single" w:sz="4" w:space="0" w:color="auto"/>
              <w:right w:val="single" w:sz="4" w:space="0" w:color="auto"/>
            </w:tcBorders>
          </w:tcPr>
          <w:p w14:paraId="0C752BFE" w14:textId="77777777" w:rsidR="00923911" w:rsidRPr="00D335C1" w:rsidRDefault="00923911" w:rsidP="00923911">
            <w:pPr>
              <w:spacing w:after="0" w:line="240" w:lineRule="auto"/>
              <w:jc w:val="center"/>
              <w:rPr>
                <w:rFonts w:ascii="TH SarabunPSK" w:hAnsi="TH SarabunPSK" w:cs="TH SarabunPSK"/>
                <w:color w:val="000000" w:themeColor="text1"/>
                <w:sz w:val="32"/>
                <w:szCs w:val="32"/>
                <w:cs/>
              </w:rPr>
            </w:pPr>
            <w:r w:rsidRPr="00D335C1">
              <w:rPr>
                <w:rFonts w:ascii="TH SarabunPSK" w:hAnsi="TH SarabunPSK" w:cs="TH SarabunPSK"/>
                <w:color w:val="000000" w:themeColor="text1"/>
                <w:sz w:val="32"/>
                <w:szCs w:val="32"/>
              </w:rPr>
              <w:t xml:space="preserve">  </w:t>
            </w:r>
          </w:p>
        </w:tc>
        <w:tc>
          <w:tcPr>
            <w:tcW w:w="5909" w:type="dxa"/>
            <w:gridSpan w:val="3"/>
            <w:tcBorders>
              <w:top w:val="single" w:sz="4" w:space="0" w:color="auto"/>
              <w:left w:val="single" w:sz="4" w:space="0" w:color="auto"/>
              <w:bottom w:val="single" w:sz="4" w:space="0" w:color="auto"/>
              <w:right w:val="single" w:sz="4" w:space="0" w:color="auto"/>
            </w:tcBorders>
          </w:tcPr>
          <w:p w14:paraId="06255617"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จำนวนหน่วยกิตรวม  ไม่น้อยกว่า</w:t>
            </w:r>
          </w:p>
        </w:tc>
        <w:tc>
          <w:tcPr>
            <w:tcW w:w="1402" w:type="dxa"/>
            <w:tcBorders>
              <w:top w:val="single" w:sz="4" w:space="0" w:color="auto"/>
              <w:left w:val="single" w:sz="4" w:space="0" w:color="auto"/>
              <w:bottom w:val="single" w:sz="4" w:space="0" w:color="auto"/>
              <w:right w:val="single" w:sz="4" w:space="0" w:color="auto"/>
            </w:tcBorders>
            <w:vAlign w:val="center"/>
          </w:tcPr>
          <w:p w14:paraId="61646747" w14:textId="3F647349" w:rsidR="00923911" w:rsidRPr="00D335C1" w:rsidRDefault="00923911" w:rsidP="00923911">
            <w:pPr>
              <w:spacing w:after="0" w:line="240" w:lineRule="auto"/>
              <w:jc w:val="center"/>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24 หน่วยกิต</w:t>
            </w:r>
          </w:p>
        </w:tc>
        <w:tc>
          <w:tcPr>
            <w:tcW w:w="1843" w:type="dxa"/>
            <w:tcBorders>
              <w:top w:val="single" w:sz="4" w:space="0" w:color="auto"/>
              <w:left w:val="single" w:sz="4" w:space="0" w:color="auto"/>
              <w:bottom w:val="single" w:sz="4" w:space="0" w:color="auto"/>
              <w:right w:val="single" w:sz="4" w:space="0" w:color="auto"/>
            </w:tcBorders>
          </w:tcPr>
          <w:p w14:paraId="63DAEE1A" w14:textId="77777777" w:rsidR="00923911" w:rsidRPr="00D335C1" w:rsidRDefault="00923911" w:rsidP="00923911">
            <w:pPr>
              <w:spacing w:after="0" w:line="240" w:lineRule="auto"/>
              <w:jc w:val="center"/>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cs/>
              </w:rPr>
              <w:t>24 หน่วยกิต</w:t>
            </w:r>
          </w:p>
        </w:tc>
      </w:tr>
    </w:tbl>
    <w:p w14:paraId="11210AC1" w14:textId="0192056A" w:rsidR="00923911" w:rsidRDefault="00923911">
      <w:pPr>
        <w:rPr>
          <w:rFonts w:ascii="TH SarabunPSK" w:eastAsia="MS Mincho" w:hAnsi="TH SarabunPSK" w:cs="TH SarabunPSK"/>
          <w:b/>
          <w:bCs/>
          <w:sz w:val="28"/>
          <w:szCs w:val="32"/>
          <w:cs/>
          <w:lang w:eastAsia="ja-JP"/>
        </w:rPr>
      </w:pPr>
    </w:p>
    <w:p w14:paraId="59E6578C" w14:textId="77777777" w:rsidR="00923911" w:rsidRDefault="00923911">
      <w:pPr>
        <w:rPr>
          <w:rFonts w:ascii="TH SarabunPSK" w:eastAsia="MS Mincho" w:hAnsi="TH SarabunPSK" w:cs="TH SarabunPSK"/>
          <w:b/>
          <w:bCs/>
          <w:sz w:val="28"/>
          <w:szCs w:val="32"/>
          <w:cs/>
          <w:lang w:eastAsia="ja-JP"/>
        </w:rPr>
      </w:pPr>
      <w:r>
        <w:rPr>
          <w:rFonts w:ascii="TH SarabunPSK" w:eastAsia="MS Mincho" w:hAnsi="TH SarabunPSK" w:cs="TH SarabunPSK"/>
          <w:b/>
          <w:bCs/>
          <w:sz w:val="28"/>
          <w:szCs w:val="32"/>
          <w:cs/>
          <w:lang w:eastAsia="ja-JP"/>
        </w:rPr>
        <w:br w:type="page"/>
      </w:r>
    </w:p>
    <w:p w14:paraId="6C49589B" w14:textId="52DC53CE" w:rsidR="00075D2B"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3.1.3  </w:t>
      </w:r>
      <w:r w:rsidR="00075D2B" w:rsidRPr="00D335C1">
        <w:rPr>
          <w:rFonts w:ascii="TH SarabunPSK" w:hAnsi="TH SarabunPSK" w:cs="TH SarabunPSK"/>
          <w:cs/>
        </w:rPr>
        <w:t>รายวิชาในหมวดต่างๆ</w:t>
      </w:r>
    </w:p>
    <w:p w14:paraId="0D844853" w14:textId="2B3E93E3" w:rsidR="00643DAD" w:rsidRPr="00643DAD" w:rsidRDefault="00643DAD" w:rsidP="00643DAD">
      <w:pPr>
        <w:spacing w:after="0" w:line="240" w:lineRule="auto"/>
        <w:ind w:firstLine="720"/>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(1) </w:t>
      </w:r>
      <w:r w:rsidR="00075D2B" w:rsidRPr="00643DAD">
        <w:rPr>
          <w:rFonts w:ascii="TH SarabunPSK" w:hAnsi="TH SarabunPSK" w:cs="TH SarabunPSK"/>
          <w:b/>
          <w:bCs/>
          <w:color w:val="000000"/>
          <w:sz w:val="32"/>
          <w:szCs w:val="32"/>
          <w:cs/>
        </w:rPr>
        <w:t xml:space="preserve">หมวดวิชาศึกษาทั่วไป  </w:t>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Pr>
          <w:rFonts w:ascii="TH SarabunPSK" w:hAnsi="TH SarabunPSK" w:cs="TH SarabunPSK"/>
          <w:b/>
          <w:bCs/>
          <w:color w:val="000000"/>
          <w:sz w:val="32"/>
          <w:szCs w:val="32"/>
          <w:cs/>
        </w:rPr>
        <w:tab/>
      </w:r>
      <w:r w:rsidR="00075D2B" w:rsidRPr="00643DAD">
        <w:rPr>
          <w:rFonts w:ascii="TH SarabunPSK" w:hAnsi="TH SarabunPSK" w:cs="TH SarabunPSK"/>
          <w:b/>
          <w:bCs/>
          <w:color w:val="000000"/>
          <w:sz w:val="32"/>
          <w:szCs w:val="32"/>
          <w:cs/>
        </w:rPr>
        <w:t xml:space="preserve">ไม่น้อยกว่า 24 หน่วยกิต </w:t>
      </w:r>
    </w:p>
    <w:p w14:paraId="277CEB11" w14:textId="602E43C9" w:rsidR="00075D2B" w:rsidRDefault="00075D2B" w:rsidP="00643DAD">
      <w:pPr>
        <w:spacing w:after="0" w:line="240" w:lineRule="auto"/>
        <w:ind w:firstLine="1077"/>
        <w:jc w:val="thaiDistribute"/>
        <w:rPr>
          <w:rFonts w:ascii="TH SarabunPSK" w:hAnsi="TH SarabunPSK" w:cs="TH SarabunPSK"/>
          <w:color w:val="000000"/>
          <w:sz w:val="32"/>
          <w:szCs w:val="32"/>
        </w:rPr>
      </w:pPr>
      <w:r w:rsidRPr="00643DAD">
        <w:rPr>
          <w:rFonts w:ascii="TH SarabunPSK" w:hAnsi="TH SarabunPSK" w:cs="TH SarabunPSK"/>
          <w:color w:val="000000"/>
          <w:spacing w:val="-4"/>
          <w:sz w:val="32"/>
          <w:szCs w:val="32"/>
          <w:cs/>
        </w:rPr>
        <w:t>กำหนดให้นิสิตเรียนตามกลุ่มวิชาดังต่อไปนี้</w:t>
      </w:r>
      <w:r w:rsidR="00643DAD" w:rsidRPr="00643DAD">
        <w:rPr>
          <w:rFonts w:ascii="TH SarabunPSK" w:hAnsi="TH SarabunPSK" w:cs="TH SarabunPSK" w:hint="cs"/>
          <w:color w:val="000000"/>
          <w:spacing w:val="-4"/>
          <w:sz w:val="32"/>
          <w:szCs w:val="32"/>
          <w:cs/>
        </w:rPr>
        <w:t xml:space="preserve"> รวมถึงรายวิชาศึกษาทั่วไปที่มหาวิทยาลัยจะเปิดสอน</w:t>
      </w:r>
      <w:r w:rsidR="00643DAD">
        <w:rPr>
          <w:rFonts w:ascii="TH SarabunPSK" w:hAnsi="TH SarabunPSK" w:cs="TH SarabunPSK" w:hint="cs"/>
          <w:color w:val="000000"/>
          <w:spacing w:val="-4"/>
          <w:sz w:val="32"/>
          <w:szCs w:val="32"/>
          <w:cs/>
        </w:rPr>
        <w:t xml:space="preserve">        </w:t>
      </w:r>
      <w:r w:rsidR="00643DAD" w:rsidRPr="00643DAD">
        <w:rPr>
          <w:rFonts w:ascii="TH SarabunPSK" w:hAnsi="TH SarabunPSK" w:cs="TH SarabunPSK" w:hint="cs"/>
          <w:color w:val="000000"/>
          <w:spacing w:val="-4"/>
          <w:sz w:val="32"/>
          <w:szCs w:val="32"/>
          <w:cs/>
        </w:rPr>
        <w:t>ในอนาคต</w:t>
      </w:r>
      <w:r w:rsidR="00643DAD">
        <w:rPr>
          <w:rFonts w:ascii="TH SarabunPSK" w:hAnsi="TH SarabunPSK" w:cs="TH SarabunPSK" w:hint="cs"/>
          <w:color w:val="000000"/>
          <w:sz w:val="32"/>
          <w:szCs w:val="32"/>
          <w:cs/>
        </w:rPr>
        <w:t xml:space="preserve"> และรายวิชาศึกษาทั่วไปที่เปิดสอนในสถาบันอื่นที่มหาวิทยาลัยอนุมัติให้ลงทะเบียน</w:t>
      </w:r>
    </w:p>
    <w:p w14:paraId="1FB1E460" w14:textId="77777777" w:rsidR="00643DAD" w:rsidRPr="00DA0C82" w:rsidRDefault="00643DAD" w:rsidP="00643DAD">
      <w:pPr>
        <w:spacing w:after="0" w:line="240" w:lineRule="auto"/>
        <w:ind w:firstLine="1418"/>
        <w:jc w:val="thaiDistribute"/>
        <w:rPr>
          <w:rFonts w:ascii="TH SarabunPSK" w:hAnsi="TH SarabunPSK" w:cs="TH SarabunPSK"/>
          <w:color w:val="000000"/>
          <w:sz w:val="32"/>
          <w:szCs w:val="32"/>
        </w:rPr>
      </w:pPr>
    </w:p>
    <w:p w14:paraId="4B0F7EDF" w14:textId="77777777"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1. กลุ่มภาษาและการสื่อสาร (ภาษาอังกฤษและภาษาไทย)</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12 หน่วยกิต</w:t>
      </w:r>
    </w:p>
    <w:p w14:paraId="2C8302D6" w14:textId="25181631" w:rsidR="00ED5508" w:rsidRDefault="00ED5508" w:rsidP="00604165">
      <w:pPr>
        <w:spacing w:after="0" w:line="240" w:lineRule="auto"/>
        <w:ind w:firstLine="567"/>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1.1 </w:t>
      </w:r>
      <w:bookmarkStart w:id="36" w:name="_Hlk104551525"/>
      <w:r w:rsidRPr="00D335C1">
        <w:rPr>
          <w:rFonts w:ascii="TH SarabunPSK" w:hAnsi="TH SarabunPSK" w:cs="TH SarabunPSK"/>
          <w:b/>
          <w:bCs/>
          <w:color w:val="000000" w:themeColor="text1"/>
          <w:sz w:val="32"/>
          <w:szCs w:val="32"/>
          <w:cs/>
        </w:rPr>
        <w:t>กลุ่มภาษาอังกฤษ</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hint="cs"/>
          <w:b/>
          <w:bCs/>
          <w:color w:val="000000" w:themeColor="text1"/>
          <w:sz w:val="32"/>
          <w:szCs w:val="32"/>
          <w:cs/>
        </w:rPr>
        <w:t xml:space="preserve">จำนวน </w:t>
      </w:r>
      <w:r w:rsidRPr="00D335C1">
        <w:rPr>
          <w:rFonts w:ascii="TH SarabunPSK" w:hAnsi="TH SarabunPSK" w:cs="TH SarabunPSK"/>
          <w:b/>
          <w:bCs/>
          <w:color w:val="000000" w:themeColor="text1"/>
          <w:sz w:val="32"/>
          <w:szCs w:val="32"/>
          <w:cs/>
        </w:rPr>
        <w:t>9</w:t>
      </w:r>
      <w:r w:rsidRPr="00D335C1">
        <w:rPr>
          <w:rFonts w:ascii="TH SarabunPSK" w:hAnsi="TH SarabunPSK" w:cs="TH SarabunPSK"/>
          <w:b/>
          <w:bCs/>
          <w:color w:val="000000" w:themeColor="text1"/>
          <w:sz w:val="32"/>
          <w:szCs w:val="32"/>
        </w:rPr>
        <w:t xml:space="preserve">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745D42" w:rsidRPr="00154289" w14:paraId="551AAA7D" w14:textId="77777777" w:rsidTr="00290369">
        <w:trPr>
          <w:trHeight w:val="20"/>
          <w:jc w:val="center"/>
        </w:trPr>
        <w:tc>
          <w:tcPr>
            <w:tcW w:w="964" w:type="dxa"/>
          </w:tcPr>
          <w:bookmarkEnd w:id="36"/>
          <w:p w14:paraId="1AC1BA1D" w14:textId="156335FB"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101</w:t>
            </w:r>
          </w:p>
        </w:tc>
        <w:tc>
          <w:tcPr>
            <w:tcW w:w="5669" w:type="dxa"/>
          </w:tcPr>
          <w:p w14:paraId="77E1B2DE"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ภาษาอังกฤษเพื่อการสื่อสารในชีวิตประจำวัน</w:t>
            </w:r>
          </w:p>
          <w:p w14:paraId="47624007" w14:textId="2897F85E"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Daily-life Communication</w:t>
            </w:r>
          </w:p>
        </w:tc>
        <w:tc>
          <w:tcPr>
            <w:tcW w:w="942" w:type="dxa"/>
          </w:tcPr>
          <w:p w14:paraId="1F3F2928" w14:textId="0DCCF1EC"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4960774B" w14:textId="77777777" w:rsidTr="00290369">
        <w:trPr>
          <w:trHeight w:val="20"/>
          <w:jc w:val="center"/>
        </w:trPr>
        <w:tc>
          <w:tcPr>
            <w:tcW w:w="964" w:type="dxa"/>
          </w:tcPr>
          <w:p w14:paraId="7B0B57C5" w14:textId="0A1BDD82"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102</w:t>
            </w:r>
          </w:p>
        </w:tc>
        <w:tc>
          <w:tcPr>
            <w:tcW w:w="5669" w:type="dxa"/>
          </w:tcPr>
          <w:p w14:paraId="6E1B7CF1"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ภาษาอังกฤษเพื่อการสื่อสารนานาชาติ</w:t>
            </w:r>
          </w:p>
          <w:p w14:paraId="2DD3336F" w14:textId="2F950CAF"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International Communication</w:t>
            </w:r>
          </w:p>
        </w:tc>
        <w:tc>
          <w:tcPr>
            <w:tcW w:w="942" w:type="dxa"/>
          </w:tcPr>
          <w:p w14:paraId="1A690138" w14:textId="23F72217"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r w:rsidR="00745D42" w:rsidRPr="00154289" w14:paraId="2F5CF355" w14:textId="77777777" w:rsidTr="00290369">
        <w:trPr>
          <w:trHeight w:val="20"/>
          <w:jc w:val="center"/>
        </w:trPr>
        <w:tc>
          <w:tcPr>
            <w:tcW w:w="964" w:type="dxa"/>
          </w:tcPr>
          <w:p w14:paraId="14CD49B2" w14:textId="212EEC25"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cs/>
              </w:rPr>
              <w:t>00</w:t>
            </w:r>
            <w:r w:rsidR="00266F62">
              <w:rPr>
                <w:rFonts w:ascii="TH SarabunPSK" w:hAnsi="TH SarabunPSK" w:cs="TH SarabunPSK" w:hint="cs"/>
                <w:sz w:val="32"/>
                <w:szCs w:val="32"/>
                <w:cs/>
              </w:rPr>
              <w:t>2</w:t>
            </w:r>
            <w:r w:rsidRPr="00745D42">
              <w:rPr>
                <w:rFonts w:ascii="TH SarabunPSK" w:hAnsi="TH SarabunPSK" w:cs="TH SarabunPSK"/>
                <w:sz w:val="32"/>
                <w:szCs w:val="32"/>
                <w:cs/>
              </w:rPr>
              <w:t>103</w:t>
            </w:r>
          </w:p>
        </w:tc>
        <w:tc>
          <w:tcPr>
            <w:tcW w:w="5669" w:type="dxa"/>
          </w:tcPr>
          <w:p w14:paraId="250DF14C" w14:textId="77777777" w:rsidR="00745D42" w:rsidRPr="00745D42" w:rsidRDefault="00745D42" w:rsidP="00745D42">
            <w:pPr>
              <w:rPr>
                <w:rFonts w:ascii="TH SarabunPSK" w:hAnsi="TH SarabunPSK" w:cs="TH SarabunPSK"/>
                <w:noProof/>
                <w:sz w:val="32"/>
                <w:szCs w:val="32"/>
              </w:rPr>
            </w:pPr>
            <w:r w:rsidRPr="00745D42">
              <w:rPr>
                <w:rFonts w:ascii="TH SarabunPSK" w:hAnsi="TH SarabunPSK" w:cs="TH SarabunPSK"/>
                <w:noProof/>
                <w:sz w:val="32"/>
                <w:szCs w:val="32"/>
                <w:cs/>
              </w:rPr>
              <w:t>ภาษาอังกฤษเพื่อการสื่อสารทางอาชีพ</w:t>
            </w:r>
          </w:p>
          <w:p w14:paraId="2E3FEA65" w14:textId="22EEC85A" w:rsidR="00745D42" w:rsidRPr="00745D42" w:rsidRDefault="00745D42" w:rsidP="00745D42">
            <w:pPr>
              <w:rPr>
                <w:rFonts w:ascii="TH SarabunPSK" w:hAnsi="TH SarabunPSK" w:cs="TH SarabunPSK"/>
                <w:sz w:val="32"/>
                <w:szCs w:val="32"/>
                <w:cs/>
              </w:rPr>
            </w:pPr>
            <w:r w:rsidRPr="00745D42">
              <w:rPr>
                <w:rFonts w:ascii="TH SarabunPSK" w:hAnsi="TH SarabunPSK" w:cs="TH SarabunPSK"/>
                <w:noProof/>
                <w:sz w:val="32"/>
                <w:szCs w:val="32"/>
              </w:rPr>
              <w:t>English for Professional Communication</w:t>
            </w:r>
          </w:p>
        </w:tc>
        <w:tc>
          <w:tcPr>
            <w:tcW w:w="942" w:type="dxa"/>
          </w:tcPr>
          <w:p w14:paraId="650FEF51" w14:textId="206D6379" w:rsidR="00745D42" w:rsidRPr="00745D42" w:rsidRDefault="00745D42" w:rsidP="00745D42">
            <w:pPr>
              <w:rPr>
                <w:rFonts w:ascii="TH SarabunPSK" w:hAnsi="TH SarabunPSK" w:cs="TH SarabunPSK"/>
                <w:sz w:val="32"/>
                <w:szCs w:val="32"/>
                <w:cs/>
              </w:rPr>
            </w:pPr>
            <w:r w:rsidRPr="00745D42">
              <w:rPr>
                <w:rFonts w:ascii="TH SarabunPSK" w:hAnsi="TH SarabunPSK" w:cs="TH SarabunPSK"/>
                <w:sz w:val="32"/>
                <w:szCs w:val="32"/>
              </w:rPr>
              <w:t>3</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2</w:t>
            </w:r>
            <w:r w:rsidRPr="00745D42">
              <w:rPr>
                <w:rFonts w:ascii="TH SarabunPSK" w:hAnsi="TH SarabunPSK" w:cs="TH SarabunPSK"/>
                <w:sz w:val="32"/>
                <w:szCs w:val="32"/>
                <w:cs/>
              </w:rPr>
              <w:t>-</w:t>
            </w:r>
            <w:r w:rsidRPr="00745D42">
              <w:rPr>
                <w:rFonts w:ascii="TH SarabunPSK" w:hAnsi="TH SarabunPSK" w:cs="TH SarabunPSK"/>
                <w:sz w:val="32"/>
                <w:szCs w:val="32"/>
              </w:rPr>
              <w:t>5</w:t>
            </w:r>
            <w:r w:rsidRPr="00745D42">
              <w:rPr>
                <w:rFonts w:ascii="TH SarabunPSK" w:hAnsi="TH SarabunPSK" w:cs="TH SarabunPSK"/>
                <w:sz w:val="32"/>
                <w:szCs w:val="32"/>
                <w:cs/>
              </w:rPr>
              <w:t>)</w:t>
            </w:r>
          </w:p>
        </w:tc>
      </w:tr>
    </w:tbl>
    <w:p w14:paraId="687C1084" w14:textId="417380E9" w:rsidR="00ED5508" w:rsidRPr="00D335C1" w:rsidRDefault="00ED5508" w:rsidP="00604165">
      <w:pPr>
        <w:spacing w:after="0" w:line="240" w:lineRule="auto"/>
        <w:ind w:firstLine="567"/>
        <w:rPr>
          <w:rFonts w:ascii="TH SarabunPSK" w:hAnsi="TH SarabunPSK" w:cs="TH SarabunPSK"/>
          <w:b/>
          <w:bCs/>
          <w:color w:val="000000" w:themeColor="text1"/>
          <w:sz w:val="32"/>
          <w:szCs w:val="32"/>
          <w:cs/>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.2 กลุ่ม</w:t>
      </w:r>
      <w:bookmarkStart w:id="37" w:name="_Hlk104551802"/>
      <w:r w:rsidRPr="00D335C1">
        <w:rPr>
          <w:rFonts w:ascii="TH SarabunPSK" w:hAnsi="TH SarabunPSK" w:cs="TH SarabunPSK"/>
          <w:b/>
          <w:bCs/>
          <w:color w:val="000000" w:themeColor="text1"/>
          <w:sz w:val="32"/>
          <w:szCs w:val="32"/>
          <w:cs/>
        </w:rPr>
        <w:t>ภาษาไทย</w:t>
      </w:r>
      <w:bookmarkEnd w:id="37"/>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DA0C82">
        <w:rPr>
          <w:rFonts w:ascii="TH SarabunPSK" w:hAnsi="TH SarabunPSK" w:cs="TH SarabunPSK" w:hint="cs"/>
          <w:b/>
          <w:bCs/>
          <w:color w:val="000000" w:themeColor="text1"/>
          <w:sz w:val="32"/>
          <w:szCs w:val="32"/>
          <w:cs/>
        </w:rPr>
        <w:t>จำนวน</w:t>
      </w:r>
      <w:r w:rsidRPr="00D335C1">
        <w:rPr>
          <w:rFonts w:ascii="TH SarabunPSK" w:hAnsi="TH SarabunPSK" w:cs="TH SarabunPSK"/>
          <w:b/>
          <w:bCs/>
          <w:color w:val="000000" w:themeColor="text1"/>
          <w:sz w:val="32"/>
          <w:szCs w:val="32"/>
          <w:cs/>
        </w:rPr>
        <w:t xml:space="preserve"> </w:t>
      </w:r>
      <w:r w:rsidRPr="00D335C1">
        <w:rPr>
          <w:rFonts w:ascii="TH SarabunPSK" w:hAnsi="TH SarabunPSK" w:cs="TH SarabunPSK"/>
          <w:b/>
          <w:bCs/>
          <w:color w:val="000000" w:themeColor="text1"/>
          <w:sz w:val="32"/>
          <w:szCs w:val="32"/>
        </w:rPr>
        <w:t xml:space="preserve">3 </w:t>
      </w:r>
      <w:r w:rsidRPr="00D335C1">
        <w:rPr>
          <w:rFonts w:ascii="TH SarabunPSK" w:hAnsi="TH SarabunPSK" w:cs="TH SarabunPSK"/>
          <w:b/>
          <w:bCs/>
          <w:color w:val="000000" w:themeColor="text1"/>
          <w:sz w:val="32"/>
          <w:szCs w:val="32"/>
          <w:cs/>
        </w:rPr>
        <w:t>หน่วยกิต</w:t>
      </w:r>
    </w:p>
    <w:tbl>
      <w:tblPr>
        <w:tblStyle w:val="TableGrid"/>
        <w:tblW w:w="75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42"/>
      </w:tblGrid>
      <w:tr w:rsidR="004E08DC" w:rsidRPr="00154289" w14:paraId="52D8F52F" w14:textId="77777777" w:rsidTr="004402E3">
        <w:trPr>
          <w:trHeight w:val="20"/>
          <w:jc w:val="center"/>
        </w:trPr>
        <w:tc>
          <w:tcPr>
            <w:tcW w:w="964" w:type="dxa"/>
          </w:tcPr>
          <w:p w14:paraId="609A5F64" w14:textId="071C3851"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cs/>
              </w:rPr>
              <w:t>00</w:t>
            </w:r>
            <w:r w:rsidR="00266F62">
              <w:rPr>
                <w:rFonts w:ascii="TH SarabunPSK" w:hAnsi="TH SarabunPSK" w:cs="TH SarabunPSK" w:hint="cs"/>
                <w:sz w:val="32"/>
                <w:szCs w:val="32"/>
                <w:cs/>
              </w:rPr>
              <w:t>2</w:t>
            </w:r>
            <w:r w:rsidRPr="00290369">
              <w:rPr>
                <w:rFonts w:ascii="TH SarabunPSK" w:hAnsi="TH SarabunPSK" w:cs="TH SarabunPSK"/>
                <w:sz w:val="32"/>
                <w:szCs w:val="32"/>
                <w:cs/>
              </w:rPr>
              <w:t>10</w:t>
            </w:r>
            <w:r w:rsidR="00DA0C82">
              <w:rPr>
                <w:rFonts w:ascii="TH SarabunPSK" w:hAnsi="TH SarabunPSK" w:cs="TH SarabunPSK" w:hint="cs"/>
                <w:sz w:val="32"/>
                <w:szCs w:val="32"/>
                <w:cs/>
              </w:rPr>
              <w:t>7</w:t>
            </w:r>
          </w:p>
        </w:tc>
        <w:tc>
          <w:tcPr>
            <w:tcW w:w="5669" w:type="dxa"/>
          </w:tcPr>
          <w:p w14:paraId="04C93700" w14:textId="77777777" w:rsidR="00DA0C82" w:rsidRPr="00DA0C82" w:rsidRDefault="00DA0C82" w:rsidP="00DA0C82">
            <w:pPr>
              <w:rPr>
                <w:rFonts w:ascii="TH SarabunPSK" w:hAnsi="TH SarabunPSK" w:cs="TH SarabunPSK"/>
                <w:sz w:val="32"/>
                <w:szCs w:val="32"/>
              </w:rPr>
            </w:pPr>
            <w:r w:rsidRPr="00DA0C82">
              <w:rPr>
                <w:rFonts w:ascii="TH SarabunPSK" w:hAnsi="TH SarabunPSK" w:cs="TH SarabunPSK"/>
                <w:sz w:val="32"/>
                <w:szCs w:val="32"/>
                <w:cs/>
              </w:rPr>
              <w:t>การใช้ภาษาไทยในบริบทร่วมสมัย</w:t>
            </w:r>
          </w:p>
          <w:p w14:paraId="4CEEC2E2" w14:textId="364FB598" w:rsidR="004E08DC" w:rsidRPr="00290369" w:rsidRDefault="00DA0C82" w:rsidP="00DA0C82">
            <w:pPr>
              <w:rPr>
                <w:rFonts w:ascii="TH SarabunPSK" w:hAnsi="TH SarabunPSK" w:cs="TH SarabunPSK"/>
                <w:sz w:val="32"/>
                <w:szCs w:val="32"/>
                <w:cs/>
              </w:rPr>
            </w:pPr>
            <w:r w:rsidRPr="00DA0C82">
              <w:rPr>
                <w:rFonts w:ascii="TH SarabunPSK" w:hAnsi="TH SarabunPSK" w:cs="TH SarabunPSK"/>
                <w:sz w:val="32"/>
                <w:szCs w:val="32"/>
              </w:rPr>
              <w:t>Thai language Use in a Contemporary Context</w:t>
            </w:r>
          </w:p>
        </w:tc>
        <w:tc>
          <w:tcPr>
            <w:tcW w:w="942" w:type="dxa"/>
          </w:tcPr>
          <w:p w14:paraId="7EB7237A" w14:textId="77777777" w:rsidR="004E08DC" w:rsidRPr="00290369" w:rsidRDefault="004E08DC" w:rsidP="004402E3">
            <w:pPr>
              <w:rPr>
                <w:rFonts w:ascii="TH SarabunPSK" w:hAnsi="TH SarabunPSK" w:cs="TH SarabunPSK"/>
                <w:sz w:val="32"/>
                <w:szCs w:val="32"/>
                <w:cs/>
              </w:rPr>
            </w:pPr>
            <w:r w:rsidRPr="00290369">
              <w:rPr>
                <w:rFonts w:ascii="TH SarabunPSK" w:hAnsi="TH SarabunPSK" w:cs="TH SarabunPSK"/>
                <w:sz w:val="32"/>
                <w:szCs w:val="32"/>
              </w:rPr>
              <w:t>3</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2</w:t>
            </w:r>
            <w:r w:rsidRPr="00290369">
              <w:rPr>
                <w:rFonts w:ascii="TH SarabunPSK" w:hAnsi="TH SarabunPSK" w:cs="TH SarabunPSK"/>
                <w:sz w:val="32"/>
                <w:szCs w:val="32"/>
                <w:cs/>
              </w:rPr>
              <w:t>-</w:t>
            </w:r>
            <w:r w:rsidRPr="00290369">
              <w:rPr>
                <w:rFonts w:ascii="TH SarabunPSK" w:hAnsi="TH SarabunPSK" w:cs="TH SarabunPSK"/>
                <w:sz w:val="32"/>
                <w:szCs w:val="32"/>
              </w:rPr>
              <w:t>5</w:t>
            </w:r>
            <w:r w:rsidRPr="00290369">
              <w:rPr>
                <w:rFonts w:ascii="TH SarabunPSK" w:hAnsi="TH SarabunPSK" w:cs="TH SarabunPSK"/>
                <w:sz w:val="32"/>
                <w:szCs w:val="32"/>
                <w:cs/>
              </w:rPr>
              <w:t>)</w:t>
            </w:r>
          </w:p>
        </w:tc>
      </w:tr>
    </w:tbl>
    <w:p w14:paraId="238F6A11" w14:textId="6CB21DCA" w:rsidR="00075D2B" w:rsidRPr="00DA0C82" w:rsidRDefault="00075D2B" w:rsidP="004E08DC">
      <w:pPr>
        <w:spacing w:after="0" w:line="240" w:lineRule="auto"/>
        <w:rPr>
          <w:rFonts w:ascii="TH SarabunPSK" w:hAnsi="TH SarabunPSK" w:cs="TH SarabunPSK"/>
          <w:color w:val="FF0000"/>
          <w:sz w:val="32"/>
          <w:szCs w:val="32"/>
        </w:rPr>
      </w:pPr>
    </w:p>
    <w:p w14:paraId="38DF1080" w14:textId="28180D06" w:rsidR="00ED5508" w:rsidRPr="00D335C1" w:rsidRDefault="00ED5508" w:rsidP="00604165">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2. กลุ่มความรู้เพื่อการใช้ชีวิตอย่างมีคุณภาพ</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r>
      <w:r w:rsidR="0092391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ไม่น้อยกว่า 3 หน่วยกิต</w:t>
      </w:r>
    </w:p>
    <w:p w14:paraId="6088BEA3" w14:textId="24899901"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2"/>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0778C64" w14:textId="77777777" w:rsidTr="00DA0C82">
        <w:trPr>
          <w:trHeight w:val="737"/>
          <w:jc w:val="center"/>
        </w:trPr>
        <w:tc>
          <w:tcPr>
            <w:tcW w:w="964" w:type="dxa"/>
          </w:tcPr>
          <w:p w14:paraId="182F4E83" w14:textId="60262B9B"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201</w:t>
            </w:r>
          </w:p>
        </w:tc>
        <w:tc>
          <w:tcPr>
            <w:tcW w:w="5669" w:type="dxa"/>
          </w:tcPr>
          <w:p w14:paraId="69E3B76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วิถีชีวิตในยุคดิจิทัล</w:t>
            </w:r>
            <w:r w:rsidRPr="00604165">
              <w:rPr>
                <w:rFonts w:ascii="TH SarabunPSK" w:eastAsia="Calibri" w:hAnsi="TH SarabunPSK"/>
                <w:cs/>
              </w:rPr>
              <w:tab/>
            </w:r>
          </w:p>
          <w:p w14:paraId="6000C782"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Ways of Living in the Digital Age</w:t>
            </w:r>
          </w:p>
        </w:tc>
        <w:tc>
          <w:tcPr>
            <w:tcW w:w="964" w:type="dxa"/>
          </w:tcPr>
          <w:p w14:paraId="18F2AA2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cs/>
              </w:rPr>
              <w:t>3(3-0-6)</w:t>
            </w:r>
          </w:p>
        </w:tc>
      </w:tr>
      <w:tr w:rsidR="00604165" w:rsidRPr="00604165" w14:paraId="489F38A6" w14:textId="77777777" w:rsidTr="00DA0C82">
        <w:trPr>
          <w:trHeight w:val="737"/>
          <w:jc w:val="center"/>
        </w:trPr>
        <w:tc>
          <w:tcPr>
            <w:tcW w:w="964" w:type="dxa"/>
          </w:tcPr>
          <w:p w14:paraId="75519E75" w14:textId="1720D95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202</w:t>
            </w:r>
          </w:p>
        </w:tc>
        <w:tc>
          <w:tcPr>
            <w:tcW w:w="5669" w:type="dxa"/>
          </w:tcPr>
          <w:p w14:paraId="5738EF4E"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กฎหมายพื้นฐานเพื่อคุณภาพชีวิต</w:t>
            </w:r>
          </w:p>
          <w:p w14:paraId="3E416677"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Fundamental Laws for Quality of Life</w:t>
            </w:r>
          </w:p>
        </w:tc>
        <w:tc>
          <w:tcPr>
            <w:tcW w:w="964" w:type="dxa"/>
          </w:tcPr>
          <w:p w14:paraId="6E04C8FB"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EC64EEE" w14:textId="77777777" w:rsidTr="00DA0C82">
        <w:trPr>
          <w:trHeight w:val="737"/>
          <w:jc w:val="center"/>
        </w:trPr>
        <w:tc>
          <w:tcPr>
            <w:tcW w:w="964" w:type="dxa"/>
          </w:tcPr>
          <w:p w14:paraId="1F4D0EB3" w14:textId="10AE786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203</w:t>
            </w:r>
          </w:p>
        </w:tc>
        <w:tc>
          <w:tcPr>
            <w:tcW w:w="5669" w:type="dxa"/>
          </w:tcPr>
          <w:p w14:paraId="6A39AD0F"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การจัดการการดำเนินชีวิต</w:t>
            </w:r>
          </w:p>
          <w:p w14:paraId="41B115F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Living Management</w:t>
            </w:r>
          </w:p>
        </w:tc>
        <w:tc>
          <w:tcPr>
            <w:tcW w:w="964" w:type="dxa"/>
          </w:tcPr>
          <w:p w14:paraId="41A414F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685E6ADF" w14:textId="77777777" w:rsidTr="00DA0C82">
        <w:trPr>
          <w:trHeight w:val="737"/>
          <w:jc w:val="center"/>
        </w:trPr>
        <w:tc>
          <w:tcPr>
            <w:tcW w:w="964" w:type="dxa"/>
          </w:tcPr>
          <w:p w14:paraId="28CEE790" w14:textId="09D807A3"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204</w:t>
            </w:r>
          </w:p>
        </w:tc>
        <w:tc>
          <w:tcPr>
            <w:tcW w:w="5669" w:type="dxa"/>
          </w:tcPr>
          <w:p w14:paraId="249656C1" w14:textId="77777777" w:rsidR="00604165" w:rsidRPr="00604165" w:rsidRDefault="00604165" w:rsidP="00B60C9E">
            <w:pPr>
              <w:spacing w:line="233" w:lineRule="auto"/>
              <w:jc w:val="thaiDistribute"/>
              <w:rPr>
                <w:rFonts w:ascii="TH SarabunPSK" w:eastAsia="Calibri" w:hAnsi="TH SarabunPSK"/>
              </w:rPr>
            </w:pPr>
            <w:r w:rsidRPr="00604165">
              <w:rPr>
                <w:rFonts w:ascii="TH SarabunPSK" w:eastAsia="Calibri" w:hAnsi="TH SarabunPSK"/>
                <w:cs/>
              </w:rPr>
              <w:t>การรู้เท่าทันสื่อ</w:t>
            </w:r>
          </w:p>
          <w:p w14:paraId="368B02FB" w14:textId="4B9B6CB5"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 xml:space="preserve">Media </w:t>
            </w:r>
            <w:r w:rsidR="009A6EFF">
              <w:rPr>
                <w:rFonts w:ascii="TH SarabunPSK" w:eastAsia="Calibri" w:hAnsi="TH SarabunPSK"/>
              </w:rPr>
              <w:t>L</w:t>
            </w:r>
            <w:r w:rsidRPr="00604165">
              <w:rPr>
                <w:rFonts w:ascii="TH SarabunPSK" w:eastAsia="Calibri" w:hAnsi="TH SarabunPSK"/>
              </w:rPr>
              <w:t>iteracy</w:t>
            </w:r>
          </w:p>
        </w:tc>
        <w:tc>
          <w:tcPr>
            <w:tcW w:w="964" w:type="dxa"/>
          </w:tcPr>
          <w:p w14:paraId="0DFE1AFF" w14:textId="77777777" w:rsidR="00604165" w:rsidRPr="00604165" w:rsidRDefault="00604165" w:rsidP="00B60C9E">
            <w:pPr>
              <w:spacing w:line="233" w:lineRule="auto"/>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7C4046B" w14:textId="77777777" w:rsidTr="00DA0C82">
        <w:trPr>
          <w:trHeight w:val="737"/>
          <w:jc w:val="center"/>
        </w:trPr>
        <w:tc>
          <w:tcPr>
            <w:tcW w:w="964" w:type="dxa"/>
          </w:tcPr>
          <w:p w14:paraId="0936DCBC" w14:textId="69AB484D"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205</w:t>
            </w:r>
          </w:p>
        </w:tc>
        <w:tc>
          <w:tcPr>
            <w:tcW w:w="5669" w:type="dxa"/>
          </w:tcPr>
          <w:p w14:paraId="18BEC51B"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พลวัตกลุ่มและการทำงานเป็นทีม</w:t>
            </w:r>
          </w:p>
          <w:p w14:paraId="699C681C"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rPr>
              <w:t xml:space="preserve">Group Dynamics and Teamwork </w:t>
            </w:r>
          </w:p>
        </w:tc>
        <w:tc>
          <w:tcPr>
            <w:tcW w:w="964" w:type="dxa"/>
          </w:tcPr>
          <w:p w14:paraId="3052E911"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E8391BF" w14:textId="77777777" w:rsidTr="00DA0C82">
        <w:trPr>
          <w:trHeight w:val="737"/>
          <w:jc w:val="center"/>
        </w:trPr>
        <w:tc>
          <w:tcPr>
            <w:tcW w:w="964" w:type="dxa"/>
          </w:tcPr>
          <w:p w14:paraId="2AAEB070" w14:textId="25529E26"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207</w:t>
            </w:r>
          </w:p>
        </w:tc>
        <w:tc>
          <w:tcPr>
            <w:tcW w:w="5669" w:type="dxa"/>
          </w:tcPr>
          <w:p w14:paraId="0AB36F9D"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คอมพิวเตอร์สารสนเทศขั้นพื้นฐาน</w:t>
            </w:r>
          </w:p>
          <w:p w14:paraId="20CD92F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Introduction to Computer Information Science</w:t>
            </w:r>
          </w:p>
        </w:tc>
        <w:tc>
          <w:tcPr>
            <w:tcW w:w="964" w:type="dxa"/>
          </w:tcPr>
          <w:p w14:paraId="098C82D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0BCD5BE" w14:textId="77777777" w:rsidTr="00DA0C82">
        <w:trPr>
          <w:trHeight w:val="737"/>
          <w:jc w:val="center"/>
        </w:trPr>
        <w:tc>
          <w:tcPr>
            <w:tcW w:w="964" w:type="dxa"/>
          </w:tcPr>
          <w:p w14:paraId="487B35F6" w14:textId="5CBAFEA2"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208</w:t>
            </w:r>
          </w:p>
        </w:tc>
        <w:tc>
          <w:tcPr>
            <w:tcW w:w="5669" w:type="dxa"/>
          </w:tcPr>
          <w:p w14:paraId="39D1F5A9"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คณิตศาสตร์และสถิติในชีวิตประจำวัน</w:t>
            </w:r>
            <w:r w:rsidRPr="00604165">
              <w:rPr>
                <w:rFonts w:ascii="TH SarabunPSK" w:eastAsia="Calibri" w:hAnsi="TH SarabunPSK"/>
              </w:rPr>
              <w:tab/>
            </w:r>
          </w:p>
          <w:p w14:paraId="46CA1F53"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Mathematics and Statistics in Everyday Life</w:t>
            </w:r>
            <w:r w:rsidRPr="00604165">
              <w:rPr>
                <w:rFonts w:ascii="TH SarabunPSK" w:eastAsia="Calibri" w:hAnsi="TH SarabunPSK"/>
                <w:cs/>
              </w:rPr>
              <w:t xml:space="preserve"> </w:t>
            </w:r>
          </w:p>
        </w:tc>
        <w:tc>
          <w:tcPr>
            <w:tcW w:w="964" w:type="dxa"/>
          </w:tcPr>
          <w:p w14:paraId="53207F34"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6D9B10A1" w14:textId="77777777" w:rsidTr="00DA0C82">
        <w:trPr>
          <w:trHeight w:val="737"/>
          <w:jc w:val="center"/>
        </w:trPr>
        <w:tc>
          <w:tcPr>
            <w:tcW w:w="964" w:type="dxa"/>
          </w:tcPr>
          <w:p w14:paraId="0760AA6D" w14:textId="5C02C035" w:rsidR="00604165" w:rsidRPr="00604165" w:rsidRDefault="00604165" w:rsidP="00B60C9E">
            <w:pPr>
              <w:spacing w:line="233" w:lineRule="auto"/>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209</w:t>
            </w:r>
          </w:p>
        </w:tc>
        <w:tc>
          <w:tcPr>
            <w:tcW w:w="5669" w:type="dxa"/>
          </w:tcPr>
          <w:p w14:paraId="2276C741" w14:textId="77777777" w:rsidR="00604165" w:rsidRPr="00604165" w:rsidRDefault="00604165" w:rsidP="00B60C9E">
            <w:pPr>
              <w:spacing w:line="233" w:lineRule="auto"/>
              <w:rPr>
                <w:rFonts w:ascii="TH SarabunPSK" w:eastAsia="Calibri" w:hAnsi="TH SarabunPSK"/>
              </w:rPr>
            </w:pPr>
            <w:r w:rsidRPr="00604165">
              <w:rPr>
                <w:rFonts w:ascii="TH SarabunPSK" w:eastAsia="Calibri" w:hAnsi="TH SarabunPSK"/>
                <w:cs/>
              </w:rPr>
              <w:t>พลังงานและเทคโนโลยีใกล้ตัว</w:t>
            </w:r>
          </w:p>
          <w:p w14:paraId="41C6D02C"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Energy and Technology Around Us</w:t>
            </w:r>
            <w:r w:rsidRPr="00604165">
              <w:rPr>
                <w:rFonts w:ascii="TH SarabunPSK" w:eastAsia="Calibri" w:hAnsi="TH SarabunPSK"/>
                <w:cs/>
              </w:rPr>
              <w:t xml:space="preserve"> </w:t>
            </w:r>
          </w:p>
        </w:tc>
        <w:tc>
          <w:tcPr>
            <w:tcW w:w="964" w:type="dxa"/>
          </w:tcPr>
          <w:p w14:paraId="032CED5F" w14:textId="77777777" w:rsidR="00604165" w:rsidRPr="00604165" w:rsidRDefault="00604165" w:rsidP="00B60C9E">
            <w:pPr>
              <w:spacing w:line="233" w:lineRule="auto"/>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84B83E6" w14:textId="77777777" w:rsidTr="00DA0C82">
        <w:trPr>
          <w:trHeight w:val="737"/>
          <w:jc w:val="center"/>
        </w:trPr>
        <w:tc>
          <w:tcPr>
            <w:tcW w:w="964" w:type="dxa"/>
          </w:tcPr>
          <w:p w14:paraId="70D9D664" w14:textId="113B004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210</w:t>
            </w:r>
          </w:p>
        </w:tc>
        <w:tc>
          <w:tcPr>
            <w:tcW w:w="5669" w:type="dxa"/>
          </w:tcPr>
          <w:p w14:paraId="7002AC71" w14:textId="77777777" w:rsidR="00604165" w:rsidRPr="00604165" w:rsidRDefault="00604165" w:rsidP="00604165">
            <w:pPr>
              <w:rPr>
                <w:rFonts w:ascii="TH SarabunPSK" w:eastAsia="Calibri" w:hAnsi="TH SarabunPSK"/>
              </w:rPr>
            </w:pPr>
            <w:r w:rsidRPr="00604165">
              <w:rPr>
                <w:rFonts w:ascii="TH SarabunPSK" w:eastAsia="Calibri" w:hAnsi="TH SarabunPSK"/>
                <w:cs/>
              </w:rPr>
              <w:t>วิทยาศาสตร์ในชีวิตประจำวัน</w:t>
            </w:r>
          </w:p>
          <w:p w14:paraId="319E5D78" w14:textId="77777777" w:rsidR="00604165" w:rsidRPr="00604165" w:rsidRDefault="00604165" w:rsidP="00604165">
            <w:pPr>
              <w:rPr>
                <w:rFonts w:ascii="TH SarabunPSK" w:eastAsia="Calibri" w:hAnsi="TH SarabunPSK"/>
              </w:rPr>
            </w:pPr>
            <w:r w:rsidRPr="00604165">
              <w:rPr>
                <w:rFonts w:ascii="TH SarabunPSK" w:eastAsia="Calibri" w:hAnsi="TH SarabunPSK"/>
              </w:rPr>
              <w:t>Science in Everyday Life</w:t>
            </w:r>
            <w:r w:rsidRPr="00604165">
              <w:rPr>
                <w:rFonts w:ascii="TH SarabunPSK" w:eastAsia="Calibri" w:hAnsi="TH SarabunPSK"/>
                <w:cs/>
              </w:rPr>
              <w:tab/>
            </w:r>
          </w:p>
        </w:tc>
        <w:tc>
          <w:tcPr>
            <w:tcW w:w="964" w:type="dxa"/>
          </w:tcPr>
          <w:p w14:paraId="23748628"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60587F0A" w14:textId="77777777" w:rsidTr="00B60C9E">
        <w:trPr>
          <w:trHeight w:val="20"/>
          <w:jc w:val="center"/>
        </w:trPr>
        <w:tc>
          <w:tcPr>
            <w:tcW w:w="964" w:type="dxa"/>
          </w:tcPr>
          <w:p w14:paraId="140FE074" w14:textId="735253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211</w:t>
            </w:r>
          </w:p>
        </w:tc>
        <w:tc>
          <w:tcPr>
            <w:tcW w:w="5669" w:type="dxa"/>
          </w:tcPr>
          <w:p w14:paraId="40228A12"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วิถีชีวิตตามแนวคิดเศรษฐกิจหมุนเวียนในศตวรรษที่ 21</w:t>
            </w:r>
          </w:p>
          <w:p w14:paraId="0817BCC5" w14:textId="50341273" w:rsidR="00604165" w:rsidRPr="00604165" w:rsidRDefault="00604165" w:rsidP="00604165">
            <w:pPr>
              <w:jc w:val="thaiDistribute"/>
              <w:rPr>
                <w:rFonts w:ascii="TH SarabunPSK" w:eastAsia="Calibri" w:hAnsi="TH SarabunPSK"/>
              </w:rPr>
            </w:pPr>
            <w:r w:rsidRPr="00604165">
              <w:rPr>
                <w:rFonts w:ascii="TH SarabunPSK" w:eastAsia="Calibri" w:hAnsi="TH SarabunPSK"/>
              </w:rPr>
              <w:t>Circular Econom</w:t>
            </w:r>
            <w:r w:rsidR="00603FC2">
              <w:rPr>
                <w:rFonts w:ascii="TH SarabunPSK" w:eastAsia="Calibri" w:hAnsi="TH SarabunPSK"/>
              </w:rPr>
              <w:t>y</w:t>
            </w:r>
            <w:r w:rsidRPr="00604165">
              <w:rPr>
                <w:rFonts w:ascii="TH SarabunPSK" w:eastAsia="Calibri" w:hAnsi="TH SarabunPSK"/>
              </w:rPr>
              <w:t xml:space="preserve"> Lifestyle for 2</w:t>
            </w:r>
            <w:r w:rsidRPr="00604165">
              <w:rPr>
                <w:rFonts w:ascii="TH SarabunPSK" w:eastAsia="Calibri" w:hAnsi="TH SarabunPSK"/>
                <w:cs/>
              </w:rPr>
              <w:t>1</w:t>
            </w:r>
            <w:r w:rsidRPr="00604165">
              <w:rPr>
                <w:rFonts w:ascii="TH SarabunPSK" w:eastAsia="Calibri" w:hAnsi="TH SarabunPSK"/>
                <w:vertAlign w:val="superscript"/>
              </w:rPr>
              <w:t>st</w:t>
            </w:r>
            <w:r w:rsidRPr="00604165">
              <w:rPr>
                <w:rFonts w:ascii="TH SarabunPSK" w:eastAsia="Calibri" w:hAnsi="TH SarabunPSK"/>
              </w:rPr>
              <w:t xml:space="preserve"> Century</w:t>
            </w:r>
          </w:p>
        </w:tc>
        <w:tc>
          <w:tcPr>
            <w:tcW w:w="964" w:type="dxa"/>
          </w:tcPr>
          <w:p w14:paraId="11B178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3(2-2-5)</w:t>
            </w:r>
          </w:p>
        </w:tc>
      </w:tr>
      <w:tr w:rsidR="00604165" w:rsidRPr="00604165" w14:paraId="57F31B99" w14:textId="77777777" w:rsidTr="00B60C9E">
        <w:trPr>
          <w:trHeight w:val="20"/>
          <w:jc w:val="center"/>
        </w:trPr>
        <w:tc>
          <w:tcPr>
            <w:tcW w:w="964" w:type="dxa"/>
          </w:tcPr>
          <w:p w14:paraId="3E0E926D" w14:textId="3E5D768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212</w:t>
            </w:r>
          </w:p>
        </w:tc>
        <w:tc>
          <w:tcPr>
            <w:tcW w:w="5669" w:type="dxa"/>
          </w:tcPr>
          <w:p w14:paraId="501439BC" w14:textId="2256AAFB" w:rsidR="00604165" w:rsidRPr="00604165" w:rsidRDefault="00604165" w:rsidP="00604165">
            <w:pPr>
              <w:jc w:val="both"/>
              <w:rPr>
                <w:rFonts w:ascii="TH SarabunPSK" w:eastAsia="Calibri" w:hAnsi="TH SarabunPSK"/>
              </w:rPr>
            </w:pPr>
            <w:r w:rsidRPr="00604165">
              <w:rPr>
                <w:rFonts w:ascii="TH SarabunPSK" w:eastAsia="Calibri" w:hAnsi="TH SarabunPSK"/>
                <w:cs/>
              </w:rPr>
              <w:t>ปรัชญา</w:t>
            </w:r>
            <w:r w:rsidR="00024BC9">
              <w:rPr>
                <w:rFonts w:ascii="TH SarabunPSK" w:eastAsia="Calibri" w:hAnsi="TH SarabunPSK" w:hint="cs"/>
                <w:cs/>
              </w:rPr>
              <w:t>ของ</w:t>
            </w:r>
            <w:r w:rsidRPr="00604165">
              <w:rPr>
                <w:rFonts w:ascii="TH SarabunPSK" w:eastAsia="Calibri" w:hAnsi="TH SarabunPSK"/>
                <w:cs/>
              </w:rPr>
              <w:t>เศรษฐกิจพอเพียงเพื่อความยั่งยืน</w:t>
            </w:r>
          </w:p>
          <w:p w14:paraId="32F7CED8" w14:textId="77777777" w:rsidR="00604165" w:rsidRPr="00604165" w:rsidRDefault="00604165" w:rsidP="00604165">
            <w:pPr>
              <w:jc w:val="both"/>
              <w:rPr>
                <w:rFonts w:ascii="TH SarabunPSK" w:eastAsia="Calibri" w:hAnsi="TH SarabunPSK"/>
              </w:rPr>
            </w:pPr>
            <w:r w:rsidRPr="00604165">
              <w:rPr>
                <w:rFonts w:ascii="TH SarabunPSK" w:eastAsia="Calibri" w:hAnsi="TH SarabunPSK"/>
              </w:rPr>
              <w:t>Sufficiency Economy Philosophy for Sustainability</w:t>
            </w:r>
          </w:p>
        </w:tc>
        <w:tc>
          <w:tcPr>
            <w:tcW w:w="964" w:type="dxa"/>
          </w:tcPr>
          <w:p w14:paraId="67C6FD5F"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49FDB00" w14:textId="77777777" w:rsidTr="00B60C9E">
        <w:trPr>
          <w:trHeight w:val="20"/>
          <w:jc w:val="center"/>
        </w:trPr>
        <w:tc>
          <w:tcPr>
            <w:tcW w:w="964" w:type="dxa"/>
          </w:tcPr>
          <w:p w14:paraId="2476A09D" w14:textId="7CCB35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213</w:t>
            </w:r>
          </w:p>
        </w:tc>
        <w:tc>
          <w:tcPr>
            <w:tcW w:w="5669" w:type="dxa"/>
          </w:tcPr>
          <w:p w14:paraId="75FC6D51"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การบัญชีเบื้องต้นสำหรับผู้ประกอบการ</w:t>
            </w:r>
          </w:p>
          <w:p w14:paraId="6FFAA4CC" w14:textId="4CC26EA7" w:rsidR="00604165" w:rsidRPr="00604165" w:rsidRDefault="00604165" w:rsidP="00604165">
            <w:pPr>
              <w:rPr>
                <w:rFonts w:ascii="TH SarabunPSK" w:eastAsia="Calibri" w:hAnsi="TH SarabunPSK"/>
              </w:rPr>
            </w:pPr>
            <w:r w:rsidRPr="00604165">
              <w:rPr>
                <w:rFonts w:ascii="TH SarabunPSK" w:eastAsia="Calibri" w:hAnsi="TH SarabunPSK"/>
              </w:rPr>
              <w:t>Principles of Accounting for Entrepreneur</w:t>
            </w:r>
            <w:r w:rsidR="00C70632">
              <w:rPr>
                <w:rFonts w:ascii="TH SarabunPSK" w:eastAsia="Calibri" w:hAnsi="TH SarabunPSK"/>
              </w:rPr>
              <w:t>s</w:t>
            </w:r>
          </w:p>
        </w:tc>
        <w:tc>
          <w:tcPr>
            <w:tcW w:w="964" w:type="dxa"/>
          </w:tcPr>
          <w:p w14:paraId="7D91275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0FDA6280" w14:textId="77777777" w:rsidTr="00B60C9E">
        <w:trPr>
          <w:trHeight w:val="20"/>
          <w:jc w:val="center"/>
        </w:trPr>
        <w:tc>
          <w:tcPr>
            <w:tcW w:w="964" w:type="dxa"/>
          </w:tcPr>
          <w:p w14:paraId="43A15C1A" w14:textId="0EED56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214</w:t>
            </w:r>
          </w:p>
        </w:tc>
        <w:tc>
          <w:tcPr>
            <w:tcW w:w="5669" w:type="dxa"/>
          </w:tcPr>
          <w:p w14:paraId="205727C4"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การเงิน ธุรกิจ ชีวิต และการลงทุน</w:t>
            </w:r>
          </w:p>
          <w:p w14:paraId="4A9D4745" w14:textId="77777777" w:rsidR="00604165" w:rsidRPr="00604165" w:rsidRDefault="00604165" w:rsidP="00604165">
            <w:pPr>
              <w:rPr>
                <w:rFonts w:ascii="TH SarabunPSK" w:eastAsia="Calibri" w:hAnsi="TH SarabunPSK"/>
                <w:cs/>
              </w:rPr>
            </w:pPr>
            <w:r w:rsidRPr="00604165">
              <w:rPr>
                <w:rFonts w:ascii="TH SarabunPSK" w:eastAsia="Calibri" w:hAnsi="TH SarabunPSK"/>
              </w:rPr>
              <w:t>Finance, Business, Life, and Investment</w:t>
            </w:r>
          </w:p>
        </w:tc>
        <w:tc>
          <w:tcPr>
            <w:tcW w:w="964" w:type="dxa"/>
          </w:tcPr>
          <w:p w14:paraId="0EC3FD5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bl>
    <w:p w14:paraId="3E04838E" w14:textId="77777777" w:rsidR="00604165" w:rsidRPr="00D335C1" w:rsidRDefault="00604165" w:rsidP="00F70BE8">
      <w:pPr>
        <w:pStyle w:val="BodyText"/>
        <w:spacing w:after="0"/>
        <w:ind w:left="2160" w:right="-666" w:firstLine="720"/>
        <w:rPr>
          <w:rFonts w:ascii="TH SarabunPSK" w:hAnsi="TH SarabunPSK" w:cs="TH SarabunPSK"/>
          <w:sz w:val="32"/>
          <w:szCs w:val="32"/>
        </w:rPr>
      </w:pPr>
    </w:p>
    <w:p w14:paraId="21C3079B"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3. </w:t>
      </w:r>
      <w:bookmarkStart w:id="38" w:name="_Hlk101290073"/>
      <w:r w:rsidRPr="00D335C1">
        <w:rPr>
          <w:rFonts w:ascii="TH SarabunPSK" w:hAnsi="TH SarabunPSK" w:cs="TH SarabunPSK"/>
          <w:b/>
          <w:bCs/>
          <w:color w:val="000000" w:themeColor="text1"/>
          <w:sz w:val="32"/>
          <w:szCs w:val="32"/>
          <w:cs/>
        </w:rPr>
        <w:t>กลุ่มการพัฒนาทักษะและลักษณะบุคคล</w:t>
      </w:r>
      <w:r w:rsidRPr="00D335C1">
        <w:rPr>
          <w:rFonts w:ascii="TH SarabunPSK" w:hAnsi="TH SarabunPSK" w:cs="TH SarabunPSK"/>
          <w:b/>
          <w:bCs/>
          <w:color w:val="000000" w:themeColor="text1"/>
          <w:sz w:val="32"/>
          <w:szCs w:val="32"/>
          <w:cs/>
        </w:rPr>
        <w:tab/>
        <w:t xml:space="preserve"> </w:t>
      </w:r>
      <w:bookmarkEnd w:id="38"/>
      <w:r w:rsidRPr="00D335C1">
        <w:rPr>
          <w:rFonts w:ascii="TH SarabunPSK" w:hAnsi="TH SarabunPSK" w:cs="TH SarabunPSK"/>
          <w:b/>
          <w:bCs/>
          <w:color w:val="000000" w:themeColor="text1"/>
          <w:sz w:val="32"/>
          <w:szCs w:val="32"/>
          <w:cs/>
        </w:rPr>
        <w:t xml:space="preserve">                                  ไม่น้อยกว่า 3 หน่วยกิต </w:t>
      </w:r>
    </w:p>
    <w:p w14:paraId="52078140" w14:textId="54AD4DB8" w:rsidR="00ED5508" w:rsidRPr="00D335C1" w:rsidRDefault="00ED5508" w:rsidP="00604165">
      <w:pPr>
        <w:spacing w:after="0" w:line="240" w:lineRule="auto"/>
        <w:ind w:firstLine="284"/>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โดยเลือกจากรายวิชาดังต่อไปนี้</w:t>
      </w:r>
    </w:p>
    <w:tbl>
      <w:tblPr>
        <w:tblStyle w:val="TableGrid3"/>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3AFC3500" w14:textId="77777777" w:rsidTr="00604165">
        <w:trPr>
          <w:trHeight w:val="20"/>
          <w:jc w:val="center"/>
        </w:trPr>
        <w:tc>
          <w:tcPr>
            <w:tcW w:w="964" w:type="dxa"/>
          </w:tcPr>
          <w:p w14:paraId="047721D7" w14:textId="7C204CA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301</w:t>
            </w:r>
          </w:p>
        </w:tc>
        <w:tc>
          <w:tcPr>
            <w:tcW w:w="5669" w:type="dxa"/>
          </w:tcPr>
          <w:p w14:paraId="6959EAFA"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สารสนเทศศาสตร์เพื่อการศึกษาค้นคว้า </w:t>
            </w:r>
          </w:p>
          <w:p w14:paraId="399869AA" w14:textId="77777777" w:rsidR="00604165" w:rsidRPr="00604165" w:rsidRDefault="00604165" w:rsidP="00604165">
            <w:pPr>
              <w:rPr>
                <w:rFonts w:ascii="TH SarabunPSK" w:eastAsia="Calibri" w:hAnsi="TH SarabunPSK"/>
              </w:rPr>
            </w:pPr>
            <w:r w:rsidRPr="00604165">
              <w:rPr>
                <w:rFonts w:ascii="TH SarabunPSK" w:eastAsia="Calibri" w:hAnsi="TH SarabunPSK"/>
              </w:rPr>
              <w:t>Information Science for Study and Research</w:t>
            </w:r>
          </w:p>
        </w:tc>
        <w:tc>
          <w:tcPr>
            <w:tcW w:w="964" w:type="dxa"/>
          </w:tcPr>
          <w:p w14:paraId="271A675D"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ACA4F97" w14:textId="77777777" w:rsidTr="00604165">
        <w:trPr>
          <w:trHeight w:val="20"/>
          <w:jc w:val="center"/>
        </w:trPr>
        <w:tc>
          <w:tcPr>
            <w:tcW w:w="964" w:type="dxa"/>
          </w:tcPr>
          <w:p w14:paraId="788A0F26" w14:textId="10149B0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302</w:t>
            </w:r>
          </w:p>
        </w:tc>
        <w:tc>
          <w:tcPr>
            <w:tcW w:w="5669" w:type="dxa"/>
          </w:tcPr>
          <w:p w14:paraId="63740FF3" w14:textId="77777777" w:rsidR="00604165" w:rsidRPr="00604165" w:rsidRDefault="00604165" w:rsidP="00604165">
            <w:pPr>
              <w:rPr>
                <w:rFonts w:ascii="TH SarabunPSK" w:eastAsia="Calibri" w:hAnsi="TH SarabunPSK"/>
              </w:rPr>
            </w:pPr>
            <w:r w:rsidRPr="00604165">
              <w:rPr>
                <w:rFonts w:ascii="TH SarabunPSK" w:eastAsia="Calibri" w:hAnsi="TH SarabunPSK"/>
                <w:cs/>
              </w:rPr>
              <w:t>ศิลปะในชีวิตประจำวัน</w:t>
            </w:r>
          </w:p>
          <w:p w14:paraId="7694D3E3" w14:textId="77777777" w:rsidR="00604165" w:rsidRPr="00604165" w:rsidRDefault="00604165" w:rsidP="00604165">
            <w:pPr>
              <w:rPr>
                <w:rFonts w:ascii="TH SarabunPSK" w:eastAsia="Calibri" w:hAnsi="TH SarabunPSK"/>
              </w:rPr>
            </w:pPr>
            <w:r w:rsidRPr="00604165">
              <w:rPr>
                <w:rFonts w:ascii="TH SarabunPSK" w:eastAsia="Calibri" w:hAnsi="TH SarabunPSK"/>
              </w:rPr>
              <w:t>Arts</w:t>
            </w:r>
            <w:r w:rsidRPr="00604165">
              <w:rPr>
                <w:rFonts w:ascii="TH SarabunPSK" w:eastAsia="Calibri" w:hAnsi="TH SarabunPSK"/>
                <w:cs/>
              </w:rPr>
              <w:t xml:space="preserve"> </w:t>
            </w:r>
            <w:r w:rsidRPr="00604165">
              <w:rPr>
                <w:rFonts w:ascii="TH SarabunPSK" w:eastAsia="Calibri" w:hAnsi="TH SarabunPSK"/>
              </w:rPr>
              <w:t>in</w:t>
            </w:r>
            <w:r w:rsidRPr="00604165">
              <w:rPr>
                <w:rFonts w:ascii="TH SarabunPSK" w:eastAsia="Calibri" w:hAnsi="TH SarabunPSK"/>
                <w:cs/>
              </w:rPr>
              <w:t xml:space="preserve"> </w:t>
            </w:r>
            <w:r w:rsidRPr="00604165">
              <w:rPr>
                <w:rFonts w:ascii="TH SarabunPSK" w:eastAsia="Calibri" w:hAnsi="TH SarabunPSK"/>
              </w:rPr>
              <w:t>Daily Life</w:t>
            </w:r>
          </w:p>
        </w:tc>
        <w:tc>
          <w:tcPr>
            <w:tcW w:w="964" w:type="dxa"/>
          </w:tcPr>
          <w:p w14:paraId="469199E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7DF55D26" w14:textId="77777777" w:rsidTr="00604165">
        <w:trPr>
          <w:trHeight w:val="20"/>
          <w:jc w:val="center"/>
        </w:trPr>
        <w:tc>
          <w:tcPr>
            <w:tcW w:w="964" w:type="dxa"/>
          </w:tcPr>
          <w:p w14:paraId="1E5C4CCB" w14:textId="1FABAF13"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303</w:t>
            </w:r>
          </w:p>
        </w:tc>
        <w:tc>
          <w:tcPr>
            <w:tcW w:w="5669" w:type="dxa"/>
          </w:tcPr>
          <w:p w14:paraId="55FAC1AA" w14:textId="77777777" w:rsidR="00604165" w:rsidRPr="00604165" w:rsidRDefault="00604165" w:rsidP="00604165">
            <w:pPr>
              <w:rPr>
                <w:rFonts w:ascii="TH SarabunPSK" w:eastAsia="Calibri" w:hAnsi="TH SarabunPSK"/>
              </w:rPr>
            </w:pPr>
            <w:r w:rsidRPr="00604165">
              <w:rPr>
                <w:rFonts w:ascii="TH SarabunPSK" w:eastAsia="Calibri" w:hAnsi="TH SarabunPSK"/>
                <w:cs/>
              </w:rPr>
              <w:t>ดนตรีวิถีไทย</w:t>
            </w:r>
          </w:p>
          <w:p w14:paraId="0FE48043" w14:textId="77777777" w:rsidR="00604165" w:rsidRPr="00604165" w:rsidRDefault="00604165" w:rsidP="00604165">
            <w:pPr>
              <w:rPr>
                <w:rFonts w:ascii="TH SarabunPSK" w:eastAsia="Calibri" w:hAnsi="TH SarabunPSK"/>
              </w:rPr>
            </w:pPr>
            <w:r w:rsidRPr="00604165">
              <w:rPr>
                <w:rFonts w:ascii="TH SarabunPSK" w:eastAsia="Calibri" w:hAnsi="TH SarabunPSK"/>
              </w:rPr>
              <w:t>Thai Music and Culture</w:t>
            </w:r>
          </w:p>
        </w:tc>
        <w:tc>
          <w:tcPr>
            <w:tcW w:w="964" w:type="dxa"/>
          </w:tcPr>
          <w:p w14:paraId="4C193439"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F051E17" w14:textId="77777777" w:rsidTr="00604165">
        <w:trPr>
          <w:trHeight w:val="20"/>
          <w:jc w:val="center"/>
        </w:trPr>
        <w:tc>
          <w:tcPr>
            <w:tcW w:w="964" w:type="dxa"/>
          </w:tcPr>
          <w:p w14:paraId="490370F7" w14:textId="6FE8928E"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304</w:t>
            </w:r>
          </w:p>
        </w:tc>
        <w:tc>
          <w:tcPr>
            <w:tcW w:w="5669" w:type="dxa"/>
          </w:tcPr>
          <w:p w14:paraId="24119ECE"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ดนตรีตะวันตกในชีวิตประจำวัน</w:t>
            </w:r>
          </w:p>
          <w:p w14:paraId="53060DF7" w14:textId="77777777" w:rsidR="00604165" w:rsidRPr="00604165" w:rsidRDefault="00604165" w:rsidP="00604165">
            <w:pPr>
              <w:rPr>
                <w:rFonts w:ascii="TH SarabunPSK" w:eastAsia="Calibri" w:hAnsi="TH SarabunPSK"/>
                <w:cs/>
              </w:rPr>
            </w:pPr>
            <w:r w:rsidRPr="00604165">
              <w:rPr>
                <w:rFonts w:ascii="TH SarabunPSK" w:eastAsia="Calibri" w:hAnsi="TH SarabunPSK"/>
              </w:rPr>
              <w:t>Western Music in Daily Life</w:t>
            </w:r>
          </w:p>
        </w:tc>
        <w:tc>
          <w:tcPr>
            <w:tcW w:w="964" w:type="dxa"/>
          </w:tcPr>
          <w:p w14:paraId="2A52A15C" w14:textId="77777777" w:rsidR="00604165" w:rsidRPr="00604165" w:rsidRDefault="00604165" w:rsidP="00604165">
            <w:pPr>
              <w:rPr>
                <w:rFonts w:ascii="TH SarabunPSK" w:eastAsia="Calibri" w:hAnsi="TH SarabunPSK"/>
              </w:rPr>
            </w:pPr>
            <w:r w:rsidRPr="00604165">
              <w:rPr>
                <w:rFonts w:ascii="TH SarabunPSK" w:eastAsia="Calibri" w:hAnsi="TH SarabunPSK"/>
                <w:cs/>
              </w:rPr>
              <w:t>3(2-2-5)</w:t>
            </w:r>
          </w:p>
        </w:tc>
      </w:tr>
      <w:tr w:rsidR="00604165" w:rsidRPr="00604165" w14:paraId="35C352B1" w14:textId="77777777" w:rsidTr="00604165">
        <w:trPr>
          <w:trHeight w:val="20"/>
          <w:jc w:val="center"/>
        </w:trPr>
        <w:tc>
          <w:tcPr>
            <w:tcW w:w="964" w:type="dxa"/>
          </w:tcPr>
          <w:p w14:paraId="42601FC3" w14:textId="0B38E37F"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305</w:t>
            </w:r>
          </w:p>
        </w:tc>
        <w:tc>
          <w:tcPr>
            <w:tcW w:w="5669" w:type="dxa"/>
          </w:tcPr>
          <w:p w14:paraId="7CAF59A6"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การคิดเชิงสร้างสรรค์และนวัตกรรม</w:t>
            </w:r>
          </w:p>
          <w:p w14:paraId="6E0F1F07" w14:textId="77777777" w:rsidR="00604165" w:rsidRPr="00604165" w:rsidRDefault="00604165" w:rsidP="00604165">
            <w:pPr>
              <w:rPr>
                <w:rFonts w:ascii="TH SarabunPSK" w:eastAsia="Calibri" w:hAnsi="TH SarabunPSK"/>
                <w:cs/>
              </w:rPr>
            </w:pPr>
            <w:r w:rsidRPr="00604165">
              <w:rPr>
                <w:rFonts w:ascii="TH SarabunPSK" w:eastAsia="Calibri" w:hAnsi="TH SarabunPSK"/>
              </w:rPr>
              <w:t>Creative Thinking</w:t>
            </w:r>
            <w:r w:rsidRPr="00604165">
              <w:rPr>
                <w:rFonts w:ascii="TH SarabunPSK" w:eastAsia="Calibri" w:hAnsi="TH SarabunPSK"/>
                <w:cs/>
              </w:rPr>
              <w:t xml:space="preserve"> </w:t>
            </w:r>
            <w:r w:rsidRPr="00604165">
              <w:rPr>
                <w:rFonts w:ascii="TH SarabunPSK" w:eastAsia="Calibri" w:hAnsi="TH SarabunPSK"/>
              </w:rPr>
              <w:t>and Innovation</w:t>
            </w:r>
          </w:p>
        </w:tc>
        <w:tc>
          <w:tcPr>
            <w:tcW w:w="964" w:type="dxa"/>
          </w:tcPr>
          <w:p w14:paraId="552634C5" w14:textId="77777777" w:rsidR="00604165" w:rsidRPr="00604165" w:rsidRDefault="00604165" w:rsidP="00604165">
            <w:pPr>
              <w:rPr>
                <w:rFonts w:ascii="TH SarabunPSK" w:eastAsia="Calibri" w:hAnsi="TH SarabunPSK"/>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72CF0D46" w14:textId="77777777" w:rsidTr="00604165">
        <w:trPr>
          <w:trHeight w:val="20"/>
          <w:jc w:val="center"/>
        </w:trPr>
        <w:tc>
          <w:tcPr>
            <w:tcW w:w="964" w:type="dxa"/>
          </w:tcPr>
          <w:p w14:paraId="21482413" w14:textId="57A0235A"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306</w:t>
            </w:r>
          </w:p>
        </w:tc>
        <w:tc>
          <w:tcPr>
            <w:tcW w:w="5669" w:type="dxa"/>
          </w:tcPr>
          <w:p w14:paraId="679CA339"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w:t>
            </w:r>
          </w:p>
          <w:p w14:paraId="7F2EB5FE" w14:textId="77777777" w:rsidR="00604165" w:rsidRPr="00604165" w:rsidRDefault="00604165" w:rsidP="00604165">
            <w:pPr>
              <w:rPr>
                <w:rFonts w:ascii="TH SarabunPSK" w:eastAsia="Calibri" w:hAnsi="TH SarabunPSK"/>
                <w:cs/>
              </w:rPr>
            </w:pPr>
            <w:r w:rsidRPr="00604165">
              <w:rPr>
                <w:rFonts w:ascii="TH SarabunPSK" w:eastAsia="Calibri" w:hAnsi="TH SarabunPSK"/>
              </w:rPr>
              <w:t>Social Innovation</w:t>
            </w:r>
          </w:p>
        </w:tc>
        <w:tc>
          <w:tcPr>
            <w:tcW w:w="964" w:type="dxa"/>
          </w:tcPr>
          <w:p w14:paraId="3E08CDE1"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2C5F7922" w14:textId="77777777" w:rsidTr="00604165">
        <w:trPr>
          <w:trHeight w:val="20"/>
          <w:jc w:val="center"/>
        </w:trPr>
        <w:tc>
          <w:tcPr>
            <w:tcW w:w="964" w:type="dxa"/>
          </w:tcPr>
          <w:p w14:paraId="0C3D1CC9" w14:textId="030E4FA8"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307</w:t>
            </w:r>
          </w:p>
        </w:tc>
        <w:tc>
          <w:tcPr>
            <w:tcW w:w="5669" w:type="dxa"/>
          </w:tcPr>
          <w:p w14:paraId="1F86034B"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การจัดการข้อมูลเบื้องต้นในยุคดิจิทัล</w:t>
            </w:r>
          </w:p>
          <w:p w14:paraId="73391787" w14:textId="77777777" w:rsidR="00604165" w:rsidRPr="00604165" w:rsidRDefault="00604165" w:rsidP="00604165">
            <w:pPr>
              <w:rPr>
                <w:rFonts w:ascii="TH SarabunPSK" w:eastAsia="Calibri" w:hAnsi="TH SarabunPSK"/>
                <w:cs/>
              </w:rPr>
            </w:pPr>
            <w:r w:rsidRPr="00604165">
              <w:rPr>
                <w:rFonts w:ascii="TH SarabunPSK" w:eastAsia="Calibri" w:hAnsi="TH SarabunPSK"/>
              </w:rPr>
              <w:t>Introduction to Data Management in Digital Era</w:t>
            </w:r>
            <w:r w:rsidRPr="00604165">
              <w:rPr>
                <w:rFonts w:ascii="TH SarabunPSK" w:eastAsia="Calibri" w:hAnsi="TH SarabunPSK"/>
                <w:cs/>
              </w:rPr>
              <w:t xml:space="preserve"> </w:t>
            </w:r>
          </w:p>
        </w:tc>
        <w:tc>
          <w:tcPr>
            <w:tcW w:w="964" w:type="dxa"/>
          </w:tcPr>
          <w:p w14:paraId="70489A97"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117287A3" w14:textId="77777777" w:rsidTr="00604165">
        <w:trPr>
          <w:trHeight w:val="20"/>
          <w:jc w:val="center"/>
        </w:trPr>
        <w:tc>
          <w:tcPr>
            <w:tcW w:w="964" w:type="dxa"/>
          </w:tcPr>
          <w:p w14:paraId="65B6E4F1" w14:textId="7F38CDD2" w:rsidR="00604165" w:rsidRPr="00604165" w:rsidRDefault="00604165" w:rsidP="00604165">
            <w:pPr>
              <w:jc w:val="right"/>
              <w:rPr>
                <w:rFonts w:ascii="TH SarabunPSK" w:eastAsia="Calibri" w:hAnsi="TH SarabunPSK"/>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308</w:t>
            </w:r>
          </w:p>
        </w:tc>
        <w:tc>
          <w:tcPr>
            <w:tcW w:w="5669" w:type="dxa"/>
          </w:tcPr>
          <w:p w14:paraId="3479D85A" w14:textId="77777777" w:rsidR="00604165" w:rsidRPr="00604165" w:rsidRDefault="00604165" w:rsidP="00604165">
            <w:pPr>
              <w:rPr>
                <w:rFonts w:ascii="TH SarabunPSK" w:eastAsia="Calibri" w:hAnsi="TH SarabunPSK"/>
              </w:rPr>
            </w:pPr>
            <w:r w:rsidRPr="00604165">
              <w:rPr>
                <w:rFonts w:ascii="TH SarabunPSK" w:eastAsia="Calibri" w:hAnsi="TH SarabunPSK"/>
                <w:cs/>
              </w:rPr>
              <w:t>เบลนเดอร์ / สินทรัพย์ดิจิทัล / จักรวาลนฤมิต</w:t>
            </w:r>
          </w:p>
          <w:p w14:paraId="416DD6A0" w14:textId="77777777" w:rsidR="00604165" w:rsidRPr="00604165" w:rsidRDefault="00604165" w:rsidP="00604165">
            <w:pPr>
              <w:rPr>
                <w:rFonts w:ascii="TH SarabunPSK" w:eastAsia="Calibri" w:hAnsi="TH SarabunPSK"/>
                <w:cs/>
              </w:rPr>
            </w:pPr>
            <w:r w:rsidRPr="00604165">
              <w:rPr>
                <w:rFonts w:ascii="TH SarabunPSK" w:eastAsia="Calibri" w:hAnsi="TH SarabunPSK"/>
              </w:rPr>
              <w:t>Blender / NFT / Metaverse</w:t>
            </w:r>
          </w:p>
        </w:tc>
        <w:tc>
          <w:tcPr>
            <w:tcW w:w="964" w:type="dxa"/>
          </w:tcPr>
          <w:p w14:paraId="2DCFA17A" w14:textId="77777777" w:rsidR="00604165" w:rsidRPr="00604165" w:rsidRDefault="00604165" w:rsidP="00604165">
            <w:pPr>
              <w:rPr>
                <w:rFonts w:ascii="TH SarabunPSK" w:eastAsia="Calibri" w:hAnsi="TH SarabunPSK"/>
                <w:cs/>
              </w:rPr>
            </w:pPr>
            <w:r w:rsidRPr="00604165">
              <w:rPr>
                <w:rFonts w:ascii="TH SarabunPSK" w:eastAsia="Calibri" w:hAnsi="TH SarabunPSK"/>
              </w:rPr>
              <w:t>3(2-2-5)</w:t>
            </w:r>
          </w:p>
        </w:tc>
      </w:tr>
      <w:tr w:rsidR="00604165" w:rsidRPr="00604165" w14:paraId="6914A319" w14:textId="77777777" w:rsidTr="00604165">
        <w:trPr>
          <w:trHeight w:val="20"/>
          <w:jc w:val="center"/>
        </w:trPr>
        <w:tc>
          <w:tcPr>
            <w:tcW w:w="964" w:type="dxa"/>
          </w:tcPr>
          <w:p w14:paraId="71CA222C" w14:textId="5762DF0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309</w:t>
            </w:r>
          </w:p>
        </w:tc>
        <w:tc>
          <w:tcPr>
            <w:tcW w:w="5669" w:type="dxa"/>
          </w:tcPr>
          <w:p w14:paraId="728DE765"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ความคิดเชิงปรัชญาเพื่อการพัฒนาตนและสังคม</w:t>
            </w:r>
          </w:p>
          <w:p w14:paraId="48F2FFCF" w14:textId="77777777" w:rsidR="00604165" w:rsidRPr="00604165" w:rsidRDefault="00604165" w:rsidP="00604165">
            <w:pPr>
              <w:rPr>
                <w:rFonts w:ascii="TH SarabunPSK" w:eastAsia="Calibri" w:hAnsi="TH SarabunPSK"/>
                <w:spacing w:val="-2"/>
              </w:rPr>
            </w:pPr>
            <w:r w:rsidRPr="00604165">
              <w:rPr>
                <w:rFonts w:ascii="TH SarabunPSK" w:eastAsia="Calibri" w:hAnsi="TH SarabunPSK"/>
                <w:spacing w:val="-2"/>
              </w:rPr>
              <w:t>Philosophical Thoughts for Self and Social Development</w:t>
            </w:r>
          </w:p>
        </w:tc>
        <w:tc>
          <w:tcPr>
            <w:tcW w:w="964" w:type="dxa"/>
          </w:tcPr>
          <w:p w14:paraId="2D4C744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523BBECD" w14:textId="77777777" w:rsidTr="00604165">
        <w:trPr>
          <w:trHeight w:val="20"/>
          <w:jc w:val="center"/>
        </w:trPr>
        <w:tc>
          <w:tcPr>
            <w:tcW w:w="964" w:type="dxa"/>
          </w:tcPr>
          <w:p w14:paraId="57C1ECD8" w14:textId="0FCEDD1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310</w:t>
            </w:r>
          </w:p>
        </w:tc>
        <w:tc>
          <w:tcPr>
            <w:tcW w:w="5669" w:type="dxa"/>
          </w:tcPr>
          <w:p w14:paraId="45A7F07D" w14:textId="77777777" w:rsidR="00604165" w:rsidRPr="00604165" w:rsidRDefault="00604165" w:rsidP="00604165">
            <w:pPr>
              <w:rPr>
                <w:rFonts w:ascii="TH SarabunPSK" w:eastAsia="Calibri" w:hAnsi="TH SarabunPSK"/>
              </w:rPr>
            </w:pPr>
            <w:r w:rsidRPr="00604165">
              <w:rPr>
                <w:rFonts w:ascii="TH SarabunPSK" w:eastAsia="Calibri" w:hAnsi="TH SarabunPSK"/>
                <w:cs/>
              </w:rPr>
              <w:t>ทักษะชีวิต</w:t>
            </w:r>
          </w:p>
          <w:p w14:paraId="56C1B2F7" w14:textId="77777777" w:rsidR="00604165" w:rsidRPr="00604165" w:rsidRDefault="00604165" w:rsidP="00604165">
            <w:pPr>
              <w:rPr>
                <w:rFonts w:ascii="TH SarabunPSK" w:eastAsia="Calibri" w:hAnsi="TH SarabunPSK"/>
                <w:cs/>
              </w:rPr>
            </w:pPr>
            <w:r w:rsidRPr="00604165">
              <w:rPr>
                <w:rFonts w:ascii="TH SarabunPSK" w:eastAsia="Calibri" w:hAnsi="TH SarabunPSK"/>
              </w:rPr>
              <w:t>Life Skills</w:t>
            </w:r>
          </w:p>
        </w:tc>
        <w:tc>
          <w:tcPr>
            <w:tcW w:w="964" w:type="dxa"/>
          </w:tcPr>
          <w:p w14:paraId="5FFB997A"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8C34A6C" w14:textId="77777777" w:rsidTr="00604165">
        <w:trPr>
          <w:trHeight w:val="20"/>
          <w:jc w:val="center"/>
        </w:trPr>
        <w:tc>
          <w:tcPr>
            <w:tcW w:w="964" w:type="dxa"/>
          </w:tcPr>
          <w:p w14:paraId="5913A460" w14:textId="6E1F381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311</w:t>
            </w:r>
          </w:p>
        </w:tc>
        <w:tc>
          <w:tcPr>
            <w:tcW w:w="5669" w:type="dxa"/>
          </w:tcPr>
          <w:p w14:paraId="6195D1E9"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ภาวะผู้นำกับความรัก</w:t>
            </w:r>
          </w:p>
          <w:p w14:paraId="4BA2CC15"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Leadership</w:t>
            </w:r>
            <w:r w:rsidRPr="00604165">
              <w:rPr>
                <w:rFonts w:ascii="TH SarabunPSK" w:eastAsia="Calibri" w:hAnsi="TH SarabunPSK"/>
                <w:cs/>
              </w:rPr>
              <w:t xml:space="preserve"> </w:t>
            </w:r>
            <w:r w:rsidRPr="00604165">
              <w:rPr>
                <w:rFonts w:ascii="TH SarabunPSK" w:eastAsia="Calibri" w:hAnsi="TH SarabunPSK"/>
              </w:rPr>
              <w:t>and Compassion</w:t>
            </w:r>
          </w:p>
        </w:tc>
        <w:tc>
          <w:tcPr>
            <w:tcW w:w="964" w:type="dxa"/>
          </w:tcPr>
          <w:p w14:paraId="3F7C25C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73CACC47" w14:textId="77777777" w:rsidTr="00604165">
        <w:trPr>
          <w:trHeight w:val="20"/>
          <w:jc w:val="center"/>
        </w:trPr>
        <w:tc>
          <w:tcPr>
            <w:tcW w:w="964" w:type="dxa"/>
          </w:tcPr>
          <w:p w14:paraId="170ACB02" w14:textId="3817353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312</w:t>
            </w:r>
          </w:p>
        </w:tc>
        <w:tc>
          <w:tcPr>
            <w:tcW w:w="5669" w:type="dxa"/>
          </w:tcPr>
          <w:p w14:paraId="141AC0EE" w14:textId="77777777" w:rsidR="00604165" w:rsidRPr="00604165" w:rsidRDefault="00604165" w:rsidP="00604165">
            <w:pPr>
              <w:rPr>
                <w:rFonts w:ascii="TH SarabunPSK" w:eastAsia="Calibri" w:hAnsi="TH SarabunPSK"/>
              </w:rPr>
            </w:pPr>
            <w:r w:rsidRPr="00604165">
              <w:rPr>
                <w:rFonts w:ascii="TH SarabunPSK" w:eastAsia="Calibri" w:hAnsi="TH SarabunPSK"/>
                <w:cs/>
              </w:rPr>
              <w:t>การเป็นผู้ประกอบการธุรกิจก่อตั้งใหม่ขนาดย่อม</w:t>
            </w:r>
          </w:p>
          <w:p w14:paraId="61681C96"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Entrepreneurship for Small Business Start</w:t>
            </w:r>
            <w:r w:rsidRPr="00604165">
              <w:rPr>
                <w:rFonts w:ascii="TH SarabunPSK" w:eastAsia="Calibri" w:hAnsi="TH SarabunPSK"/>
                <w:cs/>
              </w:rPr>
              <w:t>-</w:t>
            </w:r>
            <w:r w:rsidRPr="00604165">
              <w:rPr>
                <w:rFonts w:ascii="TH SarabunPSK" w:eastAsia="Calibri" w:hAnsi="TH SarabunPSK"/>
              </w:rPr>
              <w:t>up</w:t>
            </w:r>
          </w:p>
        </w:tc>
        <w:tc>
          <w:tcPr>
            <w:tcW w:w="964" w:type="dxa"/>
          </w:tcPr>
          <w:p w14:paraId="721D942F"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cs/>
              </w:rPr>
              <w:t>3(2-</w:t>
            </w:r>
            <w:r w:rsidRPr="00604165">
              <w:rPr>
                <w:rFonts w:ascii="TH SarabunPSK" w:eastAsia="Calibri" w:hAnsi="TH SarabunPSK"/>
              </w:rPr>
              <w:t>2</w:t>
            </w:r>
            <w:r w:rsidRPr="00604165">
              <w:rPr>
                <w:rFonts w:ascii="TH SarabunPSK" w:eastAsia="Calibri" w:hAnsi="TH SarabunPSK"/>
                <w:cs/>
              </w:rPr>
              <w:t>-5)</w:t>
            </w:r>
          </w:p>
        </w:tc>
      </w:tr>
      <w:tr w:rsidR="00604165" w:rsidRPr="00604165" w14:paraId="238AB10D" w14:textId="77777777" w:rsidTr="00604165">
        <w:trPr>
          <w:trHeight w:val="20"/>
          <w:jc w:val="center"/>
        </w:trPr>
        <w:tc>
          <w:tcPr>
            <w:tcW w:w="964" w:type="dxa"/>
          </w:tcPr>
          <w:p w14:paraId="460BADB6" w14:textId="2B76489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313</w:t>
            </w:r>
          </w:p>
        </w:tc>
        <w:tc>
          <w:tcPr>
            <w:tcW w:w="5669" w:type="dxa"/>
          </w:tcPr>
          <w:p w14:paraId="49140AF0" w14:textId="77777777" w:rsidR="00604165" w:rsidRPr="00604165" w:rsidRDefault="00604165" w:rsidP="00604165">
            <w:pPr>
              <w:rPr>
                <w:rFonts w:ascii="TH SarabunPSK" w:eastAsia="Calibri" w:hAnsi="TH SarabunPSK"/>
              </w:rPr>
            </w:pPr>
            <w:r w:rsidRPr="00604165">
              <w:rPr>
                <w:rFonts w:ascii="TH SarabunPSK" w:eastAsia="Calibri" w:hAnsi="TH SarabunPSK"/>
                <w:cs/>
              </w:rPr>
              <w:t>นวัตกรรมเพื่อสังคมสูงวัย</w:t>
            </w:r>
          </w:p>
          <w:p w14:paraId="20F481A4" w14:textId="77777777" w:rsidR="00604165" w:rsidRPr="00604165" w:rsidRDefault="00604165" w:rsidP="00604165">
            <w:pPr>
              <w:rPr>
                <w:rFonts w:ascii="TH SarabunPSK" w:eastAsia="Calibri" w:hAnsi="TH SarabunPSK"/>
                <w:cs/>
              </w:rPr>
            </w:pPr>
            <w:r w:rsidRPr="00604165">
              <w:rPr>
                <w:rFonts w:ascii="TH SarabunPSK" w:eastAsia="Calibri" w:hAnsi="TH SarabunPSK"/>
              </w:rPr>
              <w:t>Innovation for Aging Society</w:t>
            </w:r>
          </w:p>
        </w:tc>
        <w:tc>
          <w:tcPr>
            <w:tcW w:w="964" w:type="dxa"/>
          </w:tcPr>
          <w:p w14:paraId="5F1E2BFF" w14:textId="77777777" w:rsidR="00604165" w:rsidRPr="00604165" w:rsidRDefault="00604165" w:rsidP="00604165">
            <w:pPr>
              <w:rPr>
                <w:rFonts w:ascii="TH SarabunPSK" w:eastAsia="Calibri" w:hAnsi="TH SarabunPSK"/>
                <w:cs/>
              </w:rPr>
            </w:pPr>
            <w:r w:rsidRPr="00604165">
              <w:rPr>
                <w:rFonts w:ascii="TH SarabunPSK" w:eastAsia="Calibri" w:hAnsi="TH SarabunPSK"/>
                <w:cs/>
              </w:rPr>
              <w:t>3(1-4-4)</w:t>
            </w:r>
          </w:p>
        </w:tc>
      </w:tr>
      <w:tr w:rsidR="00420386" w:rsidRPr="00604165" w14:paraId="3FE09D3A" w14:textId="77777777" w:rsidTr="00604165">
        <w:trPr>
          <w:trHeight w:val="20"/>
          <w:jc w:val="center"/>
        </w:trPr>
        <w:tc>
          <w:tcPr>
            <w:tcW w:w="964" w:type="dxa"/>
          </w:tcPr>
          <w:p w14:paraId="61007C82" w14:textId="77777777" w:rsidR="00420386" w:rsidRPr="00420386" w:rsidRDefault="00420386" w:rsidP="00420386">
            <w:pPr>
              <w:rPr>
                <w:rFonts w:ascii="TH SarabunPSK" w:eastAsia="Calibri" w:hAnsi="TH SarabunPSK"/>
              </w:rPr>
            </w:pPr>
            <w:r w:rsidRPr="00420386">
              <w:rPr>
                <w:rFonts w:ascii="TH SarabunPSK" w:eastAsia="Calibri" w:hAnsi="TH SarabunPSK"/>
                <w:cs/>
              </w:rPr>
              <w:t>002314</w:t>
            </w:r>
          </w:p>
          <w:p w14:paraId="02B1EC79" w14:textId="77777777" w:rsidR="00420386" w:rsidRPr="00604165" w:rsidRDefault="00420386" w:rsidP="00604165">
            <w:pPr>
              <w:jc w:val="right"/>
              <w:rPr>
                <w:rFonts w:ascii="TH SarabunPSK" w:eastAsia="Calibri" w:hAnsi="TH SarabunPSK"/>
              </w:rPr>
            </w:pPr>
          </w:p>
        </w:tc>
        <w:tc>
          <w:tcPr>
            <w:tcW w:w="5669" w:type="dxa"/>
          </w:tcPr>
          <w:p w14:paraId="0CDF5D37" w14:textId="77777777" w:rsidR="00420386" w:rsidRPr="00420386" w:rsidRDefault="00420386" w:rsidP="00420386">
            <w:pPr>
              <w:rPr>
                <w:rFonts w:ascii="TH SarabunPSK" w:eastAsia="Calibri" w:hAnsi="TH SarabunPSK"/>
              </w:rPr>
            </w:pPr>
            <w:r w:rsidRPr="00420386">
              <w:rPr>
                <w:rFonts w:ascii="TH SarabunPSK" w:eastAsia="Calibri" w:hAnsi="TH SarabunPSK"/>
                <w:cs/>
              </w:rPr>
              <w:t>ทักษะผู้ประกอบการและนวัตกรด้านอาหาร</w:t>
            </w:r>
          </w:p>
          <w:p w14:paraId="7EC98D3C" w14:textId="044F9F3D" w:rsidR="00420386" w:rsidRPr="00604165" w:rsidRDefault="00420386" w:rsidP="00420386">
            <w:pPr>
              <w:rPr>
                <w:rFonts w:ascii="TH SarabunPSK" w:eastAsia="Calibri" w:hAnsi="TH SarabunPSK"/>
                <w:cs/>
              </w:rPr>
            </w:pPr>
            <w:r w:rsidRPr="00420386">
              <w:rPr>
                <w:rFonts w:ascii="TH SarabunPSK" w:eastAsia="Calibri" w:hAnsi="TH SarabunPSK"/>
              </w:rPr>
              <w:t>Entrepreneurial skills and food innovator</w:t>
            </w:r>
          </w:p>
        </w:tc>
        <w:tc>
          <w:tcPr>
            <w:tcW w:w="964" w:type="dxa"/>
          </w:tcPr>
          <w:p w14:paraId="153C283E" w14:textId="3275C869" w:rsidR="00420386" w:rsidRPr="00604165" w:rsidRDefault="00420386" w:rsidP="00604165">
            <w:pPr>
              <w:rPr>
                <w:rFonts w:ascii="TH SarabunPSK" w:eastAsia="Calibri" w:hAnsi="TH SarabunPSK"/>
                <w:cs/>
              </w:rPr>
            </w:pPr>
            <w:r w:rsidRPr="00420386">
              <w:rPr>
                <w:rFonts w:ascii="TH SarabunPSK" w:eastAsia="Calibri" w:hAnsi="TH SarabunPSK"/>
                <w:cs/>
              </w:rPr>
              <w:t>3(2-2-5)</w:t>
            </w:r>
          </w:p>
        </w:tc>
      </w:tr>
    </w:tbl>
    <w:p w14:paraId="189D3F89" w14:textId="77777777" w:rsidR="00300C9E" w:rsidRDefault="00300C9E" w:rsidP="00F70BE8">
      <w:pPr>
        <w:spacing w:after="0" w:line="240" w:lineRule="auto"/>
        <w:rPr>
          <w:rFonts w:ascii="TH SarabunPSK" w:hAnsi="TH SarabunPSK" w:cs="TH SarabunPSK"/>
          <w:b/>
          <w:bCs/>
          <w:color w:val="000000" w:themeColor="text1"/>
          <w:sz w:val="32"/>
          <w:szCs w:val="32"/>
        </w:rPr>
      </w:pPr>
    </w:p>
    <w:p w14:paraId="5398E964" w14:textId="77777777" w:rsidR="00300C9E" w:rsidRDefault="00300C9E" w:rsidP="00F70BE8">
      <w:pPr>
        <w:spacing w:after="0" w:line="240" w:lineRule="auto"/>
        <w:rPr>
          <w:rFonts w:ascii="TH SarabunPSK" w:hAnsi="TH SarabunPSK" w:cs="TH SarabunPSK"/>
          <w:b/>
          <w:bCs/>
          <w:color w:val="000000" w:themeColor="text1"/>
          <w:sz w:val="32"/>
          <w:szCs w:val="32"/>
        </w:rPr>
      </w:pPr>
    </w:p>
    <w:p w14:paraId="475AE05F" w14:textId="639B304D"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4. กลุ่มการพัฒนาสุขภาพกายและจิต</w:t>
      </w:r>
      <w:r w:rsidRPr="00D335C1">
        <w:rPr>
          <w:rFonts w:ascii="TH SarabunPSK" w:hAnsi="TH SarabunPSK" w:cs="TH SarabunPSK"/>
          <w:b/>
          <w:bCs/>
          <w:color w:val="000000" w:themeColor="text1"/>
          <w:sz w:val="32"/>
          <w:szCs w:val="32"/>
          <w:cs/>
        </w:rPr>
        <w:tab/>
      </w:r>
      <w:r w:rsidRPr="00D335C1">
        <w:rPr>
          <w:rFonts w:ascii="TH SarabunPSK" w:hAnsi="TH SarabunPSK" w:cs="TH SarabunPSK"/>
          <w:b/>
          <w:bCs/>
          <w:color w:val="000000" w:themeColor="text1"/>
          <w:sz w:val="32"/>
          <w:szCs w:val="32"/>
          <w:cs/>
        </w:rPr>
        <w:tab/>
        <w:t xml:space="preserve">                                 ไม่น้อยกว่า 3 หน่วยกิต </w:t>
      </w:r>
    </w:p>
    <w:p w14:paraId="045E77DA"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4"/>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604165" w:rsidRPr="00604165" w14:paraId="63965D96" w14:textId="77777777" w:rsidTr="00A66658">
        <w:trPr>
          <w:trHeight w:val="454"/>
          <w:jc w:val="center"/>
        </w:trPr>
        <w:tc>
          <w:tcPr>
            <w:tcW w:w="964" w:type="dxa"/>
          </w:tcPr>
          <w:p w14:paraId="1747D1F1" w14:textId="59F0254D"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401</w:t>
            </w:r>
          </w:p>
        </w:tc>
        <w:tc>
          <w:tcPr>
            <w:tcW w:w="5669" w:type="dxa"/>
          </w:tcPr>
          <w:p w14:paraId="394DBF73"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ความสุขกับงานอดิเรก</w:t>
            </w:r>
            <w:r w:rsidRPr="00604165">
              <w:rPr>
                <w:rFonts w:ascii="TH SarabunPSK" w:eastAsia="Calibri" w:hAnsi="TH SarabunPSK"/>
                <w:cs/>
              </w:rPr>
              <w:tab/>
            </w:r>
            <w:r w:rsidRPr="00604165">
              <w:rPr>
                <w:rFonts w:ascii="TH SarabunPSK" w:eastAsia="Calibri" w:hAnsi="TH SarabunPSK"/>
                <w:cs/>
              </w:rPr>
              <w:tab/>
              <w:t xml:space="preserve"> </w:t>
            </w:r>
          </w:p>
          <w:p w14:paraId="76B681C1" w14:textId="77777777" w:rsidR="00604165" w:rsidRPr="00604165" w:rsidRDefault="00604165" w:rsidP="00604165">
            <w:pPr>
              <w:rPr>
                <w:rFonts w:ascii="TH SarabunPSK" w:eastAsia="Calibri" w:hAnsi="TH SarabunPSK"/>
              </w:rPr>
            </w:pPr>
            <w:r w:rsidRPr="00604165">
              <w:rPr>
                <w:rFonts w:ascii="TH SarabunPSK" w:eastAsia="Calibri" w:hAnsi="TH SarabunPSK"/>
              </w:rPr>
              <w:t>Happiness with Hobbies</w:t>
            </w:r>
          </w:p>
        </w:tc>
        <w:tc>
          <w:tcPr>
            <w:tcW w:w="964" w:type="dxa"/>
          </w:tcPr>
          <w:p w14:paraId="529CC74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w:t>
            </w:r>
            <w:r w:rsidRPr="00604165">
              <w:rPr>
                <w:rFonts w:ascii="TH SarabunPSK" w:eastAsia="Calibri" w:hAnsi="TH SarabunPSK"/>
              </w:rPr>
              <w:t>2</w:t>
            </w:r>
            <w:r w:rsidRPr="00604165">
              <w:rPr>
                <w:rFonts w:ascii="TH SarabunPSK" w:eastAsia="Calibri" w:hAnsi="TH SarabunPSK"/>
                <w:cs/>
              </w:rPr>
              <w:t>-2-</w:t>
            </w:r>
            <w:r w:rsidRPr="00604165">
              <w:rPr>
                <w:rFonts w:ascii="TH SarabunPSK" w:eastAsia="Calibri" w:hAnsi="TH SarabunPSK"/>
              </w:rPr>
              <w:t>5</w:t>
            </w:r>
            <w:r w:rsidRPr="00604165">
              <w:rPr>
                <w:rFonts w:ascii="TH SarabunPSK" w:eastAsia="Calibri" w:hAnsi="TH SarabunPSK"/>
                <w:cs/>
              </w:rPr>
              <w:t>)</w:t>
            </w:r>
          </w:p>
        </w:tc>
      </w:tr>
      <w:tr w:rsidR="00604165" w:rsidRPr="00604165" w14:paraId="48993CFC" w14:textId="77777777" w:rsidTr="00A66658">
        <w:trPr>
          <w:trHeight w:val="454"/>
          <w:jc w:val="center"/>
        </w:trPr>
        <w:tc>
          <w:tcPr>
            <w:tcW w:w="964" w:type="dxa"/>
          </w:tcPr>
          <w:p w14:paraId="1A913F6D" w14:textId="160AFC10"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402</w:t>
            </w:r>
          </w:p>
        </w:tc>
        <w:tc>
          <w:tcPr>
            <w:tcW w:w="5669" w:type="dxa"/>
          </w:tcPr>
          <w:p w14:paraId="513AFCB5" w14:textId="77777777" w:rsidR="00604165" w:rsidRPr="00604165" w:rsidRDefault="00604165" w:rsidP="00604165">
            <w:pPr>
              <w:rPr>
                <w:rFonts w:ascii="TH SarabunPSK" w:eastAsia="Calibri" w:hAnsi="TH SarabunPSK"/>
              </w:rPr>
            </w:pPr>
            <w:r w:rsidRPr="00604165">
              <w:rPr>
                <w:rFonts w:ascii="TH SarabunPSK" w:eastAsia="Calibri" w:hAnsi="TH SarabunPSK"/>
                <w:cs/>
              </w:rPr>
              <w:t>จิตวิทยาและการใช้ชีวิตในโลกยุคใหม่</w:t>
            </w:r>
          </w:p>
          <w:p w14:paraId="5EFD89DD" w14:textId="07474C75" w:rsidR="00604165" w:rsidRPr="00604165" w:rsidRDefault="00604165" w:rsidP="00604165">
            <w:pPr>
              <w:rPr>
                <w:rFonts w:ascii="TH SarabunPSK" w:eastAsia="Calibri" w:hAnsi="TH SarabunPSK"/>
                <w:cs/>
              </w:rPr>
            </w:pPr>
            <w:r w:rsidRPr="00604165">
              <w:rPr>
                <w:rFonts w:ascii="TH SarabunPSK" w:eastAsia="Calibri" w:hAnsi="TH SarabunPSK"/>
              </w:rPr>
              <w:t xml:space="preserve">Psychology and Living in the </w:t>
            </w:r>
            <w:r w:rsidR="009A6EFF">
              <w:rPr>
                <w:rFonts w:ascii="TH SarabunPSK" w:eastAsia="Calibri" w:hAnsi="TH SarabunPSK"/>
              </w:rPr>
              <w:t>M</w:t>
            </w:r>
            <w:r w:rsidRPr="00604165">
              <w:rPr>
                <w:rFonts w:ascii="TH SarabunPSK" w:eastAsia="Calibri" w:hAnsi="TH SarabunPSK"/>
              </w:rPr>
              <w:t xml:space="preserve">odern </w:t>
            </w:r>
            <w:r w:rsidR="009A6EFF">
              <w:rPr>
                <w:rFonts w:ascii="TH SarabunPSK" w:eastAsia="Calibri" w:hAnsi="TH SarabunPSK"/>
              </w:rPr>
              <w:t>W</w:t>
            </w:r>
            <w:r w:rsidRPr="00604165">
              <w:rPr>
                <w:rFonts w:ascii="TH SarabunPSK" w:eastAsia="Calibri" w:hAnsi="TH SarabunPSK"/>
              </w:rPr>
              <w:t>orld</w:t>
            </w:r>
          </w:p>
        </w:tc>
        <w:tc>
          <w:tcPr>
            <w:tcW w:w="964" w:type="dxa"/>
          </w:tcPr>
          <w:p w14:paraId="3F9EC2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604165" w:rsidRPr="00604165" w14:paraId="3B738B7E" w14:textId="77777777" w:rsidTr="00A66658">
        <w:trPr>
          <w:trHeight w:val="454"/>
          <w:jc w:val="center"/>
        </w:trPr>
        <w:tc>
          <w:tcPr>
            <w:tcW w:w="964" w:type="dxa"/>
          </w:tcPr>
          <w:p w14:paraId="39C57321" w14:textId="1FF52B84"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403</w:t>
            </w:r>
          </w:p>
        </w:tc>
        <w:tc>
          <w:tcPr>
            <w:tcW w:w="5669" w:type="dxa"/>
          </w:tcPr>
          <w:p w14:paraId="66DE7BD3" w14:textId="77777777" w:rsidR="00604165" w:rsidRPr="00604165" w:rsidRDefault="00604165" w:rsidP="00604165">
            <w:pPr>
              <w:rPr>
                <w:rFonts w:ascii="TH SarabunPSK" w:eastAsia="Calibri" w:hAnsi="TH SarabunPSK"/>
              </w:rPr>
            </w:pPr>
            <w:r w:rsidRPr="00604165">
              <w:rPr>
                <w:rFonts w:ascii="TH SarabunPSK" w:eastAsia="Calibri" w:hAnsi="TH SarabunPSK"/>
                <w:cs/>
              </w:rPr>
              <w:t>ยาและสารเคมีในชีวิตประจำวัน</w:t>
            </w:r>
          </w:p>
          <w:p w14:paraId="00412865"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Drugs and Chemicals in Daily Life </w:t>
            </w:r>
          </w:p>
        </w:tc>
        <w:tc>
          <w:tcPr>
            <w:tcW w:w="964" w:type="dxa"/>
          </w:tcPr>
          <w:p w14:paraId="5EB75CE4"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64D5EEAA" w14:textId="77777777" w:rsidTr="00A66658">
        <w:trPr>
          <w:trHeight w:val="454"/>
          <w:jc w:val="center"/>
        </w:trPr>
        <w:tc>
          <w:tcPr>
            <w:tcW w:w="964" w:type="dxa"/>
          </w:tcPr>
          <w:p w14:paraId="5ABB41E1" w14:textId="79B3CE3A"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404</w:t>
            </w:r>
          </w:p>
        </w:tc>
        <w:tc>
          <w:tcPr>
            <w:tcW w:w="5669" w:type="dxa"/>
          </w:tcPr>
          <w:p w14:paraId="5CDB3E29"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อาหารและวิถีชีวิต</w:t>
            </w:r>
            <w:r w:rsidRPr="00604165">
              <w:rPr>
                <w:rFonts w:ascii="TH SarabunPSK" w:eastAsia="Calibri" w:hAnsi="TH SarabunPSK"/>
                <w:cs/>
              </w:rPr>
              <w:tab/>
            </w:r>
          </w:p>
          <w:p w14:paraId="61EC9A89"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Food and Life Style </w:t>
            </w:r>
          </w:p>
        </w:tc>
        <w:tc>
          <w:tcPr>
            <w:tcW w:w="964" w:type="dxa"/>
          </w:tcPr>
          <w:p w14:paraId="4CF16C56"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08AB7963" w14:textId="77777777" w:rsidTr="00A66658">
        <w:trPr>
          <w:trHeight w:val="454"/>
          <w:jc w:val="center"/>
        </w:trPr>
        <w:tc>
          <w:tcPr>
            <w:tcW w:w="964" w:type="dxa"/>
          </w:tcPr>
          <w:p w14:paraId="7E31DE46" w14:textId="293C5D48"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405</w:t>
            </w:r>
          </w:p>
        </w:tc>
        <w:tc>
          <w:tcPr>
            <w:tcW w:w="5669" w:type="dxa"/>
          </w:tcPr>
          <w:p w14:paraId="5A29208F" w14:textId="77777777" w:rsidR="00604165" w:rsidRPr="00604165" w:rsidRDefault="00604165" w:rsidP="00604165">
            <w:pPr>
              <w:rPr>
                <w:rFonts w:ascii="TH SarabunPSK" w:eastAsia="Calibri" w:hAnsi="TH SarabunPSK"/>
              </w:rPr>
            </w:pPr>
            <w:r w:rsidRPr="00604165">
              <w:rPr>
                <w:rFonts w:ascii="TH SarabunPSK" w:eastAsia="Calibri" w:hAnsi="TH SarabunPSK"/>
                <w:cs/>
              </w:rPr>
              <w:t>พฤติกรรมมนุษย์</w:t>
            </w:r>
          </w:p>
          <w:p w14:paraId="76D2F4F9" w14:textId="77777777" w:rsidR="00604165" w:rsidRPr="00604165" w:rsidRDefault="00604165" w:rsidP="00604165">
            <w:pPr>
              <w:rPr>
                <w:rFonts w:ascii="TH SarabunPSK" w:eastAsia="Calibri" w:hAnsi="TH SarabunPSK"/>
                <w:cs/>
              </w:rPr>
            </w:pPr>
            <w:r w:rsidRPr="00604165">
              <w:rPr>
                <w:rFonts w:ascii="TH SarabunPSK" w:eastAsia="Calibri" w:hAnsi="TH SarabunPSK"/>
              </w:rPr>
              <w:t>Human Behavior</w:t>
            </w:r>
          </w:p>
        </w:tc>
        <w:tc>
          <w:tcPr>
            <w:tcW w:w="964" w:type="dxa"/>
          </w:tcPr>
          <w:p w14:paraId="160CEB4C"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p>
        </w:tc>
      </w:tr>
      <w:tr w:rsidR="00604165" w:rsidRPr="00604165" w14:paraId="1957EF42" w14:textId="77777777" w:rsidTr="00A66658">
        <w:trPr>
          <w:trHeight w:val="454"/>
          <w:jc w:val="center"/>
        </w:trPr>
        <w:tc>
          <w:tcPr>
            <w:tcW w:w="964" w:type="dxa"/>
          </w:tcPr>
          <w:p w14:paraId="355C75FA" w14:textId="47968BF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406</w:t>
            </w:r>
          </w:p>
        </w:tc>
        <w:tc>
          <w:tcPr>
            <w:tcW w:w="5669" w:type="dxa"/>
          </w:tcPr>
          <w:p w14:paraId="3726B556" w14:textId="77777777" w:rsidR="00604165" w:rsidRPr="00604165" w:rsidRDefault="00604165" w:rsidP="00604165">
            <w:pPr>
              <w:rPr>
                <w:rFonts w:ascii="TH SarabunPSK" w:eastAsia="Calibri" w:hAnsi="TH SarabunPSK"/>
              </w:rPr>
            </w:pPr>
            <w:r w:rsidRPr="00604165">
              <w:rPr>
                <w:rFonts w:ascii="TH SarabunPSK" w:eastAsia="Calibri" w:hAnsi="TH SarabunPSK"/>
                <w:cs/>
              </w:rPr>
              <w:t>ชีวิตและสุขภาพ</w:t>
            </w:r>
            <w:r w:rsidRPr="00604165">
              <w:rPr>
                <w:rFonts w:ascii="TH SarabunPSK" w:eastAsia="Calibri" w:hAnsi="TH SarabunPSK"/>
              </w:rPr>
              <w:tab/>
            </w:r>
            <w:r w:rsidRPr="00604165">
              <w:rPr>
                <w:rFonts w:ascii="TH SarabunPSK" w:eastAsia="Calibri" w:hAnsi="TH SarabunPSK"/>
              </w:rPr>
              <w:tab/>
            </w:r>
          </w:p>
          <w:p w14:paraId="630782F3" w14:textId="77777777" w:rsidR="00604165" w:rsidRPr="00604165" w:rsidRDefault="00604165" w:rsidP="00604165">
            <w:pPr>
              <w:rPr>
                <w:rFonts w:ascii="TH SarabunPSK" w:eastAsia="Calibri" w:hAnsi="TH SarabunPSK"/>
              </w:rPr>
            </w:pPr>
            <w:r w:rsidRPr="00604165">
              <w:rPr>
                <w:rFonts w:ascii="TH SarabunPSK" w:eastAsia="Calibri" w:hAnsi="TH SarabunPSK"/>
              </w:rPr>
              <w:t>Life and Health</w:t>
            </w:r>
            <w:r w:rsidRPr="00604165">
              <w:rPr>
                <w:rFonts w:ascii="TH SarabunPSK" w:eastAsia="Calibri" w:hAnsi="TH SarabunPSK"/>
                <w:cs/>
              </w:rPr>
              <w:t xml:space="preserve"> </w:t>
            </w:r>
          </w:p>
        </w:tc>
        <w:tc>
          <w:tcPr>
            <w:tcW w:w="964" w:type="dxa"/>
          </w:tcPr>
          <w:p w14:paraId="323794E5" w14:textId="1ADD1685"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(2-2-5</w:t>
            </w:r>
            <w:r w:rsidR="009859CB">
              <w:rPr>
                <w:rFonts w:ascii="TH SarabunPSK" w:eastAsia="Calibri" w:hAnsi="TH SarabunPSK" w:hint="cs"/>
                <w:cs/>
              </w:rPr>
              <w:t>)</w:t>
            </w:r>
          </w:p>
        </w:tc>
      </w:tr>
      <w:tr w:rsidR="00604165" w:rsidRPr="00604165" w14:paraId="3FF3C813" w14:textId="77777777" w:rsidTr="00A66658">
        <w:trPr>
          <w:trHeight w:val="454"/>
          <w:jc w:val="center"/>
        </w:trPr>
        <w:tc>
          <w:tcPr>
            <w:tcW w:w="964" w:type="dxa"/>
          </w:tcPr>
          <w:p w14:paraId="5D827730" w14:textId="1D9F26D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407</w:t>
            </w:r>
          </w:p>
        </w:tc>
        <w:tc>
          <w:tcPr>
            <w:tcW w:w="5669" w:type="dxa"/>
          </w:tcPr>
          <w:p w14:paraId="71235FD3"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cs/>
              </w:rPr>
              <w:t>การบริโภคในชีวิตประจำวัน</w:t>
            </w:r>
            <w:r w:rsidRPr="00604165">
              <w:rPr>
                <w:rFonts w:ascii="TH SarabunPSK" w:eastAsia="Calibri" w:hAnsi="TH SarabunPSK"/>
                <w:cs/>
              </w:rPr>
              <w:tab/>
            </w:r>
            <w:r w:rsidRPr="00604165">
              <w:rPr>
                <w:rFonts w:ascii="TH SarabunPSK" w:eastAsia="Calibri" w:hAnsi="TH SarabunPSK"/>
                <w:cs/>
              </w:rPr>
              <w:tab/>
            </w:r>
          </w:p>
          <w:p w14:paraId="7520175D" w14:textId="77777777" w:rsidR="00604165" w:rsidRPr="00604165" w:rsidRDefault="00604165" w:rsidP="00604165">
            <w:pPr>
              <w:jc w:val="thaiDistribute"/>
              <w:rPr>
                <w:rFonts w:ascii="TH SarabunPSK" w:eastAsia="Calibri" w:hAnsi="TH SarabunPSK"/>
              </w:rPr>
            </w:pPr>
            <w:r w:rsidRPr="00604165">
              <w:rPr>
                <w:rFonts w:ascii="TH SarabunPSK" w:eastAsia="Calibri" w:hAnsi="TH SarabunPSK"/>
              </w:rPr>
              <w:t>Consumption in Daily</w:t>
            </w:r>
            <w:r w:rsidRPr="00604165">
              <w:rPr>
                <w:rFonts w:ascii="TH SarabunPSK" w:eastAsia="Calibri" w:hAnsi="TH SarabunPSK"/>
                <w:cs/>
              </w:rPr>
              <w:t xml:space="preserve"> </w:t>
            </w:r>
            <w:r w:rsidRPr="00604165">
              <w:rPr>
                <w:rFonts w:ascii="TH SarabunPSK" w:eastAsia="Calibri" w:hAnsi="TH SarabunPSK"/>
              </w:rPr>
              <w:t>Life</w:t>
            </w:r>
            <w:r w:rsidRPr="00604165">
              <w:rPr>
                <w:rFonts w:ascii="TH SarabunPSK" w:eastAsia="Calibri" w:hAnsi="TH SarabunPSK"/>
                <w:cs/>
              </w:rPr>
              <w:tab/>
            </w:r>
            <w:r w:rsidRPr="00604165">
              <w:rPr>
                <w:rFonts w:ascii="TH SarabunPSK" w:eastAsia="Calibri" w:hAnsi="TH SarabunPSK"/>
                <w:cs/>
              </w:rPr>
              <w:tab/>
            </w:r>
          </w:p>
        </w:tc>
        <w:tc>
          <w:tcPr>
            <w:tcW w:w="964" w:type="dxa"/>
          </w:tcPr>
          <w:p w14:paraId="6B2D3269" w14:textId="77777777" w:rsidR="00604165" w:rsidRPr="00604165" w:rsidRDefault="00604165" w:rsidP="00604165">
            <w:pPr>
              <w:jc w:val="thaiDistribute"/>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D33E23" w:rsidRPr="00604165" w14:paraId="0488558F" w14:textId="77777777" w:rsidTr="00A66658">
        <w:trPr>
          <w:trHeight w:val="454"/>
          <w:jc w:val="center"/>
        </w:trPr>
        <w:tc>
          <w:tcPr>
            <w:tcW w:w="964" w:type="dxa"/>
          </w:tcPr>
          <w:p w14:paraId="68702D5C" w14:textId="7FD0D2CA" w:rsidR="00D33E23" w:rsidRPr="00604165" w:rsidRDefault="00D33E23" w:rsidP="00D33E23">
            <w:pPr>
              <w:jc w:val="right"/>
              <w:rPr>
                <w:rFonts w:ascii="TH SarabunPSK" w:eastAsia="Calibri" w:hAnsi="TH SarabunPSK"/>
              </w:rPr>
            </w:pPr>
            <w:r>
              <w:rPr>
                <w:rFonts w:ascii="TH SarabunPSK" w:eastAsia="Calibri" w:hAnsi="TH SarabunPSK" w:hint="cs"/>
                <w:cs/>
              </w:rPr>
              <w:t>002409</w:t>
            </w:r>
          </w:p>
        </w:tc>
        <w:tc>
          <w:tcPr>
            <w:tcW w:w="5669" w:type="dxa"/>
          </w:tcPr>
          <w:p w14:paraId="2F7522B0" w14:textId="18F9F516" w:rsidR="00D33E23" w:rsidRPr="00D33E23" w:rsidRDefault="00D33E23" w:rsidP="00D33E23">
            <w:pPr>
              <w:jc w:val="thaiDistribute"/>
              <w:rPr>
                <w:rFonts w:ascii="TH SarabunPSK" w:eastAsia="Calibri" w:hAnsi="TH SarabunPSK"/>
              </w:rPr>
            </w:pPr>
            <w:r w:rsidRPr="00D33E23">
              <w:rPr>
                <w:rFonts w:ascii="TH SarabunPSK" w:eastAsia="Calibri" w:hAnsi="TH SarabunPSK"/>
                <w:cs/>
              </w:rPr>
              <w:t>การดูแลสุขภาพและปฐมพยาบาลเบื้องต้น</w:t>
            </w:r>
          </w:p>
          <w:p w14:paraId="328916F0" w14:textId="5FEAB514" w:rsidR="00D33E23" w:rsidRPr="00604165" w:rsidRDefault="00D33E23" w:rsidP="00D33E23">
            <w:pPr>
              <w:jc w:val="thaiDistribute"/>
              <w:rPr>
                <w:rFonts w:ascii="TH SarabunPSK" w:eastAsia="Calibri" w:hAnsi="TH SarabunPSK"/>
                <w:cs/>
              </w:rPr>
            </w:pPr>
            <w:r w:rsidRPr="00D33E23">
              <w:rPr>
                <w:rFonts w:ascii="TH SarabunPSK" w:eastAsia="Calibri" w:hAnsi="TH SarabunPSK"/>
              </w:rPr>
              <w:t>Health Care and First Aid</w:t>
            </w:r>
          </w:p>
        </w:tc>
        <w:tc>
          <w:tcPr>
            <w:tcW w:w="964" w:type="dxa"/>
          </w:tcPr>
          <w:p w14:paraId="5041B9F9" w14:textId="251CE0D9" w:rsidR="00D33E23" w:rsidRPr="00604165" w:rsidRDefault="00D33E23" w:rsidP="00D33E23">
            <w:pPr>
              <w:jc w:val="thaiDistribute"/>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D33E23" w:rsidRPr="00604165" w14:paraId="4A6F37CA" w14:textId="77777777" w:rsidTr="00A66658">
        <w:trPr>
          <w:trHeight w:val="454"/>
          <w:jc w:val="center"/>
        </w:trPr>
        <w:tc>
          <w:tcPr>
            <w:tcW w:w="964" w:type="dxa"/>
            <w:vAlign w:val="center"/>
          </w:tcPr>
          <w:p w14:paraId="45BF7B07" w14:textId="77777777" w:rsidR="00D33E23" w:rsidRPr="00604165" w:rsidRDefault="00D33E23" w:rsidP="00D33E23">
            <w:pPr>
              <w:rPr>
                <w:rFonts w:ascii="TH SarabunPSK" w:eastAsia="Calibri" w:hAnsi="TH SarabunPSK"/>
              </w:rPr>
            </w:pPr>
          </w:p>
        </w:tc>
        <w:tc>
          <w:tcPr>
            <w:tcW w:w="5669" w:type="dxa"/>
            <w:vAlign w:val="center"/>
          </w:tcPr>
          <w:p w14:paraId="5DDF98D4" w14:textId="36F5E51C" w:rsidR="00D33E23" w:rsidRPr="00604165" w:rsidRDefault="00D33E23" w:rsidP="00D33E23">
            <w:pPr>
              <w:rPr>
                <w:rFonts w:ascii="TH SarabunPSK" w:eastAsia="Calibri" w:hAnsi="TH SarabunPSK"/>
                <w:cs/>
              </w:rPr>
            </w:pPr>
            <w:r w:rsidRPr="00923911">
              <w:rPr>
                <w:rFonts w:ascii="TH SarabunPSK" w:hAnsi="TH SarabunPSK" w:hint="cs"/>
                <w:b/>
                <w:bCs/>
                <w:cs/>
              </w:rPr>
              <w:t>วิชาบังคับไม่นับหน่วยกิต</w:t>
            </w:r>
            <w:r>
              <w:rPr>
                <w:rFonts w:ascii="TH SarabunPSK" w:hAnsi="TH SarabunPSK" w:hint="cs"/>
                <w:b/>
                <w:bCs/>
                <w:cs/>
              </w:rPr>
              <w:t xml:space="preserve">  </w:t>
            </w:r>
            <w:r>
              <w:rPr>
                <w:rFonts w:ascii="TH SarabunPSK" w:hAnsi="TH SarabunPSK" w:hint="cs"/>
                <w:b/>
                <w:bCs/>
                <w:color w:val="000000" w:themeColor="text1"/>
                <w:cs/>
              </w:rPr>
              <w:t>จำนวน</w:t>
            </w:r>
            <w:r w:rsidRPr="00D335C1">
              <w:rPr>
                <w:rFonts w:ascii="TH SarabunPSK" w:hAnsi="TH SarabunPSK"/>
                <w:b/>
                <w:bCs/>
                <w:color w:val="000000" w:themeColor="text1"/>
                <w:cs/>
              </w:rPr>
              <w:t xml:space="preserve"> </w:t>
            </w:r>
            <w:r>
              <w:rPr>
                <w:rFonts w:ascii="TH SarabunPSK" w:hAnsi="TH SarabunPSK" w:hint="cs"/>
                <w:b/>
                <w:bCs/>
                <w:color w:val="000000" w:themeColor="text1"/>
                <w:cs/>
              </w:rPr>
              <w:t>1</w:t>
            </w:r>
            <w:r w:rsidRPr="00D335C1">
              <w:rPr>
                <w:rFonts w:ascii="TH SarabunPSK" w:hAnsi="TH SarabunPSK"/>
                <w:b/>
                <w:bCs/>
                <w:color w:val="000000" w:themeColor="text1"/>
                <w:cs/>
              </w:rPr>
              <w:t xml:space="preserve"> หน่วยกิต</w:t>
            </w:r>
          </w:p>
        </w:tc>
        <w:tc>
          <w:tcPr>
            <w:tcW w:w="964" w:type="dxa"/>
            <w:vAlign w:val="center"/>
          </w:tcPr>
          <w:p w14:paraId="65F6DC53" w14:textId="77777777" w:rsidR="00D33E23" w:rsidRPr="00604165" w:rsidRDefault="00D33E23" w:rsidP="00D33E23">
            <w:pPr>
              <w:rPr>
                <w:rFonts w:ascii="TH SarabunPSK" w:eastAsia="Calibri" w:hAnsi="TH SarabunPSK"/>
              </w:rPr>
            </w:pPr>
          </w:p>
        </w:tc>
      </w:tr>
      <w:tr w:rsidR="00D33E23" w:rsidRPr="00604165" w14:paraId="63A77ED4" w14:textId="77777777" w:rsidTr="00A66658">
        <w:trPr>
          <w:trHeight w:val="454"/>
          <w:jc w:val="center"/>
        </w:trPr>
        <w:tc>
          <w:tcPr>
            <w:tcW w:w="964" w:type="dxa"/>
          </w:tcPr>
          <w:p w14:paraId="32E5A8C3" w14:textId="7CA3E73A" w:rsidR="00D33E23" w:rsidRPr="00604165" w:rsidRDefault="00D33E23" w:rsidP="00D33E23">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408</w:t>
            </w:r>
          </w:p>
        </w:tc>
        <w:tc>
          <w:tcPr>
            <w:tcW w:w="5669" w:type="dxa"/>
            <w:vAlign w:val="center"/>
          </w:tcPr>
          <w:p w14:paraId="36EA8499" w14:textId="77777777" w:rsidR="00D33E23" w:rsidRPr="00604165" w:rsidRDefault="00D33E23" w:rsidP="00D33E23">
            <w:pPr>
              <w:rPr>
                <w:rFonts w:ascii="TH SarabunPSK" w:eastAsia="Calibri" w:hAnsi="TH SarabunPSK"/>
              </w:rPr>
            </w:pPr>
            <w:r w:rsidRPr="00604165">
              <w:rPr>
                <w:rFonts w:ascii="TH SarabunPSK" w:eastAsia="Calibri" w:hAnsi="TH SarabunPSK"/>
                <w:cs/>
              </w:rPr>
              <w:t>กีฬาและกิจกรรมทางกาย</w:t>
            </w:r>
          </w:p>
          <w:p w14:paraId="2F88118A" w14:textId="02372424" w:rsidR="00D33E23" w:rsidRPr="00604165" w:rsidRDefault="00D33E23" w:rsidP="00D33E23">
            <w:pPr>
              <w:jc w:val="thaiDistribute"/>
              <w:rPr>
                <w:rFonts w:ascii="TH SarabunPSK" w:eastAsia="Calibri" w:hAnsi="TH SarabunPSK"/>
                <w:cs/>
              </w:rPr>
            </w:pPr>
            <w:r w:rsidRPr="00604165">
              <w:rPr>
                <w:rFonts w:ascii="TH SarabunPSK" w:eastAsia="Calibri" w:hAnsi="TH SarabunPSK"/>
              </w:rPr>
              <w:t>Sports and Physical Activity</w:t>
            </w:r>
          </w:p>
        </w:tc>
        <w:tc>
          <w:tcPr>
            <w:tcW w:w="964" w:type="dxa"/>
          </w:tcPr>
          <w:p w14:paraId="1215A6AA" w14:textId="00BB1843" w:rsidR="00D33E23" w:rsidRPr="00604165" w:rsidRDefault="00D33E23" w:rsidP="00D33E23">
            <w:pPr>
              <w:jc w:val="thaiDistribute"/>
              <w:rPr>
                <w:rFonts w:ascii="TH SarabunPSK" w:eastAsia="Calibri" w:hAnsi="TH SarabunPSK"/>
              </w:rPr>
            </w:pPr>
            <w:r w:rsidRPr="00604165">
              <w:rPr>
                <w:rFonts w:ascii="TH SarabunPSK" w:eastAsia="Calibri" w:hAnsi="TH SarabunPSK"/>
                <w:cs/>
              </w:rPr>
              <w:t>1(0-2-1)</w:t>
            </w:r>
          </w:p>
        </w:tc>
      </w:tr>
    </w:tbl>
    <w:p w14:paraId="381AEB01" w14:textId="315827AB" w:rsidR="008D2D3C" w:rsidRDefault="008D2D3C" w:rsidP="00F70BE8">
      <w:pPr>
        <w:spacing w:after="0" w:line="240" w:lineRule="auto"/>
        <w:rPr>
          <w:rFonts w:ascii="TH SarabunPSK" w:hAnsi="TH SarabunPSK" w:cs="TH SarabunPSK"/>
          <w:sz w:val="32"/>
          <w:szCs w:val="32"/>
        </w:rPr>
      </w:pPr>
    </w:p>
    <w:p w14:paraId="51D3186C" w14:textId="1648A965"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sz w:val="32"/>
          <w:szCs w:val="32"/>
          <w:cs/>
        </w:rPr>
        <w:t xml:space="preserve">5. </w:t>
      </w:r>
      <w:r w:rsidR="00660F16" w:rsidRPr="00660F16">
        <w:rPr>
          <w:rFonts w:ascii="TH SarabunPSK" w:hAnsi="TH SarabunPSK" w:cs="TH SarabunPSK"/>
          <w:b/>
          <w:bCs/>
          <w:color w:val="000000" w:themeColor="text1"/>
          <w:sz w:val="32"/>
          <w:szCs w:val="32"/>
          <w:cs/>
        </w:rPr>
        <w:t>กลุ่มการเป็นพลเมืองไทยและพลโลกเพื่อสังคมที่ยั่งยืน</w:t>
      </w:r>
      <w:r w:rsidRPr="00D335C1">
        <w:rPr>
          <w:rFonts w:ascii="TH SarabunPSK" w:hAnsi="TH SarabunPSK" w:cs="TH SarabunPSK"/>
          <w:b/>
          <w:bCs/>
          <w:color w:val="000000" w:themeColor="text1"/>
          <w:sz w:val="32"/>
          <w:szCs w:val="32"/>
          <w:cs/>
        </w:rPr>
        <w:t xml:space="preserve">                                 ไม่น้อยกว่า 3 หน่วยกิต </w:t>
      </w:r>
    </w:p>
    <w:p w14:paraId="2A5CC9B1" w14:textId="77777777" w:rsidR="00ED5508" w:rsidRPr="00D335C1" w:rsidRDefault="00ED5508" w:rsidP="00F70BE8">
      <w:pPr>
        <w:spacing w:after="0" w:line="240" w:lineRule="auto"/>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cs/>
        </w:rPr>
        <w:t xml:space="preserve">   โดยเลือกจากรายวิชาดังต่อไปนี้</w:t>
      </w:r>
    </w:p>
    <w:tbl>
      <w:tblPr>
        <w:tblStyle w:val="TableGrid5"/>
        <w:tblW w:w="7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5669"/>
        <w:gridCol w:w="964"/>
      </w:tblGrid>
      <w:tr w:rsidR="00BF3791" w:rsidRPr="00604165" w14:paraId="49B3B25E" w14:textId="77777777" w:rsidTr="00277606">
        <w:trPr>
          <w:trHeight w:val="737"/>
          <w:jc w:val="center"/>
        </w:trPr>
        <w:tc>
          <w:tcPr>
            <w:tcW w:w="964" w:type="dxa"/>
          </w:tcPr>
          <w:p w14:paraId="20E581A9" w14:textId="77777777" w:rsidR="00BF3791" w:rsidRPr="00604165" w:rsidRDefault="00BF3791" w:rsidP="00277606">
            <w:pPr>
              <w:jc w:val="right"/>
              <w:rPr>
                <w:rFonts w:ascii="TH SarabunPSK" w:eastAsia="Calibri" w:hAnsi="TH SarabunPSK"/>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206</w:t>
            </w:r>
          </w:p>
        </w:tc>
        <w:tc>
          <w:tcPr>
            <w:tcW w:w="5669" w:type="dxa"/>
          </w:tcPr>
          <w:p w14:paraId="1FABF9D4" w14:textId="77777777" w:rsidR="00BF3791" w:rsidRPr="00604165" w:rsidRDefault="00BF3791" w:rsidP="00277606">
            <w:pPr>
              <w:spacing w:line="233" w:lineRule="auto"/>
              <w:rPr>
                <w:rFonts w:ascii="TH SarabunPSK" w:eastAsia="Calibri" w:hAnsi="TH SarabunPSK"/>
              </w:rPr>
            </w:pPr>
            <w:r w:rsidRPr="00604165">
              <w:rPr>
                <w:rFonts w:ascii="TH SarabunPSK" w:eastAsia="Calibri" w:hAnsi="TH SarabunPSK"/>
                <w:cs/>
              </w:rPr>
              <w:t>แอนโทรโปซีน</w:t>
            </w:r>
            <w:r w:rsidRPr="00604165">
              <w:rPr>
                <w:rFonts w:ascii="TH SarabunPSK" w:eastAsia="Calibri" w:hAnsi="TH SarabunPSK"/>
              </w:rPr>
              <w:tab/>
            </w:r>
          </w:p>
          <w:p w14:paraId="239BEDCB" w14:textId="77777777" w:rsidR="00BF3791" w:rsidRPr="00604165" w:rsidRDefault="00BF3791" w:rsidP="00277606">
            <w:pPr>
              <w:rPr>
                <w:rFonts w:ascii="TH SarabunPSK" w:eastAsia="Calibri" w:hAnsi="TH SarabunPSK"/>
                <w:cs/>
              </w:rPr>
            </w:pPr>
            <w:r w:rsidRPr="00604165">
              <w:rPr>
                <w:rFonts w:ascii="TH SarabunPSK" w:eastAsia="Calibri" w:hAnsi="TH SarabunPSK"/>
              </w:rPr>
              <w:t>Anthropocene</w:t>
            </w:r>
          </w:p>
        </w:tc>
        <w:tc>
          <w:tcPr>
            <w:tcW w:w="964" w:type="dxa"/>
          </w:tcPr>
          <w:p w14:paraId="2FFE4BEE" w14:textId="77777777" w:rsidR="00BF3791" w:rsidRPr="00604165" w:rsidRDefault="00BF3791" w:rsidP="00277606">
            <w:pPr>
              <w:rPr>
                <w:rFonts w:ascii="TH SarabunPSK" w:eastAsia="Calibri" w:hAnsi="TH SarabunPSK"/>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1B1CDDA" w14:textId="77777777" w:rsidTr="00A66658">
        <w:trPr>
          <w:trHeight w:val="737"/>
          <w:jc w:val="center"/>
        </w:trPr>
        <w:tc>
          <w:tcPr>
            <w:tcW w:w="964" w:type="dxa"/>
          </w:tcPr>
          <w:p w14:paraId="1EB537EB" w14:textId="5FD5702B"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501</w:t>
            </w:r>
          </w:p>
        </w:tc>
        <w:tc>
          <w:tcPr>
            <w:tcW w:w="5669" w:type="dxa"/>
          </w:tcPr>
          <w:p w14:paraId="292EF67C" w14:textId="77777777" w:rsidR="00604165" w:rsidRPr="00604165" w:rsidRDefault="00604165" w:rsidP="00604165">
            <w:pPr>
              <w:rPr>
                <w:rFonts w:ascii="TH SarabunPSK" w:eastAsia="Calibri" w:hAnsi="TH SarabunPSK"/>
              </w:rPr>
            </w:pPr>
            <w:r w:rsidRPr="00604165">
              <w:rPr>
                <w:rFonts w:ascii="TH SarabunPSK" w:eastAsia="Calibri" w:hAnsi="TH SarabunPSK"/>
                <w:cs/>
              </w:rPr>
              <w:t>ภาษา สังคมและวัฒนธรรม</w:t>
            </w:r>
          </w:p>
          <w:p w14:paraId="09B2AACC" w14:textId="77777777" w:rsidR="00604165" w:rsidRPr="00604165" w:rsidRDefault="00604165" w:rsidP="00604165">
            <w:pPr>
              <w:rPr>
                <w:rFonts w:ascii="TH SarabunPSK" w:eastAsia="Calibri" w:hAnsi="TH SarabunPSK"/>
                <w:cs/>
              </w:rPr>
            </w:pPr>
            <w:r w:rsidRPr="00604165">
              <w:rPr>
                <w:rFonts w:ascii="TH SarabunPSK" w:eastAsia="Calibri" w:hAnsi="TH SarabunPSK"/>
              </w:rPr>
              <w:t xml:space="preserve">Language, Society and Culture </w:t>
            </w:r>
          </w:p>
        </w:tc>
        <w:tc>
          <w:tcPr>
            <w:tcW w:w="964" w:type="dxa"/>
          </w:tcPr>
          <w:p w14:paraId="264F0CFB" w14:textId="77777777" w:rsidR="00604165" w:rsidRPr="00604165" w:rsidRDefault="00604165" w:rsidP="00604165">
            <w:pPr>
              <w:rPr>
                <w:rFonts w:ascii="TH SarabunPSK" w:eastAsia="Calibri" w:hAnsi="TH SarabunPSK"/>
                <w:cs/>
              </w:rPr>
            </w:pPr>
            <w:r w:rsidRPr="00604165">
              <w:rPr>
                <w:rFonts w:ascii="TH SarabunPSK" w:eastAsia="Calibri" w:hAnsi="TH SarabunPSK"/>
                <w:cs/>
              </w:rPr>
              <w:t>3(2-2-5)</w:t>
            </w:r>
          </w:p>
        </w:tc>
      </w:tr>
      <w:tr w:rsidR="00604165" w:rsidRPr="00604165" w14:paraId="3678B104" w14:textId="77777777" w:rsidTr="00A66658">
        <w:trPr>
          <w:trHeight w:val="737"/>
          <w:jc w:val="center"/>
        </w:trPr>
        <w:tc>
          <w:tcPr>
            <w:tcW w:w="964" w:type="dxa"/>
          </w:tcPr>
          <w:p w14:paraId="5D3307C6" w14:textId="35057BCF"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502</w:t>
            </w:r>
          </w:p>
        </w:tc>
        <w:tc>
          <w:tcPr>
            <w:tcW w:w="5669" w:type="dxa"/>
          </w:tcPr>
          <w:p w14:paraId="09BE2022" w14:textId="77777777" w:rsidR="00604165" w:rsidRPr="00604165" w:rsidRDefault="00604165" w:rsidP="00604165">
            <w:pPr>
              <w:rPr>
                <w:rFonts w:ascii="TH SarabunPSK" w:eastAsia="Calibri" w:hAnsi="TH SarabunPSK"/>
              </w:rPr>
            </w:pPr>
            <w:r w:rsidRPr="00604165">
              <w:rPr>
                <w:rFonts w:ascii="TH SarabunPSK" w:eastAsia="Calibri" w:hAnsi="TH SarabunPSK"/>
                <w:cs/>
              </w:rPr>
              <w:t>ไทยกับประชาคมโลก</w:t>
            </w:r>
          </w:p>
          <w:p w14:paraId="5DE36CBA" w14:textId="77777777" w:rsidR="00604165" w:rsidRPr="00604165" w:rsidRDefault="00604165" w:rsidP="00604165">
            <w:pPr>
              <w:rPr>
                <w:rFonts w:ascii="TH SarabunPSK" w:eastAsia="Calibri" w:hAnsi="TH SarabunPSK"/>
              </w:rPr>
            </w:pPr>
            <w:r w:rsidRPr="00604165">
              <w:rPr>
                <w:rFonts w:ascii="TH SarabunPSK" w:eastAsia="Calibri" w:hAnsi="TH SarabunPSK"/>
              </w:rPr>
              <w:t>Thai State and the World Community</w:t>
            </w:r>
          </w:p>
        </w:tc>
        <w:tc>
          <w:tcPr>
            <w:tcW w:w="964" w:type="dxa"/>
          </w:tcPr>
          <w:p w14:paraId="78CEF422"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253B643F" w14:textId="77777777" w:rsidTr="00A66658">
        <w:trPr>
          <w:trHeight w:val="737"/>
          <w:jc w:val="center"/>
        </w:trPr>
        <w:tc>
          <w:tcPr>
            <w:tcW w:w="964" w:type="dxa"/>
          </w:tcPr>
          <w:p w14:paraId="4F2BB940" w14:textId="6F51A602"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503</w:t>
            </w:r>
          </w:p>
        </w:tc>
        <w:tc>
          <w:tcPr>
            <w:tcW w:w="5669" w:type="dxa"/>
          </w:tcPr>
          <w:p w14:paraId="5B6E9B13"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w:t>
            </w:r>
            <w:r w:rsidRPr="00604165">
              <w:rPr>
                <w:rFonts w:ascii="TH SarabunPSK" w:eastAsia="Calibri" w:hAnsi="TH SarabunPSK" w:hint="cs"/>
                <w:cs/>
              </w:rPr>
              <w:t>ไทย</w:t>
            </w:r>
            <w:r w:rsidRPr="00604165">
              <w:rPr>
                <w:rFonts w:ascii="TH SarabunPSK" w:eastAsia="Calibri" w:hAnsi="TH SarabunPSK"/>
                <w:cs/>
              </w:rPr>
              <w:t>และภูมิปัญญาท้องถิ่น</w:t>
            </w:r>
          </w:p>
          <w:p w14:paraId="3D40050A" w14:textId="77777777" w:rsidR="00604165" w:rsidRPr="00604165" w:rsidRDefault="00604165" w:rsidP="00604165">
            <w:pPr>
              <w:rPr>
                <w:rFonts w:ascii="TH SarabunPSK" w:eastAsia="Calibri" w:hAnsi="TH SarabunPSK"/>
              </w:rPr>
            </w:pPr>
            <w:r w:rsidRPr="00604165">
              <w:rPr>
                <w:rFonts w:ascii="TH SarabunPSK" w:eastAsia="Calibri" w:hAnsi="TH SarabunPSK"/>
              </w:rPr>
              <w:t>Thai Civilization and Local Wisdom</w:t>
            </w:r>
          </w:p>
        </w:tc>
        <w:tc>
          <w:tcPr>
            <w:tcW w:w="964" w:type="dxa"/>
          </w:tcPr>
          <w:p w14:paraId="5C0E2201"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42B4F672" w14:textId="77777777" w:rsidTr="00A66658">
        <w:trPr>
          <w:trHeight w:val="737"/>
          <w:jc w:val="center"/>
        </w:trPr>
        <w:tc>
          <w:tcPr>
            <w:tcW w:w="964" w:type="dxa"/>
          </w:tcPr>
          <w:p w14:paraId="72817D3B" w14:textId="7077F3E5"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504</w:t>
            </w:r>
          </w:p>
        </w:tc>
        <w:tc>
          <w:tcPr>
            <w:tcW w:w="5669" w:type="dxa"/>
          </w:tcPr>
          <w:p w14:paraId="6CAE310C" w14:textId="77777777" w:rsidR="00604165" w:rsidRPr="00604165" w:rsidRDefault="00604165" w:rsidP="00604165">
            <w:pPr>
              <w:rPr>
                <w:rFonts w:ascii="TH SarabunPSK" w:eastAsia="Calibri" w:hAnsi="TH SarabunPSK"/>
              </w:rPr>
            </w:pPr>
            <w:r w:rsidRPr="00604165">
              <w:rPr>
                <w:rFonts w:ascii="TH SarabunPSK" w:eastAsia="Calibri" w:hAnsi="TH SarabunPSK"/>
                <w:cs/>
              </w:rPr>
              <w:t xml:space="preserve">การเมือง เศรษฐกิจ และสังคม </w:t>
            </w:r>
          </w:p>
          <w:p w14:paraId="719C99DC" w14:textId="77777777" w:rsidR="00604165" w:rsidRPr="00604165" w:rsidRDefault="00604165" w:rsidP="00604165">
            <w:pPr>
              <w:rPr>
                <w:rFonts w:ascii="TH SarabunPSK" w:eastAsia="Calibri" w:hAnsi="TH SarabunPSK"/>
              </w:rPr>
            </w:pPr>
            <w:r w:rsidRPr="00604165">
              <w:rPr>
                <w:rFonts w:ascii="TH SarabunPSK" w:eastAsia="Calibri" w:hAnsi="TH SarabunPSK"/>
              </w:rPr>
              <w:t>Politics, Economy and Society</w:t>
            </w:r>
          </w:p>
        </w:tc>
        <w:tc>
          <w:tcPr>
            <w:tcW w:w="964" w:type="dxa"/>
          </w:tcPr>
          <w:p w14:paraId="1FC77A8B"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604165" w:rsidRPr="00604165" w14:paraId="46E5ECF9" w14:textId="77777777" w:rsidTr="00A66658">
        <w:trPr>
          <w:trHeight w:val="737"/>
          <w:jc w:val="center"/>
        </w:trPr>
        <w:tc>
          <w:tcPr>
            <w:tcW w:w="964" w:type="dxa"/>
          </w:tcPr>
          <w:p w14:paraId="335F45FC" w14:textId="2A4ED35E"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505</w:t>
            </w:r>
          </w:p>
        </w:tc>
        <w:tc>
          <w:tcPr>
            <w:tcW w:w="5669" w:type="dxa"/>
          </w:tcPr>
          <w:p w14:paraId="690CB4D4" w14:textId="77777777" w:rsidR="00604165" w:rsidRPr="00604165" w:rsidRDefault="00604165" w:rsidP="00604165">
            <w:pPr>
              <w:rPr>
                <w:rFonts w:ascii="TH SarabunPSK" w:eastAsia="Calibri" w:hAnsi="TH SarabunPSK"/>
              </w:rPr>
            </w:pPr>
            <w:r w:rsidRPr="00604165">
              <w:rPr>
                <w:rFonts w:ascii="TH SarabunPSK" w:eastAsia="Calibri" w:hAnsi="TH SarabunPSK"/>
                <w:cs/>
              </w:rPr>
              <w:t>นเรศวรศึกษา</w:t>
            </w:r>
          </w:p>
          <w:p w14:paraId="27821284" w14:textId="77777777" w:rsidR="00604165" w:rsidRPr="00604165" w:rsidRDefault="00604165" w:rsidP="00604165">
            <w:pPr>
              <w:rPr>
                <w:rFonts w:ascii="TH SarabunPSK" w:eastAsia="Calibri" w:hAnsi="TH SarabunPSK"/>
              </w:rPr>
            </w:pPr>
            <w:r w:rsidRPr="00604165">
              <w:rPr>
                <w:rFonts w:ascii="TH SarabunPSK" w:eastAsia="Calibri" w:hAnsi="TH SarabunPSK"/>
              </w:rPr>
              <w:t>Naresuan Studies</w:t>
            </w:r>
          </w:p>
        </w:tc>
        <w:tc>
          <w:tcPr>
            <w:tcW w:w="964" w:type="dxa"/>
          </w:tcPr>
          <w:p w14:paraId="440D2234"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1ECB7839" w14:textId="77777777" w:rsidTr="00A66658">
        <w:trPr>
          <w:trHeight w:val="737"/>
          <w:jc w:val="center"/>
        </w:trPr>
        <w:tc>
          <w:tcPr>
            <w:tcW w:w="964" w:type="dxa"/>
          </w:tcPr>
          <w:p w14:paraId="5D79108A" w14:textId="60C8EEEC" w:rsidR="00604165" w:rsidRPr="00604165" w:rsidRDefault="00604165" w:rsidP="00604165">
            <w:pPr>
              <w:jc w:val="right"/>
              <w:rPr>
                <w:rFonts w:ascii="TH SarabunPSK" w:eastAsia="Calibri" w:hAnsi="TH SarabunPSK"/>
                <w:cs/>
              </w:rPr>
            </w:pPr>
            <w:bookmarkStart w:id="39" w:name="_GoBack"/>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6</w:t>
            </w:r>
            <w:bookmarkEnd w:id="39"/>
          </w:p>
        </w:tc>
        <w:tc>
          <w:tcPr>
            <w:tcW w:w="5669" w:type="dxa"/>
          </w:tcPr>
          <w:p w14:paraId="07A9A074" w14:textId="77777777" w:rsidR="00D07383" w:rsidRDefault="00D07383" w:rsidP="00604165">
            <w:pPr>
              <w:rPr>
                <w:rFonts w:ascii="TH SarabunPSK" w:eastAsia="Calibri" w:hAnsi="TH SarabunPSK"/>
              </w:rPr>
            </w:pPr>
            <w:r w:rsidRPr="00D07383">
              <w:rPr>
                <w:rFonts w:ascii="TH SarabunPSK" w:eastAsia="Calibri" w:hAnsi="TH SarabunPSK"/>
                <w:cs/>
              </w:rPr>
              <w:t>ความมั่นคงทางมนุษย์และสังคมในยุคร่วมสมัย</w:t>
            </w:r>
          </w:p>
          <w:p w14:paraId="2519BF33" w14:textId="277D9E5E" w:rsidR="00604165" w:rsidRPr="00604165" w:rsidRDefault="00D07383" w:rsidP="00604165">
            <w:pPr>
              <w:rPr>
                <w:rFonts w:ascii="TH SarabunPSK" w:eastAsia="Calibri" w:hAnsi="TH SarabunPSK"/>
              </w:rPr>
            </w:pPr>
            <w:r w:rsidRPr="00D07383">
              <w:rPr>
                <w:rFonts w:ascii="TH SarabunPSK" w:eastAsia="Calibri" w:hAnsi="TH SarabunPSK"/>
              </w:rPr>
              <w:t>Human and Social Security in a Contemporary Era</w:t>
            </w:r>
          </w:p>
        </w:tc>
        <w:tc>
          <w:tcPr>
            <w:tcW w:w="964" w:type="dxa"/>
          </w:tcPr>
          <w:p w14:paraId="67C8D620" w14:textId="77777777" w:rsidR="00604165" w:rsidRPr="00604165" w:rsidRDefault="00604165" w:rsidP="00604165">
            <w:pPr>
              <w:jc w:val="both"/>
              <w:rPr>
                <w:rFonts w:ascii="TH SarabunPSK" w:eastAsia="Calibri" w:hAnsi="TH SarabunPSK"/>
                <w:cs/>
              </w:rPr>
            </w:pPr>
            <w:r w:rsidRPr="00604165">
              <w:rPr>
                <w:rFonts w:ascii="TH SarabunPSK" w:eastAsia="Calibri" w:hAnsi="TH SarabunPSK"/>
                <w:cs/>
              </w:rPr>
              <w:t>3(2-2-5)</w:t>
            </w:r>
          </w:p>
        </w:tc>
      </w:tr>
      <w:tr w:rsidR="00604165" w:rsidRPr="00604165" w14:paraId="41C7A730" w14:textId="77777777" w:rsidTr="00A66658">
        <w:trPr>
          <w:trHeight w:val="737"/>
          <w:jc w:val="center"/>
        </w:trPr>
        <w:tc>
          <w:tcPr>
            <w:tcW w:w="964" w:type="dxa"/>
          </w:tcPr>
          <w:p w14:paraId="7ECFDA13" w14:textId="0C0D2949"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7</w:t>
            </w:r>
          </w:p>
        </w:tc>
        <w:tc>
          <w:tcPr>
            <w:tcW w:w="5669" w:type="dxa"/>
          </w:tcPr>
          <w:p w14:paraId="06EE1406" w14:textId="77777777" w:rsidR="00604165" w:rsidRPr="00604165" w:rsidRDefault="00604165" w:rsidP="00604165">
            <w:pPr>
              <w:rPr>
                <w:rFonts w:ascii="TH SarabunPSK" w:eastAsia="Calibri" w:hAnsi="TH SarabunPSK"/>
              </w:rPr>
            </w:pPr>
            <w:r w:rsidRPr="00604165">
              <w:rPr>
                <w:rFonts w:ascii="TH SarabunPSK" w:eastAsia="Calibri" w:hAnsi="TH SarabunPSK"/>
                <w:cs/>
              </w:rPr>
              <w:t>ความเป็นพลเมืองโลก</w:t>
            </w:r>
          </w:p>
          <w:p w14:paraId="7682ED3D" w14:textId="77777777" w:rsidR="00604165" w:rsidRPr="00604165" w:rsidRDefault="00604165" w:rsidP="00604165">
            <w:pPr>
              <w:rPr>
                <w:rFonts w:ascii="TH SarabunPSK" w:eastAsia="Calibri" w:hAnsi="TH SarabunPSK"/>
              </w:rPr>
            </w:pPr>
            <w:r w:rsidRPr="00604165">
              <w:rPr>
                <w:rFonts w:ascii="TH SarabunPSK" w:eastAsia="Calibri" w:hAnsi="TH SarabunPSK"/>
              </w:rPr>
              <w:t>Global Citizenship</w:t>
            </w:r>
          </w:p>
        </w:tc>
        <w:tc>
          <w:tcPr>
            <w:tcW w:w="964" w:type="dxa"/>
          </w:tcPr>
          <w:p w14:paraId="17D42CCE" w14:textId="77777777" w:rsidR="00604165" w:rsidRPr="00604165" w:rsidRDefault="00604165" w:rsidP="00604165">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2</w:t>
            </w:r>
            <w:r w:rsidRPr="00604165">
              <w:rPr>
                <w:rFonts w:ascii="TH SarabunPSK" w:eastAsia="Calibri" w:hAnsi="TH SarabunPSK"/>
                <w:cs/>
              </w:rPr>
              <w:t>-</w:t>
            </w:r>
            <w:r w:rsidRPr="00604165">
              <w:rPr>
                <w:rFonts w:ascii="TH SarabunPSK" w:eastAsia="Calibri" w:hAnsi="TH SarabunPSK"/>
              </w:rPr>
              <w:t>5</w:t>
            </w:r>
            <w:r w:rsidRPr="00604165">
              <w:rPr>
                <w:rFonts w:ascii="TH SarabunPSK" w:eastAsia="Calibri" w:hAnsi="TH SarabunPSK"/>
                <w:cs/>
              </w:rPr>
              <w:t>)</w:t>
            </w:r>
          </w:p>
        </w:tc>
      </w:tr>
      <w:tr w:rsidR="00604165" w:rsidRPr="00604165" w14:paraId="3E9C3A02" w14:textId="77777777" w:rsidTr="00A66658">
        <w:trPr>
          <w:trHeight w:val="737"/>
          <w:jc w:val="center"/>
        </w:trPr>
        <w:tc>
          <w:tcPr>
            <w:tcW w:w="964" w:type="dxa"/>
          </w:tcPr>
          <w:p w14:paraId="2365B9CD" w14:textId="20E25FBC" w:rsidR="00604165" w:rsidRPr="00604165" w:rsidRDefault="00604165" w:rsidP="00604165">
            <w:pPr>
              <w:jc w:val="right"/>
              <w:rPr>
                <w:rFonts w:ascii="TH SarabunPSK" w:eastAsia="Calibri" w:hAnsi="TH SarabunPSK"/>
                <w:cs/>
              </w:rPr>
            </w:pPr>
            <w:r w:rsidRPr="00604165">
              <w:rPr>
                <w:rFonts w:ascii="TH SarabunPSK" w:eastAsia="Calibri" w:hAnsi="TH SarabunPSK"/>
              </w:rPr>
              <w:t>00</w:t>
            </w:r>
            <w:r w:rsidR="00266F62">
              <w:rPr>
                <w:rFonts w:ascii="TH SarabunPSK" w:eastAsia="Calibri" w:hAnsi="TH SarabunPSK" w:hint="cs"/>
                <w:cs/>
              </w:rPr>
              <w:t>2</w:t>
            </w:r>
            <w:r w:rsidRPr="00604165">
              <w:rPr>
                <w:rFonts w:ascii="TH SarabunPSK" w:eastAsia="Calibri" w:hAnsi="TH SarabunPSK"/>
              </w:rPr>
              <w:t>5</w:t>
            </w:r>
            <w:r w:rsidR="00A66658">
              <w:rPr>
                <w:rFonts w:ascii="TH SarabunPSK" w:eastAsia="Calibri" w:hAnsi="TH SarabunPSK" w:hint="cs"/>
                <w:cs/>
              </w:rPr>
              <w:t>0</w:t>
            </w:r>
            <w:r w:rsidRPr="00604165">
              <w:rPr>
                <w:rFonts w:ascii="TH SarabunPSK" w:eastAsia="Calibri" w:hAnsi="TH SarabunPSK"/>
              </w:rPr>
              <w:t>8</w:t>
            </w:r>
          </w:p>
        </w:tc>
        <w:tc>
          <w:tcPr>
            <w:tcW w:w="5669" w:type="dxa"/>
          </w:tcPr>
          <w:p w14:paraId="1095AD64" w14:textId="77777777" w:rsidR="00604165" w:rsidRPr="00604165" w:rsidRDefault="00604165" w:rsidP="00604165">
            <w:pPr>
              <w:rPr>
                <w:rFonts w:ascii="TH SarabunPSK" w:eastAsia="Calibri" w:hAnsi="TH SarabunPSK"/>
              </w:rPr>
            </w:pPr>
            <w:r w:rsidRPr="00604165">
              <w:rPr>
                <w:rFonts w:ascii="TH SarabunPSK" w:eastAsia="Calibri" w:hAnsi="TH SarabunPSK"/>
                <w:cs/>
              </w:rPr>
              <w:t>อารยธรรมโลก</w:t>
            </w:r>
          </w:p>
          <w:p w14:paraId="5929867B" w14:textId="77777777" w:rsidR="00604165" w:rsidRPr="00604165" w:rsidRDefault="00604165" w:rsidP="00604165">
            <w:pPr>
              <w:rPr>
                <w:rFonts w:ascii="TH SarabunPSK" w:eastAsia="Calibri" w:hAnsi="TH SarabunPSK"/>
                <w:cs/>
              </w:rPr>
            </w:pPr>
            <w:r w:rsidRPr="00604165">
              <w:rPr>
                <w:rFonts w:ascii="TH SarabunPSK" w:eastAsia="Calibri" w:hAnsi="TH SarabunPSK"/>
              </w:rPr>
              <w:t>World Civilizations</w:t>
            </w:r>
          </w:p>
        </w:tc>
        <w:tc>
          <w:tcPr>
            <w:tcW w:w="964" w:type="dxa"/>
          </w:tcPr>
          <w:p w14:paraId="2918FC85" w14:textId="77777777" w:rsidR="00604165" w:rsidRPr="00604165" w:rsidRDefault="00604165" w:rsidP="00604165">
            <w:pPr>
              <w:rPr>
                <w:rFonts w:ascii="TH SarabunPSK" w:eastAsia="Calibri" w:hAnsi="TH SarabunPSK"/>
                <w:cs/>
              </w:rPr>
            </w:pPr>
            <w:r w:rsidRPr="00604165">
              <w:rPr>
                <w:rFonts w:ascii="TH SarabunPSK" w:eastAsia="Calibri" w:hAnsi="TH SarabunPSK"/>
                <w:cs/>
              </w:rPr>
              <w:t>3(3-0-6)</w:t>
            </w:r>
          </w:p>
        </w:tc>
      </w:tr>
      <w:tr w:rsidR="00A66658" w:rsidRPr="00604165" w14:paraId="46553E39" w14:textId="77777777" w:rsidTr="00A66658">
        <w:trPr>
          <w:trHeight w:val="737"/>
          <w:jc w:val="center"/>
        </w:trPr>
        <w:tc>
          <w:tcPr>
            <w:tcW w:w="964" w:type="dxa"/>
          </w:tcPr>
          <w:p w14:paraId="4FCDFC98" w14:textId="5FE875F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50</w:t>
            </w:r>
            <w:r>
              <w:rPr>
                <w:rFonts w:ascii="TH SarabunPSK" w:eastAsia="Calibri" w:hAnsi="TH SarabunPSK" w:hint="cs"/>
                <w:cs/>
              </w:rPr>
              <w:t>9</w:t>
            </w:r>
          </w:p>
        </w:tc>
        <w:tc>
          <w:tcPr>
            <w:tcW w:w="5669" w:type="dxa"/>
          </w:tcPr>
          <w:p w14:paraId="2C603082"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ภาษาและวัฒนธรรมเกาหลี</w:t>
            </w:r>
            <w:r w:rsidRPr="00604165">
              <w:rPr>
                <w:rFonts w:ascii="TH SarabunPSK" w:eastAsia="Calibri" w:hAnsi="TH SarabunPSK"/>
                <w:cs/>
              </w:rPr>
              <w:tab/>
            </w:r>
          </w:p>
          <w:p w14:paraId="0131A42D" w14:textId="77777777" w:rsidR="00A66658" w:rsidRPr="00604165" w:rsidRDefault="00A66658" w:rsidP="00AC69F3">
            <w:pPr>
              <w:rPr>
                <w:rFonts w:ascii="TH SarabunPSK" w:eastAsia="Calibri" w:hAnsi="TH SarabunPSK"/>
              </w:rPr>
            </w:pPr>
            <w:r w:rsidRPr="00604165">
              <w:rPr>
                <w:rFonts w:ascii="TH SarabunPSK" w:eastAsia="Calibri" w:hAnsi="TH SarabunPSK"/>
              </w:rPr>
              <w:t>Korean Language and Culture</w:t>
            </w:r>
          </w:p>
        </w:tc>
        <w:tc>
          <w:tcPr>
            <w:tcW w:w="964" w:type="dxa"/>
          </w:tcPr>
          <w:p w14:paraId="6874079F"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4E94C504" w14:textId="77777777" w:rsidTr="00A66658">
        <w:trPr>
          <w:trHeight w:val="737"/>
          <w:jc w:val="center"/>
        </w:trPr>
        <w:tc>
          <w:tcPr>
            <w:tcW w:w="964" w:type="dxa"/>
          </w:tcPr>
          <w:p w14:paraId="4F40DF62" w14:textId="6B43C1F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10</w:t>
            </w:r>
          </w:p>
        </w:tc>
        <w:tc>
          <w:tcPr>
            <w:tcW w:w="5669" w:type="dxa"/>
          </w:tcPr>
          <w:p w14:paraId="06C681C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ภาษาและวัฒนธรรมญี่ปุ่น</w:t>
            </w:r>
          </w:p>
          <w:p w14:paraId="086E6F17"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Japanese Language and Culture </w:t>
            </w:r>
          </w:p>
        </w:tc>
        <w:tc>
          <w:tcPr>
            <w:tcW w:w="964" w:type="dxa"/>
          </w:tcPr>
          <w:p w14:paraId="0FA88220"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362CD812" w14:textId="77777777" w:rsidTr="00A66658">
        <w:trPr>
          <w:trHeight w:val="737"/>
          <w:jc w:val="center"/>
        </w:trPr>
        <w:tc>
          <w:tcPr>
            <w:tcW w:w="964" w:type="dxa"/>
          </w:tcPr>
          <w:p w14:paraId="3C56F78E" w14:textId="5C7B34DA"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11</w:t>
            </w:r>
          </w:p>
        </w:tc>
        <w:tc>
          <w:tcPr>
            <w:tcW w:w="5669" w:type="dxa"/>
          </w:tcPr>
          <w:p w14:paraId="6F63D8E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ภาษาและวัฒนธรรมจีน</w:t>
            </w:r>
          </w:p>
          <w:p w14:paraId="6484F959"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Chinese Language and Culture </w:t>
            </w:r>
          </w:p>
        </w:tc>
        <w:tc>
          <w:tcPr>
            <w:tcW w:w="964" w:type="dxa"/>
          </w:tcPr>
          <w:p w14:paraId="5C5EA6AB" w14:textId="77777777" w:rsidR="00A66658" w:rsidRPr="00604165" w:rsidRDefault="00A66658" w:rsidP="00AC69F3">
            <w:pPr>
              <w:rPr>
                <w:rFonts w:ascii="TH SarabunPSK" w:eastAsia="Calibri" w:hAnsi="TH SarabunPSK"/>
                <w:cs/>
              </w:rPr>
            </w:pPr>
            <w:r w:rsidRPr="00604165">
              <w:rPr>
                <w:rFonts w:ascii="TH SarabunPSK" w:eastAsia="Calibri" w:hAnsi="TH SarabunPSK"/>
              </w:rPr>
              <w:t>3</w:t>
            </w:r>
            <w:r w:rsidRPr="00604165">
              <w:rPr>
                <w:rFonts w:ascii="TH SarabunPSK" w:eastAsia="Calibri" w:hAnsi="TH SarabunPSK"/>
                <w:cs/>
              </w:rPr>
              <w:t>(3-0-6)</w:t>
            </w:r>
          </w:p>
        </w:tc>
      </w:tr>
      <w:tr w:rsidR="00A66658" w:rsidRPr="00604165" w14:paraId="14BFECC9" w14:textId="77777777" w:rsidTr="00A66658">
        <w:trPr>
          <w:trHeight w:val="737"/>
          <w:jc w:val="center"/>
        </w:trPr>
        <w:tc>
          <w:tcPr>
            <w:tcW w:w="964" w:type="dxa"/>
          </w:tcPr>
          <w:p w14:paraId="7169FE3B" w14:textId="46E8C35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w:t>
            </w:r>
            <w:r>
              <w:rPr>
                <w:rFonts w:ascii="TH SarabunPSK" w:eastAsia="Calibri" w:hAnsi="TH SarabunPSK" w:hint="cs"/>
                <w:cs/>
              </w:rPr>
              <w:t>12</w:t>
            </w:r>
          </w:p>
        </w:tc>
        <w:tc>
          <w:tcPr>
            <w:tcW w:w="5669" w:type="dxa"/>
          </w:tcPr>
          <w:p w14:paraId="0A4B1985"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ภาษาและวัฒนธรรมพม่า</w:t>
            </w:r>
          </w:p>
          <w:p w14:paraId="7E1EAEFF" w14:textId="77777777" w:rsidR="00A66658" w:rsidRPr="00604165" w:rsidRDefault="00A66658" w:rsidP="00AC69F3">
            <w:pPr>
              <w:rPr>
                <w:rFonts w:ascii="TH SarabunPSK" w:eastAsia="Calibri" w:hAnsi="TH SarabunPSK"/>
              </w:rPr>
            </w:pPr>
            <w:r w:rsidRPr="00604165">
              <w:rPr>
                <w:rFonts w:ascii="TH SarabunPSK" w:eastAsia="Calibri" w:hAnsi="TH SarabunPSK"/>
              </w:rPr>
              <w:t>Myanmar Language and Culture</w:t>
            </w:r>
          </w:p>
        </w:tc>
        <w:tc>
          <w:tcPr>
            <w:tcW w:w="964" w:type="dxa"/>
          </w:tcPr>
          <w:p w14:paraId="7A2C68DD"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2E6CEE3E" w14:textId="77777777" w:rsidTr="00A66658">
        <w:trPr>
          <w:trHeight w:val="737"/>
          <w:jc w:val="center"/>
        </w:trPr>
        <w:tc>
          <w:tcPr>
            <w:tcW w:w="964" w:type="dxa"/>
          </w:tcPr>
          <w:p w14:paraId="21EB904C" w14:textId="2F33CF8B"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3</w:t>
            </w:r>
          </w:p>
        </w:tc>
        <w:tc>
          <w:tcPr>
            <w:tcW w:w="5669" w:type="dxa"/>
          </w:tcPr>
          <w:p w14:paraId="650B6CB4"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ภาษาและวัฒนธรรมฝรั่งเศส</w:t>
            </w:r>
            <w:r w:rsidRPr="00604165">
              <w:rPr>
                <w:rFonts w:ascii="TH SarabunPSK" w:eastAsia="Calibri" w:hAnsi="TH SarabunPSK"/>
                <w:cs/>
              </w:rPr>
              <w:tab/>
            </w:r>
          </w:p>
          <w:p w14:paraId="02561EF8" w14:textId="77777777" w:rsidR="00A66658" w:rsidRPr="00604165" w:rsidRDefault="00A66658" w:rsidP="00AC69F3">
            <w:pPr>
              <w:rPr>
                <w:rFonts w:ascii="TH SarabunPSK" w:eastAsia="Calibri" w:hAnsi="TH SarabunPSK"/>
              </w:rPr>
            </w:pPr>
            <w:r w:rsidRPr="00604165">
              <w:rPr>
                <w:rFonts w:ascii="TH SarabunPSK" w:eastAsia="Calibri" w:hAnsi="TH SarabunPSK"/>
              </w:rPr>
              <w:t>French Language and Culture</w:t>
            </w:r>
          </w:p>
        </w:tc>
        <w:tc>
          <w:tcPr>
            <w:tcW w:w="964" w:type="dxa"/>
          </w:tcPr>
          <w:p w14:paraId="3CEEC0F3" w14:textId="77777777" w:rsidR="00A66658" w:rsidRPr="00604165" w:rsidRDefault="00A66658" w:rsidP="00AC69F3">
            <w:pPr>
              <w:rPr>
                <w:rFonts w:ascii="TH SarabunPSK" w:eastAsia="Calibri" w:hAnsi="TH SarabunPSK"/>
                <w:cs/>
              </w:rPr>
            </w:pPr>
            <w:r w:rsidRPr="00604165">
              <w:rPr>
                <w:rFonts w:ascii="TH SarabunPSK" w:eastAsia="Calibri" w:hAnsi="TH SarabunPSK"/>
                <w:cs/>
              </w:rPr>
              <w:t>3(3-0-6)</w:t>
            </w:r>
          </w:p>
        </w:tc>
      </w:tr>
      <w:tr w:rsidR="00A66658" w:rsidRPr="00604165" w14:paraId="2FF0C261" w14:textId="77777777" w:rsidTr="00A66658">
        <w:trPr>
          <w:trHeight w:val="737"/>
          <w:jc w:val="center"/>
        </w:trPr>
        <w:tc>
          <w:tcPr>
            <w:tcW w:w="964" w:type="dxa"/>
          </w:tcPr>
          <w:p w14:paraId="23FC8157" w14:textId="337456E7"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4</w:t>
            </w:r>
          </w:p>
        </w:tc>
        <w:tc>
          <w:tcPr>
            <w:tcW w:w="5669" w:type="dxa"/>
          </w:tcPr>
          <w:p w14:paraId="28FA9EA7"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ภาษาและวัฒนธรรมสเปน</w:t>
            </w:r>
            <w:r w:rsidRPr="00604165">
              <w:rPr>
                <w:rFonts w:ascii="TH SarabunPSK" w:eastAsia="Calibri" w:hAnsi="TH SarabunPSK"/>
                <w:cs/>
              </w:rPr>
              <w:tab/>
            </w:r>
          </w:p>
          <w:p w14:paraId="31A5416A" w14:textId="77777777" w:rsidR="00A66658" w:rsidRPr="00604165" w:rsidRDefault="00A66658" w:rsidP="00AC69F3">
            <w:pPr>
              <w:rPr>
                <w:rFonts w:ascii="TH SarabunPSK" w:eastAsia="Calibri" w:hAnsi="TH SarabunPSK"/>
              </w:rPr>
            </w:pPr>
            <w:r w:rsidRPr="00604165">
              <w:rPr>
                <w:rFonts w:ascii="TH SarabunPSK" w:eastAsia="Calibri" w:hAnsi="TH SarabunPSK"/>
              </w:rPr>
              <w:t>Spanish Language and Culture</w:t>
            </w:r>
          </w:p>
        </w:tc>
        <w:tc>
          <w:tcPr>
            <w:tcW w:w="964" w:type="dxa"/>
          </w:tcPr>
          <w:p w14:paraId="2BCB43B2"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017254D" w14:textId="77777777" w:rsidTr="00A66658">
        <w:trPr>
          <w:trHeight w:val="737"/>
          <w:jc w:val="center"/>
        </w:trPr>
        <w:tc>
          <w:tcPr>
            <w:tcW w:w="964" w:type="dxa"/>
          </w:tcPr>
          <w:p w14:paraId="425DDE5A" w14:textId="793E3849"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5</w:t>
            </w:r>
          </w:p>
        </w:tc>
        <w:tc>
          <w:tcPr>
            <w:tcW w:w="5669" w:type="dxa"/>
          </w:tcPr>
          <w:p w14:paraId="2627F7BE"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ภาษาและวัฒนธรรมลาว</w:t>
            </w:r>
          </w:p>
          <w:p w14:paraId="6657EDB7" w14:textId="77777777" w:rsidR="00A66658" w:rsidRPr="00604165" w:rsidRDefault="00A66658" w:rsidP="00AC69F3">
            <w:pPr>
              <w:rPr>
                <w:rFonts w:ascii="TH SarabunPSK" w:eastAsia="Calibri" w:hAnsi="TH SarabunPSK"/>
              </w:rPr>
            </w:pPr>
            <w:r w:rsidRPr="00604165">
              <w:rPr>
                <w:rFonts w:ascii="TH SarabunPSK" w:eastAsia="Calibri" w:hAnsi="TH SarabunPSK"/>
              </w:rPr>
              <w:t>Lao Language and Culture</w:t>
            </w:r>
          </w:p>
        </w:tc>
        <w:tc>
          <w:tcPr>
            <w:tcW w:w="964" w:type="dxa"/>
          </w:tcPr>
          <w:p w14:paraId="56478070"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75ABBB85" w14:textId="77777777" w:rsidTr="00A66658">
        <w:trPr>
          <w:trHeight w:val="737"/>
          <w:jc w:val="center"/>
        </w:trPr>
        <w:tc>
          <w:tcPr>
            <w:tcW w:w="964" w:type="dxa"/>
          </w:tcPr>
          <w:p w14:paraId="62FEC1EE" w14:textId="6905FA74"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6</w:t>
            </w:r>
          </w:p>
        </w:tc>
        <w:tc>
          <w:tcPr>
            <w:tcW w:w="5669" w:type="dxa"/>
          </w:tcPr>
          <w:p w14:paraId="6262A1D3"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ภาษาและวัฒนธรรมอินโดนีเซีย</w:t>
            </w:r>
            <w:r w:rsidRPr="00604165">
              <w:rPr>
                <w:rFonts w:ascii="TH SarabunPSK" w:eastAsia="Calibri" w:hAnsi="TH SarabunPSK"/>
              </w:rPr>
              <w:t xml:space="preserve"> </w:t>
            </w:r>
          </w:p>
          <w:p w14:paraId="7CE6F7BC" w14:textId="77777777" w:rsidR="00A66658" w:rsidRPr="00604165" w:rsidRDefault="00A66658" w:rsidP="00AC69F3">
            <w:pPr>
              <w:rPr>
                <w:rFonts w:ascii="TH SarabunPSK" w:eastAsia="Calibri" w:hAnsi="TH SarabunPSK"/>
              </w:rPr>
            </w:pPr>
            <w:r w:rsidRPr="00604165">
              <w:rPr>
                <w:rFonts w:ascii="TH SarabunPSK" w:eastAsia="Calibri" w:hAnsi="TH SarabunPSK"/>
              </w:rPr>
              <w:t xml:space="preserve">Indonesian Language and Culture </w:t>
            </w:r>
          </w:p>
        </w:tc>
        <w:tc>
          <w:tcPr>
            <w:tcW w:w="964" w:type="dxa"/>
          </w:tcPr>
          <w:p w14:paraId="43BAF091"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1E1316EB" w14:textId="77777777" w:rsidTr="00A66658">
        <w:trPr>
          <w:trHeight w:val="737"/>
          <w:jc w:val="center"/>
        </w:trPr>
        <w:tc>
          <w:tcPr>
            <w:tcW w:w="964" w:type="dxa"/>
          </w:tcPr>
          <w:p w14:paraId="5845DD25" w14:textId="59806D58"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7</w:t>
            </w:r>
          </w:p>
        </w:tc>
        <w:tc>
          <w:tcPr>
            <w:tcW w:w="5669" w:type="dxa"/>
          </w:tcPr>
          <w:p w14:paraId="0B41A9C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ภาษาและวัฒนธรรมเวียดนาม</w:t>
            </w:r>
            <w:r w:rsidRPr="00604165">
              <w:rPr>
                <w:rFonts w:ascii="TH SarabunPSK" w:eastAsia="Calibri" w:hAnsi="TH SarabunPSK"/>
                <w:cs/>
              </w:rPr>
              <w:tab/>
            </w:r>
          </w:p>
          <w:p w14:paraId="711B5996" w14:textId="77777777" w:rsidR="00A66658" w:rsidRPr="00604165" w:rsidRDefault="00A66658" w:rsidP="00AC69F3">
            <w:pPr>
              <w:rPr>
                <w:rFonts w:ascii="TH SarabunPSK" w:eastAsia="Calibri" w:hAnsi="TH SarabunPSK"/>
              </w:rPr>
            </w:pPr>
            <w:r w:rsidRPr="00604165">
              <w:rPr>
                <w:rFonts w:ascii="TH SarabunPSK" w:eastAsia="Calibri" w:hAnsi="TH SarabunPSK"/>
              </w:rPr>
              <w:t>Vietnamese Language and Culture</w:t>
            </w:r>
          </w:p>
        </w:tc>
        <w:tc>
          <w:tcPr>
            <w:tcW w:w="964" w:type="dxa"/>
          </w:tcPr>
          <w:p w14:paraId="4148B9F7"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r w:rsidR="00A66658" w:rsidRPr="00604165" w14:paraId="4F0E86BE" w14:textId="77777777" w:rsidTr="00A66658">
        <w:trPr>
          <w:trHeight w:val="737"/>
          <w:jc w:val="center"/>
        </w:trPr>
        <w:tc>
          <w:tcPr>
            <w:tcW w:w="964" w:type="dxa"/>
          </w:tcPr>
          <w:p w14:paraId="5D62F535" w14:textId="3A14D312" w:rsidR="00A66658" w:rsidRPr="00604165" w:rsidRDefault="00A66658" w:rsidP="00AC69F3">
            <w:pPr>
              <w:jc w:val="right"/>
              <w:rPr>
                <w:rFonts w:ascii="TH SarabunPSK" w:eastAsia="Calibri" w:hAnsi="TH SarabunPSK"/>
                <w:cs/>
              </w:rPr>
            </w:pPr>
            <w:r w:rsidRPr="00604165">
              <w:rPr>
                <w:rFonts w:ascii="TH SarabunPSK" w:eastAsia="Calibri" w:hAnsi="TH SarabunPSK"/>
              </w:rPr>
              <w:t>00</w:t>
            </w:r>
            <w:r>
              <w:rPr>
                <w:rFonts w:ascii="TH SarabunPSK" w:eastAsia="Calibri" w:hAnsi="TH SarabunPSK" w:hint="cs"/>
                <w:cs/>
              </w:rPr>
              <w:t>2</w:t>
            </w:r>
            <w:r w:rsidRPr="00604165">
              <w:rPr>
                <w:rFonts w:ascii="TH SarabunPSK" w:eastAsia="Calibri" w:hAnsi="TH SarabunPSK"/>
              </w:rPr>
              <w:t>51</w:t>
            </w:r>
            <w:r>
              <w:rPr>
                <w:rFonts w:ascii="TH SarabunPSK" w:eastAsia="Calibri" w:hAnsi="TH SarabunPSK" w:hint="cs"/>
                <w:cs/>
              </w:rPr>
              <w:t>8</w:t>
            </w:r>
          </w:p>
        </w:tc>
        <w:tc>
          <w:tcPr>
            <w:tcW w:w="5669" w:type="dxa"/>
          </w:tcPr>
          <w:p w14:paraId="3865E92A" w14:textId="77777777" w:rsidR="00A66658" w:rsidRPr="00604165" w:rsidRDefault="00A66658" w:rsidP="00AC69F3">
            <w:pPr>
              <w:rPr>
                <w:rFonts w:ascii="TH SarabunPSK" w:eastAsia="Calibri" w:hAnsi="TH SarabunPSK"/>
              </w:rPr>
            </w:pPr>
            <w:r w:rsidRPr="00604165">
              <w:rPr>
                <w:rFonts w:ascii="TH SarabunPSK" w:eastAsia="Calibri" w:hAnsi="TH SarabunPSK"/>
                <w:cs/>
              </w:rPr>
              <w:t>ภาษาและวัฒนธรรมเขมร</w:t>
            </w:r>
          </w:p>
          <w:p w14:paraId="38AED437" w14:textId="77777777" w:rsidR="00A66658" w:rsidRPr="00604165" w:rsidRDefault="00A66658" w:rsidP="00AC69F3">
            <w:pPr>
              <w:rPr>
                <w:rFonts w:ascii="TH SarabunPSK" w:eastAsia="Calibri" w:hAnsi="TH SarabunPSK"/>
              </w:rPr>
            </w:pPr>
            <w:r w:rsidRPr="00604165">
              <w:rPr>
                <w:rFonts w:ascii="TH SarabunPSK" w:eastAsia="Calibri" w:hAnsi="TH SarabunPSK"/>
              </w:rPr>
              <w:t>Khmer Language and Culture</w:t>
            </w:r>
          </w:p>
        </w:tc>
        <w:tc>
          <w:tcPr>
            <w:tcW w:w="964" w:type="dxa"/>
          </w:tcPr>
          <w:p w14:paraId="2610014C" w14:textId="77777777" w:rsidR="00A66658" w:rsidRPr="00604165" w:rsidRDefault="00A66658" w:rsidP="00AC69F3">
            <w:pPr>
              <w:rPr>
                <w:rFonts w:ascii="TH SarabunPSK" w:eastAsia="Calibri" w:hAnsi="TH SarabunPSK"/>
                <w:cs/>
              </w:rPr>
            </w:pPr>
            <w:r w:rsidRPr="00604165">
              <w:rPr>
                <w:rFonts w:ascii="TH SarabunPSK" w:eastAsia="Calibri" w:hAnsi="TH SarabunPSK"/>
              </w:rPr>
              <w:t>3(3-0-6)</w:t>
            </w:r>
          </w:p>
        </w:tc>
      </w:tr>
    </w:tbl>
    <w:p w14:paraId="04958EE5" w14:textId="77777777" w:rsidR="00660F16" w:rsidRDefault="00660F16" w:rsidP="00A66658">
      <w:pPr>
        <w:spacing w:after="0" w:line="240" w:lineRule="auto"/>
        <w:rPr>
          <w:rFonts w:ascii="TH SarabunPSK" w:hAnsi="TH SarabunPSK" w:cs="TH SarabunPSK"/>
          <w:b/>
          <w:bCs/>
          <w:sz w:val="32"/>
          <w:szCs w:val="32"/>
        </w:rPr>
      </w:pPr>
    </w:p>
    <w:p w14:paraId="45AD63E5" w14:textId="0807E012" w:rsidR="00075D2B" w:rsidRPr="00D335C1" w:rsidRDefault="00C6744A"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3.1.4  </w:t>
      </w:r>
      <w:r w:rsidR="00075D2B" w:rsidRPr="00D335C1">
        <w:rPr>
          <w:rFonts w:ascii="TH SarabunPSK" w:hAnsi="TH SarabunPSK" w:cs="TH SarabunPSK"/>
          <w:cs/>
        </w:rPr>
        <w:t xml:space="preserve">แผนการศึกษา </w:t>
      </w:r>
    </w:p>
    <w:p w14:paraId="3AF622AA" w14:textId="44CE6DFC" w:rsidR="00CC3A37" w:rsidRPr="00923911" w:rsidRDefault="00CC3A37" w:rsidP="00923911">
      <w:pPr>
        <w:spacing w:after="0" w:line="240" w:lineRule="auto"/>
        <w:ind w:firstLine="1701"/>
        <w:jc w:val="thaiDistribute"/>
        <w:rPr>
          <w:rFonts w:ascii="TH SarabunPSK" w:hAnsi="TH SarabunPSK" w:cs="TH SarabunPSK"/>
          <w:color w:val="000000" w:themeColor="text1"/>
          <w:spacing w:val="4"/>
          <w:sz w:val="32"/>
          <w:szCs w:val="32"/>
        </w:rPr>
      </w:pPr>
      <w:r w:rsidRPr="00D335C1">
        <w:rPr>
          <w:rFonts w:ascii="TH SarabunPSK" w:hAnsi="TH SarabunPSK" w:cs="TH SarabunPSK"/>
          <w:color w:val="000000" w:themeColor="text1"/>
          <w:spacing w:val="4"/>
          <w:sz w:val="32"/>
          <w:szCs w:val="32"/>
          <w:cs/>
        </w:rPr>
        <w:t xml:space="preserve">สำหรับการจัดแผนการศึกษารายวิชาศึกษาทั่วไป จำนวน </w:t>
      </w:r>
      <w:r w:rsidRPr="00D335C1">
        <w:rPr>
          <w:rFonts w:ascii="TH SarabunPSK" w:hAnsi="TH SarabunPSK" w:cs="TH SarabunPSK"/>
          <w:color w:val="000000" w:themeColor="text1"/>
          <w:spacing w:val="4"/>
          <w:sz w:val="32"/>
          <w:szCs w:val="32"/>
        </w:rPr>
        <w:t>24</w:t>
      </w:r>
      <w:r w:rsidRPr="00D335C1">
        <w:rPr>
          <w:rFonts w:ascii="TH SarabunPSK" w:hAnsi="TH SarabunPSK" w:cs="TH SarabunPSK"/>
          <w:color w:val="000000" w:themeColor="text1"/>
          <w:spacing w:val="4"/>
          <w:sz w:val="32"/>
          <w:szCs w:val="32"/>
          <w:cs/>
        </w:rPr>
        <w:t xml:space="preserve"> หน่วยกิต สามารถปรับ</w:t>
      </w:r>
      <w:r w:rsidRPr="00923911">
        <w:rPr>
          <w:rFonts w:ascii="TH SarabunPSK" w:hAnsi="TH SarabunPSK" w:cs="TH SarabunPSK"/>
          <w:color w:val="000000" w:themeColor="text1"/>
          <w:spacing w:val="-6"/>
          <w:sz w:val="32"/>
          <w:szCs w:val="32"/>
          <w:cs/>
        </w:rPr>
        <w:t>แผนการเรียนได้</w:t>
      </w:r>
      <w:r w:rsidR="00923911" w:rsidRPr="00923911">
        <w:rPr>
          <w:rFonts w:ascii="TH SarabunPSK" w:hAnsi="TH SarabunPSK" w:cs="TH SarabunPSK" w:hint="cs"/>
          <w:color w:val="000000" w:themeColor="text1"/>
          <w:spacing w:val="-6"/>
          <w:sz w:val="32"/>
          <w:szCs w:val="32"/>
          <w:cs/>
        </w:rPr>
        <w:t>ตาม</w:t>
      </w:r>
      <w:r w:rsidRPr="00923911">
        <w:rPr>
          <w:rFonts w:ascii="TH SarabunPSK" w:hAnsi="TH SarabunPSK" w:cs="TH SarabunPSK"/>
          <w:color w:val="000000" w:themeColor="text1"/>
          <w:spacing w:val="-6"/>
          <w:sz w:val="32"/>
          <w:szCs w:val="32"/>
          <w:cs/>
        </w:rPr>
        <w:t>บริบท</w:t>
      </w:r>
      <w:r w:rsidR="00923911" w:rsidRPr="00923911">
        <w:rPr>
          <w:rFonts w:ascii="TH SarabunPSK" w:hAnsi="TH SarabunPSK" w:cs="TH SarabunPSK" w:hint="cs"/>
          <w:color w:val="000000" w:themeColor="text1"/>
          <w:spacing w:val="-6"/>
          <w:sz w:val="32"/>
          <w:szCs w:val="32"/>
          <w:cs/>
        </w:rPr>
        <w:t>ของ</w:t>
      </w:r>
      <w:r w:rsidRPr="00923911">
        <w:rPr>
          <w:rFonts w:ascii="TH SarabunPSK" w:hAnsi="TH SarabunPSK" w:cs="TH SarabunPSK"/>
          <w:color w:val="000000" w:themeColor="text1"/>
          <w:spacing w:val="-6"/>
          <w:sz w:val="32"/>
          <w:szCs w:val="32"/>
          <w:cs/>
        </w:rPr>
        <w:t>ผู้เรียนและจุดเน้น</w:t>
      </w:r>
      <w:r w:rsidR="00604165" w:rsidRPr="00923911">
        <w:rPr>
          <w:rFonts w:ascii="TH SarabunPSK" w:hAnsi="TH SarabunPSK" w:cs="TH SarabunPSK" w:hint="cs"/>
          <w:color w:val="000000" w:themeColor="text1"/>
          <w:spacing w:val="-6"/>
          <w:sz w:val="32"/>
          <w:szCs w:val="32"/>
          <w:cs/>
        </w:rPr>
        <w:t xml:space="preserve"> </w:t>
      </w:r>
      <w:r w:rsidRPr="00923911">
        <w:rPr>
          <w:rFonts w:ascii="TH SarabunPSK" w:hAnsi="TH SarabunPSK" w:cs="TH SarabunPSK"/>
          <w:color w:val="000000" w:themeColor="text1"/>
          <w:spacing w:val="-6"/>
          <w:sz w:val="32"/>
          <w:szCs w:val="32"/>
          <w:cs/>
        </w:rPr>
        <w:t>ของแต่ละคณะ/หลักสูตร เนื่องจากรายวิชาศึกษาทั่วไปจัดการเรียน</w:t>
      </w:r>
      <w:r w:rsidRPr="00D335C1">
        <w:rPr>
          <w:rFonts w:ascii="TH SarabunPSK" w:hAnsi="TH SarabunPSK" w:cs="TH SarabunPSK"/>
          <w:color w:val="000000" w:themeColor="text1"/>
          <w:sz w:val="32"/>
          <w:szCs w:val="32"/>
          <w:cs/>
        </w:rPr>
        <w:t>การสอนทุกภาคการศึกษา</w:t>
      </w:r>
    </w:p>
    <w:p w14:paraId="248DCC71" w14:textId="37FBA8CC" w:rsidR="00604165" w:rsidRDefault="00604165">
      <w:pPr>
        <w:rPr>
          <w:rFonts w:ascii="TH SarabunPSK" w:hAnsi="TH SarabunPSK" w:cs="TH SarabunPSK"/>
          <w:color w:val="000000" w:themeColor="text1"/>
          <w:sz w:val="32"/>
          <w:szCs w:val="32"/>
          <w:cs/>
        </w:rPr>
      </w:pPr>
      <w:r>
        <w:rPr>
          <w:rFonts w:ascii="TH SarabunPSK" w:hAnsi="TH SarabunPSK" w:cs="TH SarabunPSK"/>
          <w:color w:val="000000" w:themeColor="text1"/>
          <w:sz w:val="32"/>
          <w:szCs w:val="32"/>
          <w:cs/>
        </w:rPr>
        <w:br w:type="page"/>
      </w:r>
    </w:p>
    <w:p w14:paraId="42F7B97E" w14:textId="09EDBC6F"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3.</w:t>
      </w:r>
      <w:r w:rsidRPr="00D335C1">
        <w:rPr>
          <w:rFonts w:ascii="TH SarabunPSK" w:hAnsi="TH SarabunPSK" w:cs="TH SarabunPSK"/>
          <w:color w:val="000000" w:themeColor="text1"/>
          <w:cs/>
        </w:rPr>
        <w:t xml:space="preserve">1.5  </w:t>
      </w:r>
      <w:r w:rsidR="00075D2B" w:rsidRPr="00D335C1">
        <w:rPr>
          <w:rFonts w:ascii="TH SarabunPSK" w:hAnsi="TH SarabunPSK" w:cs="TH SarabunPSK"/>
          <w:cs/>
        </w:rPr>
        <w:t xml:space="preserve">คำอธิบายรายวิชา  </w:t>
      </w:r>
    </w:p>
    <w:p w14:paraId="1E41486E" w14:textId="19D380EC" w:rsidR="00CC3A37" w:rsidRDefault="00CC3A37" w:rsidP="00F70BE8">
      <w:pPr>
        <w:spacing w:after="0" w:line="240" w:lineRule="auto"/>
        <w:jc w:val="thaiDistribute"/>
        <w:rPr>
          <w:rFonts w:ascii="TH SarabunPSK" w:hAnsi="TH SarabunPSK" w:cs="TH SarabunPSK"/>
          <w:color w:val="000000"/>
          <w:sz w:val="32"/>
          <w:szCs w:val="32"/>
        </w:rPr>
      </w:pPr>
    </w:p>
    <w:tbl>
      <w:tblPr>
        <w:tblStyle w:val="TableGrid6"/>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BF0A86" w:rsidRPr="00F643B2" w14:paraId="5267BC46" w14:textId="77777777" w:rsidTr="00BF0A86">
        <w:trPr>
          <w:trHeight w:val="20"/>
        </w:trPr>
        <w:tc>
          <w:tcPr>
            <w:tcW w:w="964" w:type="dxa"/>
          </w:tcPr>
          <w:p w14:paraId="7988D0D7" w14:textId="0F26C69C" w:rsidR="00BF0A86" w:rsidRPr="009A6EFF" w:rsidRDefault="00BF0A86" w:rsidP="004402E3">
            <w:pPr>
              <w:spacing w:line="230" w:lineRule="auto"/>
              <w:jc w:val="right"/>
              <w:rPr>
                <w:rFonts w:ascii="TH SarabunPSK" w:eastAsia="Calibri" w:hAnsi="TH SarabunPSK"/>
                <w:b/>
                <w:bCs/>
                <w:cs/>
              </w:rPr>
            </w:pPr>
            <w:bookmarkStart w:id="40" w:name="OLE_LINK1"/>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101</w:t>
            </w:r>
          </w:p>
        </w:tc>
        <w:tc>
          <w:tcPr>
            <w:tcW w:w="7370" w:type="dxa"/>
          </w:tcPr>
          <w:p w14:paraId="10C0B415"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ภาษาอังกฤษเพื่อการสื่อสารในชีวิตประจำวัน</w:t>
            </w:r>
          </w:p>
          <w:p w14:paraId="4BC9335D"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Daily-life Communication</w:t>
            </w:r>
          </w:p>
          <w:p w14:paraId="00C4574C"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ทักษะภาษาอังกฤษเพื่อการสื่อสารในชีวิตประจำวันได้อย่างเหมาะสมและมีประสิทธิภาพ</w:t>
            </w:r>
          </w:p>
          <w:p w14:paraId="6C4CF83B" w14:textId="77777777" w:rsidR="00BF0A86" w:rsidRPr="00F643B2" w:rsidRDefault="00BF0A86" w:rsidP="004402E3">
            <w:pPr>
              <w:spacing w:line="230" w:lineRule="auto"/>
              <w:ind w:firstLine="567"/>
              <w:rPr>
                <w:rFonts w:ascii="TH SarabunPSK" w:eastAsia="Calibri" w:hAnsi="TH SarabunPSK"/>
              </w:rPr>
            </w:pPr>
            <w:r w:rsidRPr="00F643B2">
              <w:rPr>
                <w:rFonts w:ascii="TH SarabunPSK" w:eastAsia="Calibri" w:hAnsi="TH SarabunPSK"/>
              </w:rPr>
              <w:t>English skills for appropriate and effective daily-life communication</w:t>
            </w:r>
          </w:p>
          <w:p w14:paraId="0755B04A" w14:textId="75663004" w:rsidR="00BF0A86" w:rsidRPr="00F643B2" w:rsidRDefault="00BF0A86" w:rsidP="004402E3">
            <w:pPr>
              <w:spacing w:line="230" w:lineRule="auto"/>
              <w:ind w:firstLine="567"/>
              <w:rPr>
                <w:rFonts w:ascii="TH SarabunPSK" w:eastAsia="Calibri" w:hAnsi="TH SarabunPSK"/>
              </w:rPr>
            </w:pPr>
          </w:p>
        </w:tc>
        <w:tc>
          <w:tcPr>
            <w:tcW w:w="1020" w:type="dxa"/>
          </w:tcPr>
          <w:p w14:paraId="7D58CAC4"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635BCE23" w14:textId="77777777" w:rsidTr="00BF0A86">
        <w:trPr>
          <w:trHeight w:val="20"/>
        </w:trPr>
        <w:tc>
          <w:tcPr>
            <w:tcW w:w="964" w:type="dxa"/>
          </w:tcPr>
          <w:p w14:paraId="70AE9D6C" w14:textId="141562D7"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102</w:t>
            </w:r>
          </w:p>
        </w:tc>
        <w:tc>
          <w:tcPr>
            <w:tcW w:w="7370" w:type="dxa"/>
          </w:tcPr>
          <w:p w14:paraId="75DA29D3"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ภาษาอังกฤษเพื่อการสื่อสารนานาชาติ</w:t>
            </w:r>
          </w:p>
          <w:p w14:paraId="4D836B94"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English for International Communication</w:t>
            </w:r>
          </w:p>
          <w:p w14:paraId="45C2E435"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ทักษะภาษาอังกฤษเพื่อการสื่อสารนานาชาติ ในหัวข้อที่เกี่ยวกับสิ่งรอบตัวที่คุ้นเคยได้อย่างเหมาะสมและมีประสิทธิภาพในบริบทและสถานการณ์ที่หลากหลาย</w:t>
            </w:r>
          </w:p>
          <w:p w14:paraId="13DB4E16" w14:textId="77777777" w:rsidR="00BF0A86" w:rsidRPr="00F643B2" w:rsidRDefault="00BF0A86" w:rsidP="00F643B2">
            <w:pPr>
              <w:spacing w:line="230" w:lineRule="auto"/>
              <w:ind w:firstLine="567"/>
              <w:jc w:val="thaiDistribute"/>
              <w:rPr>
                <w:rFonts w:ascii="TH SarabunPSK" w:eastAsia="Calibri" w:hAnsi="TH SarabunPSK"/>
              </w:rPr>
            </w:pPr>
            <w:r w:rsidRPr="00F643B2">
              <w:rPr>
                <w:rFonts w:ascii="TH SarabunPSK" w:eastAsia="Calibri" w:hAnsi="TH SarabunPSK"/>
                <w:spacing w:val="-6"/>
              </w:rPr>
              <w:t>English skills for appropriate and effective international communication</w:t>
            </w:r>
            <w:r w:rsidRPr="00F643B2">
              <w:rPr>
                <w:rFonts w:ascii="TH SarabunPSK" w:eastAsia="Calibri" w:hAnsi="TH SarabunPSK"/>
              </w:rPr>
              <w:t xml:space="preserve"> on familiar topics in various contexts and situations</w:t>
            </w:r>
          </w:p>
          <w:p w14:paraId="60B99E1E" w14:textId="5FDBF1E2"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4BF3CF12"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BF0A86" w:rsidRPr="00F643B2" w14:paraId="4D18C116" w14:textId="77777777" w:rsidTr="00BF0A86">
        <w:trPr>
          <w:trHeight w:val="20"/>
        </w:trPr>
        <w:tc>
          <w:tcPr>
            <w:tcW w:w="964" w:type="dxa"/>
          </w:tcPr>
          <w:p w14:paraId="5400046F" w14:textId="50AB801D"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103</w:t>
            </w:r>
          </w:p>
        </w:tc>
        <w:tc>
          <w:tcPr>
            <w:tcW w:w="7370" w:type="dxa"/>
          </w:tcPr>
          <w:p w14:paraId="1FB6E97F"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cs/>
              </w:rPr>
              <w:t>ภาษาอังกฤษเพื่อการสื่อสารทางอาชีพ</w:t>
            </w:r>
          </w:p>
          <w:p w14:paraId="47287871" w14:textId="77777777" w:rsidR="00BF0A86" w:rsidRPr="009A6EFF" w:rsidRDefault="00BF0A86" w:rsidP="004402E3">
            <w:pPr>
              <w:spacing w:line="230" w:lineRule="auto"/>
              <w:rPr>
                <w:rFonts w:ascii="TH SarabunPSK" w:eastAsia="Calibri" w:hAnsi="TH SarabunPSK"/>
                <w:b/>
                <w:bCs/>
              </w:rPr>
            </w:pPr>
            <w:r w:rsidRPr="009A6EFF">
              <w:rPr>
                <w:rFonts w:ascii="TH SarabunPSK" w:eastAsia="Calibri" w:hAnsi="TH SarabunPSK"/>
                <w:b/>
                <w:bCs/>
              </w:rPr>
              <w:t xml:space="preserve">English for Professional Communication </w:t>
            </w:r>
          </w:p>
          <w:p w14:paraId="76A14F94"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cs/>
              </w:rPr>
              <w:t>ทักษะภาษาอังกฤษเพื่อการสื่อสารอย่างชัดเจน ถูกต้อง และมีประสิทธิภาพเกี่ยวกับบริบทการทำงาน</w:t>
            </w:r>
          </w:p>
          <w:p w14:paraId="014111C3" w14:textId="77777777" w:rsidR="00BF0A86" w:rsidRPr="00F643B2" w:rsidRDefault="00BF0A86" w:rsidP="004402E3">
            <w:pPr>
              <w:spacing w:line="230" w:lineRule="auto"/>
              <w:ind w:firstLine="567"/>
              <w:jc w:val="thaiDistribute"/>
              <w:rPr>
                <w:rFonts w:ascii="TH SarabunPSK" w:eastAsia="Calibri" w:hAnsi="TH SarabunPSK"/>
              </w:rPr>
            </w:pPr>
            <w:r w:rsidRPr="00F643B2">
              <w:rPr>
                <w:rFonts w:ascii="TH SarabunPSK" w:eastAsia="Calibri" w:hAnsi="TH SarabunPSK"/>
              </w:rPr>
              <w:t>English skills for clear, concise and effective communication in professional contexts</w:t>
            </w:r>
          </w:p>
          <w:p w14:paraId="2576DA60" w14:textId="5F4F5371" w:rsidR="00BF0A86" w:rsidRPr="00F643B2" w:rsidRDefault="00BF0A86" w:rsidP="004402E3">
            <w:pPr>
              <w:spacing w:line="230" w:lineRule="auto"/>
              <w:ind w:firstLine="567"/>
              <w:jc w:val="thaiDistribute"/>
              <w:rPr>
                <w:rFonts w:ascii="TH SarabunPSK" w:eastAsia="Calibri" w:hAnsi="TH SarabunPSK"/>
              </w:rPr>
            </w:pPr>
          </w:p>
        </w:tc>
        <w:tc>
          <w:tcPr>
            <w:tcW w:w="1020" w:type="dxa"/>
          </w:tcPr>
          <w:p w14:paraId="5BA46738"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F643B2" w:rsidRPr="00F643B2" w14:paraId="703409BB" w14:textId="77777777" w:rsidTr="00BF0A86">
        <w:trPr>
          <w:trHeight w:val="20"/>
        </w:trPr>
        <w:tc>
          <w:tcPr>
            <w:tcW w:w="964" w:type="dxa"/>
          </w:tcPr>
          <w:p w14:paraId="49B4387E" w14:textId="5152412E" w:rsidR="00BF0A86" w:rsidRPr="009A6EFF" w:rsidRDefault="00BF0A86" w:rsidP="004402E3">
            <w:pPr>
              <w:spacing w:line="230" w:lineRule="auto"/>
              <w:jc w:val="right"/>
              <w:rPr>
                <w:rFonts w:ascii="TH SarabunPSK" w:eastAsia="Calibri" w:hAnsi="TH SarabunPSK"/>
                <w:b/>
                <w:bCs/>
                <w:cs/>
              </w:rPr>
            </w:pPr>
            <w:r w:rsidRPr="009A6EFF">
              <w:rPr>
                <w:rFonts w:ascii="TH SarabunPSK" w:eastAsia="Calibri" w:hAnsi="TH SarabunPSK"/>
                <w:b/>
                <w:bCs/>
                <w:cs/>
              </w:rPr>
              <w:t>00</w:t>
            </w:r>
            <w:r w:rsidR="00266F62" w:rsidRPr="009A6EFF">
              <w:rPr>
                <w:rFonts w:ascii="TH SarabunPSK" w:eastAsia="Calibri" w:hAnsi="TH SarabunPSK" w:hint="cs"/>
                <w:b/>
                <w:bCs/>
                <w:cs/>
              </w:rPr>
              <w:t>2</w:t>
            </w:r>
            <w:r w:rsidRPr="009A6EFF">
              <w:rPr>
                <w:rFonts w:ascii="TH SarabunPSK" w:eastAsia="Calibri" w:hAnsi="TH SarabunPSK"/>
                <w:b/>
                <w:bCs/>
                <w:cs/>
              </w:rPr>
              <w:t>10</w:t>
            </w:r>
            <w:r w:rsidR="00300C9E">
              <w:rPr>
                <w:rFonts w:ascii="TH SarabunPSK" w:eastAsia="Calibri" w:hAnsi="TH SarabunPSK" w:hint="cs"/>
                <w:b/>
                <w:bCs/>
                <w:cs/>
              </w:rPr>
              <w:t>7</w:t>
            </w:r>
          </w:p>
        </w:tc>
        <w:tc>
          <w:tcPr>
            <w:tcW w:w="7370" w:type="dxa"/>
          </w:tcPr>
          <w:p w14:paraId="2A2D9DD6" w14:textId="77777777" w:rsidR="00300C9E" w:rsidRPr="00300C9E" w:rsidRDefault="00300C9E" w:rsidP="00300C9E">
            <w:pPr>
              <w:spacing w:line="230" w:lineRule="auto"/>
              <w:rPr>
                <w:rFonts w:ascii="TH SarabunPSK" w:eastAsia="Calibri" w:hAnsi="TH SarabunPSK"/>
                <w:b/>
                <w:bCs/>
              </w:rPr>
            </w:pPr>
            <w:r w:rsidRPr="00300C9E">
              <w:rPr>
                <w:rFonts w:ascii="TH SarabunPSK" w:eastAsia="Calibri" w:hAnsi="TH SarabunPSK"/>
                <w:b/>
                <w:bCs/>
                <w:cs/>
              </w:rPr>
              <w:t>การใช้ภาษาไทยในบริบทร่วมสมัย</w:t>
            </w:r>
          </w:p>
          <w:p w14:paraId="20C9EDA5" w14:textId="77777777" w:rsidR="00300C9E" w:rsidRDefault="00300C9E" w:rsidP="00300C9E">
            <w:pPr>
              <w:spacing w:line="230" w:lineRule="auto"/>
              <w:jc w:val="thaiDistribute"/>
              <w:rPr>
                <w:rFonts w:ascii="TH SarabunPSK" w:eastAsia="Calibri" w:hAnsi="TH SarabunPSK"/>
                <w:b/>
                <w:bCs/>
              </w:rPr>
            </w:pPr>
            <w:r w:rsidRPr="00300C9E">
              <w:rPr>
                <w:rFonts w:ascii="TH SarabunPSK" w:eastAsia="Calibri" w:hAnsi="TH SarabunPSK"/>
                <w:b/>
                <w:bCs/>
              </w:rPr>
              <w:t xml:space="preserve">Thai language Use in a Contemporary Context </w:t>
            </w:r>
          </w:p>
          <w:p w14:paraId="71B264F9" w14:textId="15C424F1" w:rsidR="00300C9E" w:rsidRPr="00300C9E" w:rsidRDefault="00300C9E" w:rsidP="00300C9E">
            <w:pPr>
              <w:spacing w:line="230" w:lineRule="auto"/>
              <w:ind w:firstLine="567"/>
              <w:jc w:val="thaiDistribute"/>
              <w:rPr>
                <w:rFonts w:ascii="TH SarabunPSK" w:eastAsia="Calibri" w:hAnsi="TH SarabunPSK"/>
              </w:rPr>
            </w:pPr>
            <w:r w:rsidRPr="00300C9E">
              <w:rPr>
                <w:rFonts w:ascii="TH SarabunPSK" w:eastAsia="Calibri" w:hAnsi="TH SarabunPSK"/>
                <w:cs/>
              </w:rPr>
              <w:t>การฝึกทักษะฟัง พูด อ่าน และเขียน เพื่อพัฒนาการใช้ภาษาไทยทางวิชาการและในชีวิตประจำวันให้สอดคล้องกับบริบทสังคมร่วมสมัย</w:t>
            </w:r>
          </w:p>
          <w:p w14:paraId="7DCE78AB" w14:textId="63D88F01" w:rsidR="00BF0A86" w:rsidRPr="00F643B2" w:rsidRDefault="00300C9E" w:rsidP="00300C9E">
            <w:pPr>
              <w:spacing w:line="230" w:lineRule="auto"/>
              <w:ind w:firstLine="567"/>
              <w:rPr>
                <w:rFonts w:ascii="TH SarabunPSK" w:eastAsia="Calibri" w:hAnsi="TH SarabunPSK"/>
                <w:cs/>
              </w:rPr>
            </w:pPr>
            <w:r w:rsidRPr="00300C9E">
              <w:rPr>
                <w:rFonts w:ascii="TH SarabunPSK" w:eastAsia="Calibri" w:hAnsi="TH SarabunPSK"/>
                <w:cs/>
              </w:rPr>
              <w:tab/>
            </w:r>
            <w:r w:rsidRPr="00300C9E">
              <w:rPr>
                <w:rFonts w:ascii="TH SarabunPSK" w:eastAsia="Calibri" w:hAnsi="TH SarabunPSK"/>
              </w:rPr>
              <w:t>Practicing listening, speaking, reading and writing skills to develop the use of Thai language in academics and in daily life in accordance with the contemporary social context.</w:t>
            </w:r>
          </w:p>
        </w:tc>
        <w:tc>
          <w:tcPr>
            <w:tcW w:w="1020" w:type="dxa"/>
          </w:tcPr>
          <w:p w14:paraId="74F82F1B" w14:textId="77777777" w:rsidR="00BF0A86" w:rsidRPr="009A6EFF" w:rsidRDefault="00BF0A86"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bl>
    <w:tbl>
      <w:tblPr>
        <w:tblStyle w:val="TableGrid7"/>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E82088" w:rsidRPr="00E82088" w14:paraId="2AE3F7F0" w14:textId="77777777" w:rsidTr="00E82088">
        <w:trPr>
          <w:trHeight w:val="20"/>
        </w:trPr>
        <w:tc>
          <w:tcPr>
            <w:tcW w:w="964" w:type="dxa"/>
          </w:tcPr>
          <w:bookmarkEnd w:id="40"/>
          <w:p w14:paraId="1742D12E" w14:textId="44AF5B9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201</w:t>
            </w:r>
          </w:p>
        </w:tc>
        <w:tc>
          <w:tcPr>
            <w:tcW w:w="7370" w:type="dxa"/>
          </w:tcPr>
          <w:p w14:paraId="795F8CC0" w14:textId="554CDECC"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วิถีชีวิตในยุคดิจิทัล</w:t>
            </w:r>
          </w:p>
          <w:p w14:paraId="61A7A70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Ways of Living in the Digital Age</w:t>
            </w:r>
          </w:p>
          <w:p w14:paraId="77C05697" w14:textId="77777777" w:rsidR="00E82088" w:rsidRPr="00E82088" w:rsidRDefault="00E82088" w:rsidP="004402E3">
            <w:pPr>
              <w:spacing w:line="259" w:lineRule="auto"/>
              <w:ind w:firstLine="567"/>
              <w:jc w:val="thaiDistribute"/>
              <w:rPr>
                <w:rFonts w:ascii="TH SarabunPSK" w:eastAsia="Calibri" w:hAnsi="TH SarabunPSK"/>
                <w:spacing w:val="-4"/>
              </w:rPr>
            </w:pPr>
            <w:r w:rsidRPr="00E82088">
              <w:rPr>
                <w:rFonts w:ascii="TH SarabunPSK" w:eastAsia="Calibri" w:hAnsi="TH SarabunPSK"/>
                <w:spacing w:val="-4"/>
                <w:cs/>
              </w:rPr>
              <w:t>การพัฒนาทักษะความสามารถในการใช้สื่อ อุปกรณ์คอมพิวเตอร์ และอุปกรณ์สื่อสารประเภทต่าง ๆ การสืบค้น การวิเคราะห์ข้อมูลและการประเมินผล การสร้างสรรค์และสิทธิ์ ตระหนักรู้เชิงจริยธรรมและความรับผิดชอบในพฤติกรรมการสื่อสารของตนต่อสังคม</w:t>
            </w:r>
          </w:p>
          <w:p w14:paraId="28C6D9E4" w14:textId="7DAEA057" w:rsidR="00E82088" w:rsidRPr="00E82088" w:rsidRDefault="00E82088" w:rsidP="00300C9E">
            <w:pPr>
              <w:spacing w:line="259" w:lineRule="auto"/>
              <w:ind w:firstLine="567"/>
              <w:jc w:val="thaiDistribute"/>
              <w:rPr>
                <w:rFonts w:ascii="TH SarabunPSK" w:eastAsia="Calibri" w:hAnsi="TH SarabunPSK"/>
              </w:rPr>
            </w:pPr>
            <w:r w:rsidRPr="00E82088">
              <w:rPr>
                <w:rFonts w:ascii="TH SarabunPSK" w:eastAsia="Calibri" w:hAnsi="TH SarabunPSK"/>
              </w:rPr>
              <w:t>Development of skills in using media and various computer tools and equipment; searching, analysing, and everluating data; creation and rights; ethical awareness and individual responsibility in communication behaviors to the society</w:t>
            </w:r>
          </w:p>
        </w:tc>
        <w:tc>
          <w:tcPr>
            <w:tcW w:w="1020" w:type="dxa"/>
          </w:tcPr>
          <w:p w14:paraId="6FA1BD3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cs/>
              </w:rPr>
              <w:t>3(3-0-6)</w:t>
            </w:r>
          </w:p>
        </w:tc>
      </w:tr>
      <w:tr w:rsidR="00E82088" w:rsidRPr="00E82088" w14:paraId="51C9F011" w14:textId="77777777" w:rsidTr="00E82088">
        <w:trPr>
          <w:trHeight w:val="20"/>
        </w:trPr>
        <w:tc>
          <w:tcPr>
            <w:tcW w:w="964" w:type="dxa"/>
          </w:tcPr>
          <w:p w14:paraId="06AB84D6" w14:textId="658DC232"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202</w:t>
            </w:r>
          </w:p>
        </w:tc>
        <w:tc>
          <w:tcPr>
            <w:tcW w:w="7370" w:type="dxa"/>
          </w:tcPr>
          <w:p w14:paraId="7D13C6A0"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กฎหมายพื้นฐานเพื่อคุณภาพชีวิต</w:t>
            </w:r>
          </w:p>
          <w:p w14:paraId="7AB7F3D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Fundamental Laws for Quality of Life</w:t>
            </w:r>
          </w:p>
          <w:p w14:paraId="7E135C5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กฎหมายที่เกี่ยวข้องกับคุณภาพชีวิตของนิสิต เช่น สิทธิขั้นพื้นฐาน สิทธิมนุษยชน จริยธรรมการใช้สื่อในยุคดิจิทัล กฎหมายทรัพย์สินทางปัญญา กฎหมายสิ่งแวดล้อมและกฎหมายที่เกี่ยวข้องกับการคุ้มครองศิลปวัฒนธรรม รวมทั้งกฎหมายอื่น ๆ ที่เกี่ยวข้องกับการพัฒนาสู่ศตวรรษที่ 21</w:t>
            </w:r>
          </w:p>
          <w:p w14:paraId="50B4BE98" w14:textId="77777777"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 xml:space="preserve">The laws concerning the quality of student life such as basic rights, human rights, media ethics in the digital age, intellectual property law, environmental laws, the laws relating to the protection of art and culture </w:t>
            </w:r>
            <w:r w:rsidRPr="00E82088">
              <w:rPr>
                <w:rFonts w:ascii="TH SarabunPSK" w:eastAsia="Calibri" w:hAnsi="TH SarabunPSK"/>
                <w:spacing w:val="-6"/>
              </w:rPr>
              <w:t xml:space="preserve">as well as the laws pertaining to the developments towards the </w:t>
            </w:r>
            <w:r w:rsidRPr="00E82088">
              <w:rPr>
                <w:rFonts w:ascii="TH SarabunPSK" w:eastAsia="Calibri" w:hAnsi="TH SarabunPSK"/>
                <w:spacing w:val="-6"/>
                <w:cs/>
              </w:rPr>
              <w:t>21</w:t>
            </w:r>
            <w:r w:rsidRPr="00E82088">
              <w:rPr>
                <w:rFonts w:ascii="TH SarabunPSK" w:eastAsia="Calibri" w:hAnsi="TH SarabunPSK"/>
                <w:spacing w:val="-6"/>
                <w:vertAlign w:val="superscript"/>
              </w:rPr>
              <w:t>st</w:t>
            </w:r>
            <w:r w:rsidRPr="00E82088">
              <w:rPr>
                <w:rFonts w:ascii="TH SarabunPSK" w:eastAsia="Calibri" w:hAnsi="TH SarabunPSK"/>
                <w:spacing w:val="-6"/>
              </w:rPr>
              <w:t xml:space="preserve"> century</w:t>
            </w:r>
          </w:p>
          <w:p w14:paraId="47CA8DEF" w14:textId="1928E3B8" w:rsidR="00E82088" w:rsidRPr="00E82088" w:rsidRDefault="00E82088" w:rsidP="004402E3">
            <w:pPr>
              <w:spacing w:line="259" w:lineRule="auto"/>
              <w:ind w:firstLine="567"/>
              <w:jc w:val="thaiDistribute"/>
              <w:rPr>
                <w:rFonts w:ascii="TH SarabunPSK" w:eastAsia="Calibri" w:hAnsi="TH SarabunPSK"/>
                <w:cs/>
              </w:rPr>
            </w:pPr>
          </w:p>
        </w:tc>
        <w:tc>
          <w:tcPr>
            <w:tcW w:w="1020" w:type="dxa"/>
          </w:tcPr>
          <w:p w14:paraId="40B3EE4E"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6E8B981" w14:textId="77777777" w:rsidTr="00E82088">
        <w:trPr>
          <w:trHeight w:val="20"/>
        </w:trPr>
        <w:tc>
          <w:tcPr>
            <w:tcW w:w="964" w:type="dxa"/>
          </w:tcPr>
          <w:p w14:paraId="4B0B8BD3" w14:textId="1B7805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203</w:t>
            </w:r>
          </w:p>
        </w:tc>
        <w:tc>
          <w:tcPr>
            <w:tcW w:w="7370" w:type="dxa"/>
          </w:tcPr>
          <w:p w14:paraId="14FFFAB7"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การจัดการการดำเนินชีวิต</w:t>
            </w:r>
          </w:p>
          <w:p w14:paraId="3B4208E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Living Management</w:t>
            </w:r>
          </w:p>
          <w:p w14:paraId="6F5BAE1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ความรู้และทักษะเกี่ยวกับบทบาท หน้าที่ ธรรมชาติของมนุษย์ ปัจจัยสู่ความสำเร็จที่ยั่งยืนในชีวิตมีความรับผิดชอบ ฉลาดคิด และรู้เท่าทันการเปลี่ยนแปลงทางวิทยาศาสตร์และเทคโนโลยีและผลกระทบต่อชีวิตประจำวัน การดำเนินชีวิตตามหลักคุณธรรมจริยธรรม การปรับตัวท่ามกลางความเปลี่ยนแปลง รวมทั้งการดำเนินชีวิตท่ามกลางพลวัตของโลกในศตวรรษที่ 21 ในฐานะพลเมืองของประชาคมอาเซียนและประชาคมโลก</w:t>
            </w:r>
          </w:p>
          <w:p w14:paraId="4919340E"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 xml:space="preserve">Knowledge and skills concerning roles, duties, and human nature; factors leading to sustainable success in life with responsibility, thinking skills, and being informed with changes in science and technology and their impacts on daily life; living ethically; adaptability among changes and living along the world dynamics of the </w:t>
            </w:r>
            <w:r w:rsidRPr="00E82088">
              <w:rPr>
                <w:rFonts w:ascii="TH SarabunPSK" w:eastAsia="Calibri" w:hAnsi="TH SarabunPSK"/>
                <w:cs/>
              </w:rPr>
              <w:t>21</w:t>
            </w:r>
            <w:r w:rsidRPr="00E82088">
              <w:rPr>
                <w:rFonts w:ascii="TH SarabunPSK" w:eastAsia="Calibri" w:hAnsi="TH SarabunPSK"/>
                <w:vertAlign w:val="superscript"/>
              </w:rPr>
              <w:t>st</w:t>
            </w:r>
            <w:r w:rsidRPr="00E82088">
              <w:rPr>
                <w:rFonts w:ascii="TH SarabunPSK" w:eastAsia="Calibri" w:hAnsi="TH SarabunPSK"/>
              </w:rPr>
              <w:t xml:space="preserve"> century as a citizen of the ASEAN community and the world community</w:t>
            </w:r>
          </w:p>
          <w:p w14:paraId="2B32F9C8" w14:textId="2F4A1BCC" w:rsidR="00300C9E" w:rsidRPr="00E82088" w:rsidRDefault="00300C9E" w:rsidP="00300C9E">
            <w:pPr>
              <w:spacing w:line="259" w:lineRule="auto"/>
              <w:jc w:val="thaiDistribute"/>
              <w:rPr>
                <w:rFonts w:ascii="TH SarabunPSK" w:eastAsia="Calibri" w:hAnsi="TH SarabunPSK"/>
                <w:cs/>
              </w:rPr>
            </w:pPr>
          </w:p>
        </w:tc>
        <w:tc>
          <w:tcPr>
            <w:tcW w:w="1020" w:type="dxa"/>
          </w:tcPr>
          <w:p w14:paraId="5DA53B81"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E82088" w:rsidRPr="00E82088" w14:paraId="496743A4" w14:textId="77777777" w:rsidTr="00E82088">
        <w:trPr>
          <w:trHeight w:val="20"/>
        </w:trPr>
        <w:tc>
          <w:tcPr>
            <w:tcW w:w="964" w:type="dxa"/>
          </w:tcPr>
          <w:p w14:paraId="49214415" w14:textId="54A0199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204</w:t>
            </w:r>
          </w:p>
        </w:tc>
        <w:tc>
          <w:tcPr>
            <w:tcW w:w="7370" w:type="dxa"/>
          </w:tcPr>
          <w:p w14:paraId="1C3DB8A4"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การรู้เท่าทันสื่อ</w:t>
            </w:r>
          </w:p>
          <w:p w14:paraId="06E12B59" w14:textId="48EB1400"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 xml:space="preserve">Media </w:t>
            </w:r>
            <w:r w:rsidR="009A6EFF">
              <w:rPr>
                <w:rFonts w:ascii="TH SarabunPSK" w:eastAsia="Calibri" w:hAnsi="TH SarabunPSK"/>
                <w:b/>
                <w:bCs/>
              </w:rPr>
              <w:t>L</w:t>
            </w:r>
            <w:r w:rsidRPr="009A6EFF">
              <w:rPr>
                <w:rFonts w:ascii="TH SarabunPSK" w:eastAsia="Calibri" w:hAnsi="TH SarabunPSK"/>
                <w:b/>
                <w:bCs/>
              </w:rPr>
              <w:t>iteracy</w:t>
            </w:r>
          </w:p>
          <w:p w14:paraId="0748988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ประเด็นการสื่อสารในชีวิตประจำวันที่มีผลกระทบต่อการสื่อสารของบุคคล ศึกษาผลกระทบทั้งเชิงบวกและลบของการบริโภคสื่อ  ฝึกทักษะการคิดวิเคราะห์ ประเมิน และตัดสินความถูกต้องของสื่อสารสนเทศได้อย่างมีเหตุผล</w:t>
            </w:r>
          </w:p>
          <w:p w14:paraId="0087FAF9" w14:textId="4E6CD72F" w:rsidR="00E82088" w:rsidRDefault="00A66658" w:rsidP="004402E3">
            <w:pPr>
              <w:spacing w:line="259" w:lineRule="auto"/>
              <w:ind w:firstLine="567"/>
              <w:jc w:val="thaiDistribute"/>
              <w:rPr>
                <w:rFonts w:ascii="TH SarabunPSK" w:eastAsia="Calibri" w:hAnsi="TH SarabunPSK"/>
              </w:rPr>
            </w:pPr>
            <w:r>
              <w:rPr>
                <w:rFonts w:ascii="TH SarabunPSK" w:eastAsia="Calibri" w:hAnsi="TH SarabunPSK"/>
              </w:rPr>
              <w:t>C</w:t>
            </w:r>
            <w:r w:rsidR="00E82088" w:rsidRPr="00E82088">
              <w:rPr>
                <w:rFonts w:ascii="TH SarabunPSK" w:eastAsia="Calibri" w:hAnsi="TH SarabunPSK"/>
              </w:rPr>
              <w:t>ommunication issues in daily life that affect an individual’s communication; study both positive and negative impacts of media consumption; practice skills for analyzing, evaluating, and judging the correctness of information logically</w:t>
            </w:r>
          </w:p>
          <w:p w14:paraId="07111AF0" w14:textId="24EF0462"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36432821"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B0E927B" w14:textId="77777777" w:rsidTr="00E82088">
        <w:trPr>
          <w:trHeight w:val="20"/>
        </w:trPr>
        <w:tc>
          <w:tcPr>
            <w:tcW w:w="964" w:type="dxa"/>
          </w:tcPr>
          <w:p w14:paraId="199AD9A0" w14:textId="32A6D2A1"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205</w:t>
            </w:r>
          </w:p>
        </w:tc>
        <w:tc>
          <w:tcPr>
            <w:tcW w:w="7370" w:type="dxa"/>
          </w:tcPr>
          <w:p w14:paraId="649B89F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พลวัตกลุ่มและการทำงานเป็นทีม</w:t>
            </w:r>
          </w:p>
          <w:p w14:paraId="3E07D2F2"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 xml:space="preserve">Group Dynamics and Teamwork </w:t>
            </w:r>
          </w:p>
          <w:p w14:paraId="4D34531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พฤติกรรมต่าง ๆ ที่เกี่ยวกับพฤติกรรมรวมกลุ่ม การพัฒนาการของลักษณะต่าง ๆ ของกลุ่ม สิ่งแวดล้อมชนิดต่าง ๆ ของกลุ่ม การเข้าเกี่ยวข้องกับกลุ่มของบุคคล การคล้อย</w:t>
            </w:r>
            <w:r w:rsidRPr="00E82088">
              <w:rPr>
                <w:rFonts w:ascii="TH SarabunPSK" w:eastAsia="Calibri" w:hAnsi="TH SarabunPSK"/>
                <w:cs/>
              </w:rPr>
              <w:t>ตามกลุ่ม การเปลี่ยนทัศนคติของกลุ่ม การสื่อสารภายในกลุ่ม รูปแบบของการทำงานเป็นทีม แนวทางการสร้างทีมงานและเครือข่าย ความเป็นอันหนึ่งอันเดียวกันของกลุ่ม ปัจจัยที่ส่งเสริมการทำงานเป็นทีม การฝึกการปฏิบัติงานเป็นทีม</w:t>
            </w:r>
          </w:p>
          <w:p w14:paraId="3BF2513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rPr>
              <w:t>Various behaviors regarding grouping behaviors; group characterization;</w:t>
            </w:r>
            <w:r w:rsidRPr="00E82088">
              <w:rPr>
                <w:rFonts w:ascii="TH SarabunPSK" w:eastAsia="Calibri" w:hAnsi="TH SarabunPSK"/>
              </w:rPr>
              <w:t xml:space="preserve"> contexts of groups; involvement in a group of an individual; group compliance; change of group attitude; intra-group communication; teamwork models; approaches to building a team and a network; group unity; factors enhancing teamworking; practice in teamworking</w:t>
            </w:r>
          </w:p>
          <w:p w14:paraId="6B63CC7A" w14:textId="7BB3CDFD"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EA85695"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59FE8361" w14:textId="77777777" w:rsidTr="00E82088">
        <w:trPr>
          <w:trHeight w:val="20"/>
        </w:trPr>
        <w:tc>
          <w:tcPr>
            <w:tcW w:w="964" w:type="dxa"/>
          </w:tcPr>
          <w:p w14:paraId="0916585F" w14:textId="0F644ACE"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206</w:t>
            </w:r>
          </w:p>
        </w:tc>
        <w:tc>
          <w:tcPr>
            <w:tcW w:w="7370" w:type="dxa"/>
          </w:tcPr>
          <w:p w14:paraId="3948E644"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แอนโทรโปซีน</w:t>
            </w:r>
            <w:r w:rsidRPr="009A6EFF">
              <w:rPr>
                <w:rFonts w:ascii="TH SarabunPSK" w:eastAsia="Calibri" w:hAnsi="TH SarabunPSK"/>
                <w:b/>
                <w:bCs/>
              </w:rPr>
              <w:tab/>
            </w:r>
          </w:p>
          <w:p w14:paraId="3CB6898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Anthropocene</w:t>
            </w:r>
          </w:p>
          <w:p w14:paraId="41C7F809"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ความหลากหลายทางชีวภาพ ระบบนิเวศและระบบนิเวศบริการ ความสัมพันธ์ระหว่างมนุษย์กับธรรมชาติ การเปลี่ยนแปลงโครงสร้างและระบบมนุษย์ที่ส่งผลกระทบต่อสิ่งแวดล้อม ขีดจำกัดการรองรับของธรรมชาติ การเปลี่ยนแปลงสภาพภูมิอากาศ จิตสำนึกและจริยธรรมสิ่งแวดล้อม และการมีส่วนร่วมจัดการสิ่งแวดล้อมในการออกแบบธุรกิจเพื่อเป็นผู้ประกอบการตามกรอบเป้าหมายการพัฒนาที่ยั่งยืน</w:t>
            </w:r>
          </w:p>
          <w:p w14:paraId="6BF197DB" w14:textId="3CF042FE" w:rsidR="00E82088" w:rsidRDefault="00E82088" w:rsidP="004402E3">
            <w:pPr>
              <w:spacing w:line="259" w:lineRule="auto"/>
              <w:ind w:firstLine="567"/>
              <w:jc w:val="thaiDistribute"/>
              <w:rPr>
                <w:rFonts w:ascii="TH SarabunPSK" w:eastAsia="Calibri" w:hAnsi="TH SarabunPSK"/>
                <w:spacing w:val="-6"/>
              </w:rPr>
            </w:pPr>
            <w:r w:rsidRPr="00E82088">
              <w:rPr>
                <w:rFonts w:ascii="TH SarabunPSK" w:eastAsia="Calibri" w:hAnsi="TH SarabunPSK"/>
              </w:rPr>
              <w:t>Biodiversity, ecosystem &amp; ecosystem services</w:t>
            </w:r>
            <w:r w:rsidR="00266A18">
              <w:rPr>
                <w:rFonts w:ascii="TH SarabunPSK" w:eastAsia="Calibri" w:hAnsi="TH SarabunPSK"/>
              </w:rPr>
              <w:t>;</w:t>
            </w:r>
            <w:r w:rsidRPr="00E82088">
              <w:rPr>
                <w:rFonts w:ascii="TH SarabunPSK" w:eastAsia="Calibri" w:hAnsi="TH SarabunPSK"/>
              </w:rPr>
              <w:t xml:space="preserve"> relationship between </w:t>
            </w:r>
            <w:r w:rsidRPr="00E82088">
              <w:rPr>
                <w:rFonts w:ascii="TH SarabunPSK" w:eastAsia="Calibri" w:hAnsi="TH SarabunPSK"/>
                <w:spacing w:val="-6"/>
              </w:rPr>
              <w:t>man and nature</w:t>
            </w:r>
            <w:r w:rsidR="00266A18">
              <w:rPr>
                <w:rFonts w:ascii="TH SarabunPSK" w:eastAsia="Calibri" w:hAnsi="TH SarabunPSK"/>
                <w:spacing w:val="-6"/>
              </w:rPr>
              <w:t>;</w:t>
            </w:r>
            <w:r w:rsidRPr="00E82088">
              <w:rPr>
                <w:rFonts w:ascii="TH SarabunPSK" w:eastAsia="Calibri" w:hAnsi="TH SarabunPSK"/>
                <w:spacing w:val="-6"/>
              </w:rPr>
              <w:t xml:space="preserve"> impacts of human system and structure on the environmental changes</w:t>
            </w:r>
            <w:r w:rsidR="00266A18">
              <w:rPr>
                <w:rFonts w:ascii="TH SarabunPSK" w:eastAsia="Calibri" w:hAnsi="TH SarabunPSK"/>
                <w:spacing w:val="-6"/>
              </w:rPr>
              <w:t>;</w:t>
            </w:r>
            <w:r w:rsidRPr="00E82088">
              <w:rPr>
                <w:rFonts w:ascii="TH SarabunPSK" w:eastAsia="Calibri" w:hAnsi="TH SarabunPSK"/>
                <w:spacing w:val="-6"/>
              </w:rPr>
              <w:t xml:space="preserve"> planetary boundaries</w:t>
            </w:r>
            <w:r w:rsidR="00266A18">
              <w:rPr>
                <w:rFonts w:ascii="TH SarabunPSK" w:eastAsia="Calibri" w:hAnsi="TH SarabunPSK"/>
                <w:spacing w:val="-6"/>
              </w:rPr>
              <w:t>;</w:t>
            </w:r>
            <w:r w:rsidRPr="00E82088">
              <w:rPr>
                <w:rFonts w:ascii="TH SarabunPSK" w:eastAsia="Calibri" w:hAnsi="TH SarabunPSK"/>
                <w:spacing w:val="-6"/>
              </w:rPr>
              <w:t xml:space="preserve"> climate change</w:t>
            </w:r>
            <w:r w:rsidR="00266A18">
              <w:rPr>
                <w:rFonts w:ascii="TH SarabunPSK" w:eastAsia="Calibri" w:hAnsi="TH SarabunPSK"/>
                <w:spacing w:val="-6"/>
              </w:rPr>
              <w:t>;</w:t>
            </w:r>
            <w:r w:rsidRPr="00E82088">
              <w:rPr>
                <w:rFonts w:ascii="TH SarabunPSK" w:eastAsia="Calibri" w:hAnsi="TH SarabunPSK"/>
                <w:spacing w:val="-6"/>
              </w:rPr>
              <w:t xml:space="preserve"> environmental awareness &amp; </w:t>
            </w:r>
            <w:r w:rsidRPr="00266A18">
              <w:rPr>
                <w:rFonts w:ascii="TH SarabunPSK" w:eastAsia="Calibri" w:hAnsi="TH SarabunPSK"/>
              </w:rPr>
              <w:t>ethics</w:t>
            </w:r>
            <w:r w:rsidR="00266A18" w:rsidRPr="00266A18">
              <w:rPr>
                <w:rFonts w:ascii="TH SarabunPSK" w:eastAsia="Calibri" w:hAnsi="TH SarabunPSK"/>
              </w:rPr>
              <w:t>;</w:t>
            </w:r>
            <w:r w:rsidRPr="00266A18">
              <w:rPr>
                <w:rFonts w:ascii="TH SarabunPSK" w:eastAsia="Calibri" w:hAnsi="TH SarabunPSK"/>
              </w:rPr>
              <w:t xml:space="preserve"> students’ engagement </w:t>
            </w:r>
            <w:r w:rsidR="00266A18" w:rsidRPr="00266A18">
              <w:rPr>
                <w:rFonts w:ascii="TH SarabunPSK" w:eastAsia="Calibri" w:hAnsi="TH SarabunPSK"/>
              </w:rPr>
              <w:t>in</w:t>
            </w:r>
            <w:r w:rsidRPr="00266A18">
              <w:rPr>
                <w:rFonts w:ascii="TH SarabunPSK" w:eastAsia="Calibri" w:hAnsi="TH SarabunPSK"/>
              </w:rPr>
              <w:t xml:space="preserve"> design</w:t>
            </w:r>
            <w:r w:rsidR="00266A18" w:rsidRPr="00266A18">
              <w:rPr>
                <w:rFonts w:ascii="TH SarabunPSK" w:eastAsia="Calibri" w:hAnsi="TH SarabunPSK"/>
              </w:rPr>
              <w:t>ing a bussiness for</w:t>
            </w:r>
            <w:r w:rsidRPr="00266A18">
              <w:rPr>
                <w:rFonts w:ascii="TH SarabunPSK" w:eastAsia="Calibri" w:hAnsi="TH SarabunPSK"/>
              </w:rPr>
              <w:t xml:space="preserve"> SDG-based entrepreneurship</w:t>
            </w:r>
          </w:p>
          <w:p w14:paraId="2F8336E1" w14:textId="2E5BA5DE"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57DD25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F350FFD" w14:textId="77777777" w:rsidTr="00E82088">
        <w:trPr>
          <w:trHeight w:val="20"/>
        </w:trPr>
        <w:tc>
          <w:tcPr>
            <w:tcW w:w="964" w:type="dxa"/>
          </w:tcPr>
          <w:p w14:paraId="1402FC67" w14:textId="48B3CA54"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207</w:t>
            </w:r>
          </w:p>
        </w:tc>
        <w:tc>
          <w:tcPr>
            <w:tcW w:w="7370" w:type="dxa"/>
          </w:tcPr>
          <w:p w14:paraId="5199BEED"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คอมพิวเตอร์สารสนเทศขั้นพื้นฐาน</w:t>
            </w:r>
          </w:p>
          <w:p w14:paraId="123E7D3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Introduction to Computer Information Science</w:t>
            </w:r>
          </w:p>
          <w:p w14:paraId="02557448"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วิวัฒนาการของเทคโนโลยีคอมพิวเตอร์จากอดีตถึงปัจจุบัน ความเป็นไปได้ของเทคโนโลยีคอมพิวเตอร์ในอนาคต องค์ประกอบของระบบคอมพิวเตอร์ ได้แก่ ฮาร์ดแวร์ ซอฟต์แวร์ และข้อมูล คอมพิวเตอร์ วิธีการทำงานของคอมพิวเตอร์ ระบบเครือข่ายพื้นฐาน เครือข่ายอินเตอร์เน็ตและการประยุกต์ใช้งาน ความเสี่ยงในการใช้งานระบบ การจัดการข้อมูล ระบบสารสนเทศ โปรแกรมสำนักงานอัตโนมัติ เทคโนโลยีสื่อผสม การเผยแพร่สื่อทางเว็บ การออกแบบและพัฒนาเว็บ อิทธิพลของเทคโนโลยีคอมพิวเตอร์ต่อมนุษย์และสังคม</w:t>
            </w:r>
          </w:p>
          <w:p w14:paraId="24828AA6"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Evolution of computer technology from past to present; possibilities of computer technology in the future; elements of a computer system including hardware, software, and data; operation of a computer; basic computer network; Internet network and applications; risks of system usage; data management; information system; office automation software; multimedia technology; web-based media publication; web design and development; influence of computer technology on human and society</w:t>
            </w:r>
          </w:p>
          <w:p w14:paraId="235A9978" w14:textId="7D8CFAE8" w:rsidR="004402E3" w:rsidRPr="00E82088" w:rsidRDefault="004402E3" w:rsidP="004402E3">
            <w:pPr>
              <w:spacing w:line="259" w:lineRule="auto"/>
              <w:ind w:firstLine="567"/>
              <w:jc w:val="thaiDistribute"/>
              <w:rPr>
                <w:rFonts w:ascii="TH SarabunPSK" w:eastAsia="Calibri" w:hAnsi="TH SarabunPSK"/>
                <w:cs/>
              </w:rPr>
            </w:pPr>
          </w:p>
        </w:tc>
        <w:tc>
          <w:tcPr>
            <w:tcW w:w="1020" w:type="dxa"/>
          </w:tcPr>
          <w:p w14:paraId="65BE439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3E03C05A" w14:textId="77777777" w:rsidTr="00E82088">
        <w:trPr>
          <w:trHeight w:val="20"/>
        </w:trPr>
        <w:tc>
          <w:tcPr>
            <w:tcW w:w="964" w:type="dxa"/>
          </w:tcPr>
          <w:p w14:paraId="41B345F6" w14:textId="414C5E5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208</w:t>
            </w:r>
          </w:p>
        </w:tc>
        <w:tc>
          <w:tcPr>
            <w:tcW w:w="7370" w:type="dxa"/>
          </w:tcPr>
          <w:p w14:paraId="158FBB2C"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คณิตศาสตร์และสถิติในชีวิตประจำวัน</w:t>
            </w:r>
            <w:r w:rsidRPr="009A6EFF">
              <w:rPr>
                <w:rFonts w:ascii="TH SarabunPSK" w:eastAsia="Calibri" w:hAnsi="TH SarabunPSK"/>
                <w:b/>
                <w:bCs/>
              </w:rPr>
              <w:tab/>
            </w:r>
          </w:p>
          <w:p w14:paraId="460C41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Mathematics and Statistics in Everyday Life</w:t>
            </w:r>
          </w:p>
          <w:p w14:paraId="5F36E6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การวัด การหาพื้นที่ผิวและปริมาตรของรูปทรงเรขาคณิต คณิตศาสตร์การเงิน</w:t>
            </w:r>
            <w:r w:rsidRPr="00E82088">
              <w:rPr>
                <w:rFonts w:ascii="TH SarabunPSK" w:eastAsia="Calibri" w:hAnsi="TH SarabunPSK"/>
                <w:spacing w:val="-6"/>
                <w:cs/>
              </w:rPr>
              <w:t>เบื้องต้น การสำรวจข้อมูล วิธีการเก็บรวบรวมข้อมูล การวิเคราะห์ข้อมูลและการนำเสนอ</w:t>
            </w:r>
            <w:r w:rsidRPr="00E82088">
              <w:rPr>
                <w:rFonts w:ascii="TH SarabunPSK" w:eastAsia="Calibri" w:hAnsi="TH SarabunPSK"/>
                <w:cs/>
              </w:rPr>
              <w:t xml:space="preserve">ข้อมูลเพื่อการทำวิจัยเบื้องต้น การประยุกต์ใช้ความน่าจะเป็นเพื่อการวางแผนและตัดสินใจทางธุรกิจเบื้องต้น  </w:t>
            </w:r>
          </w:p>
          <w:p w14:paraId="0C87C562" w14:textId="5E9CED5F"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Measurement</w:t>
            </w:r>
            <w:r w:rsidR="00266A18">
              <w:rPr>
                <w:rFonts w:ascii="TH SarabunPSK" w:eastAsia="Calibri" w:hAnsi="TH SarabunPSK"/>
              </w:rPr>
              <w:t>;</w:t>
            </w:r>
            <w:r w:rsidRPr="00E82088">
              <w:rPr>
                <w:rFonts w:ascii="TH SarabunPSK" w:eastAsia="Calibri" w:hAnsi="TH SarabunPSK"/>
              </w:rPr>
              <w:t xml:space="preserve"> surface area and volume of geometric shapes</w:t>
            </w:r>
            <w:r w:rsidR="00266A18">
              <w:rPr>
                <w:rFonts w:ascii="TH SarabunPSK" w:eastAsia="Calibri" w:hAnsi="TH SarabunPSK"/>
              </w:rPr>
              <w:t>;</w:t>
            </w:r>
            <w:r w:rsidRPr="00E82088">
              <w:rPr>
                <w:rFonts w:ascii="TH SarabunPSK" w:eastAsia="Calibri" w:hAnsi="TH SarabunPSK"/>
              </w:rPr>
              <w:t xml:space="preserve"> </w:t>
            </w:r>
            <w:r w:rsidRPr="00103596">
              <w:rPr>
                <w:rFonts w:ascii="TH SarabunPSK" w:eastAsia="Calibri" w:hAnsi="TH SarabunPSK"/>
                <w:spacing w:val="-4"/>
              </w:rPr>
              <w:t xml:space="preserve">introduction to </w:t>
            </w:r>
            <w:r w:rsidR="00103596" w:rsidRPr="00103596">
              <w:rPr>
                <w:rFonts w:ascii="TH SarabunPSK" w:eastAsia="Calibri" w:hAnsi="TH SarabunPSK"/>
                <w:spacing w:val="-4"/>
              </w:rPr>
              <w:t xml:space="preserve">financial </w:t>
            </w:r>
            <w:r w:rsidRPr="00103596">
              <w:rPr>
                <w:rFonts w:ascii="TH SarabunPSK" w:eastAsia="Calibri" w:hAnsi="TH SarabunPSK"/>
                <w:spacing w:val="-4"/>
              </w:rPr>
              <w:t>mathematics</w:t>
            </w:r>
            <w:r w:rsidR="00103596" w:rsidRPr="00103596">
              <w:rPr>
                <w:rFonts w:ascii="TH SarabunPSK" w:eastAsia="Calibri" w:hAnsi="TH SarabunPSK"/>
                <w:spacing w:val="-4"/>
              </w:rPr>
              <w:t>;</w:t>
            </w:r>
            <w:r w:rsidRPr="00103596">
              <w:rPr>
                <w:rFonts w:ascii="TH SarabunPSK" w:eastAsia="Calibri" w:hAnsi="TH SarabunPSK"/>
                <w:spacing w:val="-4"/>
              </w:rPr>
              <w:t xml:space="preserve"> survey and data collection methods</w:t>
            </w:r>
            <w:r w:rsidR="00103596" w:rsidRPr="00103596">
              <w:rPr>
                <w:rFonts w:ascii="TH SarabunPSK" w:eastAsia="Calibri" w:hAnsi="TH SarabunPSK"/>
                <w:spacing w:val="-4"/>
              </w:rPr>
              <w:t>;</w:t>
            </w:r>
            <w:r w:rsidRPr="00E82088">
              <w:rPr>
                <w:rFonts w:ascii="TH SarabunPSK" w:eastAsia="Calibri" w:hAnsi="TH SarabunPSK"/>
              </w:rPr>
              <w:t xml:space="preserve"> data analysis and presentation for basic research</w:t>
            </w:r>
            <w:r w:rsidR="00103596">
              <w:rPr>
                <w:rFonts w:ascii="TH SarabunPSK" w:eastAsia="Calibri" w:hAnsi="TH SarabunPSK"/>
              </w:rPr>
              <w:t>;</w:t>
            </w:r>
            <w:r w:rsidRPr="00E82088">
              <w:rPr>
                <w:rFonts w:ascii="TH SarabunPSK" w:eastAsia="Calibri" w:hAnsi="TH SarabunPSK"/>
              </w:rPr>
              <w:t xml:space="preserve"> application of probability for fundamental business planning and decision making</w:t>
            </w:r>
          </w:p>
          <w:p w14:paraId="5836095A" w14:textId="74FE1B05" w:rsidR="004402E3" w:rsidRPr="00E82088" w:rsidRDefault="004402E3" w:rsidP="00300C9E">
            <w:pPr>
              <w:ind w:firstLine="567"/>
              <w:jc w:val="thaiDistribute"/>
              <w:rPr>
                <w:rFonts w:ascii="TH SarabunPSK" w:eastAsia="Calibri" w:hAnsi="TH SarabunPSK"/>
                <w:cs/>
              </w:rPr>
            </w:pPr>
          </w:p>
        </w:tc>
        <w:tc>
          <w:tcPr>
            <w:tcW w:w="1020" w:type="dxa"/>
          </w:tcPr>
          <w:p w14:paraId="2C11B2C3"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7872EA" w14:textId="77777777" w:rsidTr="00E82088">
        <w:trPr>
          <w:trHeight w:val="20"/>
        </w:trPr>
        <w:tc>
          <w:tcPr>
            <w:tcW w:w="964" w:type="dxa"/>
          </w:tcPr>
          <w:p w14:paraId="30F70A8C" w14:textId="17675FF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209</w:t>
            </w:r>
          </w:p>
        </w:tc>
        <w:tc>
          <w:tcPr>
            <w:tcW w:w="7370" w:type="dxa"/>
          </w:tcPr>
          <w:p w14:paraId="105C6C23"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พลังงานและเทคโนโลยีใกล้ตัว</w:t>
            </w:r>
          </w:p>
          <w:p w14:paraId="44AD34EF"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Energy and Technology Around Us</w:t>
            </w:r>
          </w:p>
          <w:p w14:paraId="43D493D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ความรู้พื้นฐานด้านพลังงานและเทคโนโลยีในชีวิตประจำวัน ที่มาของพลังงาน ได้แก่ พลังงานไฟฟ้า พลังงานเชื้อเพลิง พลังงานทางเลือก เทคโนโลยีและการบริโภคพลังงาน การบริโภคพลังงานทางตรงและทางอ้อม  สถานการณ์พลังงานกับสภาวะโลกร้อน สถานการณ์ที่เกี่ยวข้องกับพลังงานและเทคโนโลยี การอนุรักษ์พลังงานอย่างมีส่วนร่วม การใช้พลังงานอย่างมีประสิทธิภาพ การเตรียมความพร้อมสำหรับการเปลี่ยนแปลงด้านพลังงาน</w:t>
            </w:r>
          </w:p>
          <w:p w14:paraId="6B0DE010"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Fundamental knowledge of energy and technology in a daily life; energy sources including electrical energy, fuel energy, and alternative energy; technology and energy consumption; direct and indirect energy consumption; energy situation and global warming; situations related to energy and technology; participatory energy conservation; efficient energy use; preparation for energy change</w:t>
            </w:r>
          </w:p>
          <w:p w14:paraId="74282EB9" w14:textId="77777777" w:rsidR="004402E3" w:rsidRDefault="004402E3" w:rsidP="004402E3">
            <w:pPr>
              <w:spacing w:line="259" w:lineRule="auto"/>
              <w:ind w:firstLine="567"/>
              <w:jc w:val="thaiDistribute"/>
              <w:rPr>
                <w:rFonts w:ascii="TH SarabunPSK" w:eastAsia="Calibri" w:hAnsi="TH SarabunPSK"/>
              </w:rPr>
            </w:pPr>
          </w:p>
          <w:p w14:paraId="32B7CE23" w14:textId="77777777" w:rsidR="00300C9E" w:rsidRDefault="00300C9E" w:rsidP="004402E3">
            <w:pPr>
              <w:spacing w:line="259" w:lineRule="auto"/>
              <w:ind w:firstLine="567"/>
              <w:jc w:val="thaiDistribute"/>
              <w:rPr>
                <w:rFonts w:ascii="TH SarabunPSK" w:eastAsia="Calibri" w:hAnsi="TH SarabunPSK"/>
              </w:rPr>
            </w:pPr>
          </w:p>
          <w:p w14:paraId="4D383881" w14:textId="449567B1" w:rsidR="00300C9E" w:rsidRPr="00E82088" w:rsidRDefault="00300C9E" w:rsidP="004402E3">
            <w:pPr>
              <w:spacing w:line="259" w:lineRule="auto"/>
              <w:ind w:firstLine="567"/>
              <w:jc w:val="thaiDistribute"/>
              <w:rPr>
                <w:rFonts w:ascii="TH SarabunPSK" w:eastAsia="Calibri" w:hAnsi="TH SarabunPSK"/>
                <w:cs/>
              </w:rPr>
            </w:pPr>
          </w:p>
        </w:tc>
        <w:tc>
          <w:tcPr>
            <w:tcW w:w="1020" w:type="dxa"/>
          </w:tcPr>
          <w:p w14:paraId="00DC9CCF"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2AA5B3D0" w14:textId="77777777" w:rsidTr="00E82088">
        <w:trPr>
          <w:trHeight w:val="20"/>
        </w:trPr>
        <w:tc>
          <w:tcPr>
            <w:tcW w:w="964" w:type="dxa"/>
          </w:tcPr>
          <w:p w14:paraId="69DD39F2" w14:textId="14274FF9"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210</w:t>
            </w:r>
          </w:p>
        </w:tc>
        <w:tc>
          <w:tcPr>
            <w:tcW w:w="7370" w:type="dxa"/>
          </w:tcPr>
          <w:p w14:paraId="6704F46E"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วิทยาศาสตร์ในชีวิตประจำวัน</w:t>
            </w:r>
          </w:p>
          <w:p w14:paraId="44221DB1" w14:textId="7D6B0DF4"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Science in Everyday Life</w:t>
            </w:r>
          </w:p>
          <w:p w14:paraId="6BD9E132"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บทบาทของวิทยาศาสตร์และเทคโนโลยีทางด้านชีวภาพ กายภาพ ในชีวิตประจำวัน บูรณาการความรู้ทางด้านวิทยาศาสตร์ของโลกทั้งระบบที่เกี่ยวข้องกับชีวิตประจำวัน ได้แก่ สิ่งมีชีวิตและสิ่งแวดล้อม สารเคมี พลังงานและไฟฟ้า การสื่อสารโทรคมนาคม อุตุนิยมวิทยา โลกและอวกาศ และความรู้ใหม่ๆทางวิทยาศาสตร์และเทคโนโลยี</w:t>
            </w:r>
          </w:p>
          <w:p w14:paraId="24B81D15"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Roles of biological and physical science and technology in a daily life; integration of the whole system of earth science knowledge in everyday life including organisms and environments, chemicals, energy and electricity, telecommunications, meteorology, earth and space, and the new frontier knowledge of science and technology</w:t>
            </w:r>
          </w:p>
          <w:p w14:paraId="20A12976" w14:textId="3C0881A9" w:rsidR="004402E3" w:rsidRPr="00E82088" w:rsidRDefault="004402E3" w:rsidP="00300C9E">
            <w:pPr>
              <w:ind w:firstLine="567"/>
              <w:jc w:val="thaiDistribute"/>
              <w:rPr>
                <w:rFonts w:ascii="TH SarabunPSK" w:eastAsia="Calibri" w:hAnsi="TH SarabunPSK"/>
              </w:rPr>
            </w:pPr>
          </w:p>
        </w:tc>
        <w:tc>
          <w:tcPr>
            <w:tcW w:w="1020" w:type="dxa"/>
          </w:tcPr>
          <w:p w14:paraId="61C055BA"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E82088" w:rsidRPr="00E82088" w14:paraId="5F6E3BF3" w14:textId="77777777" w:rsidTr="00E82088">
        <w:trPr>
          <w:trHeight w:val="20"/>
        </w:trPr>
        <w:tc>
          <w:tcPr>
            <w:tcW w:w="964" w:type="dxa"/>
          </w:tcPr>
          <w:p w14:paraId="31EFF3FA" w14:textId="33E66A83"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211</w:t>
            </w:r>
          </w:p>
        </w:tc>
        <w:tc>
          <w:tcPr>
            <w:tcW w:w="7370" w:type="dxa"/>
          </w:tcPr>
          <w:p w14:paraId="5D6F8740" w14:textId="77777777"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cs/>
              </w:rPr>
              <w:t>วิถีชีวิตตามแนวคิดเศรษฐกิจหมุนเวียนในศตวรรษที่ 21</w:t>
            </w:r>
          </w:p>
          <w:p w14:paraId="1AA47C64" w14:textId="0C236ABA" w:rsidR="00E82088" w:rsidRPr="009A6EFF" w:rsidRDefault="00E82088" w:rsidP="004402E3">
            <w:pPr>
              <w:spacing w:line="259" w:lineRule="auto"/>
              <w:jc w:val="thaiDistribute"/>
              <w:rPr>
                <w:rFonts w:ascii="TH SarabunPSK" w:eastAsia="Calibri" w:hAnsi="TH SarabunPSK"/>
                <w:b/>
                <w:bCs/>
              </w:rPr>
            </w:pPr>
            <w:r w:rsidRPr="009A6EFF">
              <w:rPr>
                <w:rFonts w:ascii="TH SarabunPSK" w:eastAsia="Calibri" w:hAnsi="TH SarabunPSK"/>
                <w:b/>
                <w:bCs/>
              </w:rPr>
              <w:t>Circular Econom</w:t>
            </w:r>
            <w:r w:rsidR="00C70632">
              <w:rPr>
                <w:rFonts w:ascii="TH SarabunPSK" w:eastAsia="Calibri" w:hAnsi="TH SarabunPSK"/>
                <w:b/>
                <w:bCs/>
              </w:rPr>
              <w:t>y</w:t>
            </w:r>
            <w:r w:rsidRPr="009A6EFF">
              <w:rPr>
                <w:rFonts w:ascii="TH SarabunPSK" w:eastAsia="Calibri" w:hAnsi="TH SarabunPSK"/>
                <w:b/>
                <w:bCs/>
              </w:rPr>
              <w:t xml:space="preserve"> Lifestyle for 2</w:t>
            </w:r>
            <w:r w:rsidRPr="009A6EFF">
              <w:rPr>
                <w:rFonts w:ascii="TH SarabunPSK" w:eastAsia="Calibri" w:hAnsi="TH SarabunPSK"/>
                <w:b/>
                <w:bCs/>
                <w:cs/>
              </w:rPr>
              <w:t>1</w:t>
            </w:r>
            <w:r w:rsidRPr="009A6EFF">
              <w:rPr>
                <w:rFonts w:ascii="TH SarabunPSK" w:eastAsia="Calibri" w:hAnsi="TH SarabunPSK"/>
                <w:b/>
                <w:bCs/>
                <w:vertAlign w:val="superscript"/>
              </w:rPr>
              <w:t>st</w:t>
            </w:r>
            <w:r w:rsidRPr="009A6EFF">
              <w:rPr>
                <w:rFonts w:ascii="TH SarabunPSK" w:eastAsia="Calibri" w:hAnsi="TH SarabunPSK"/>
                <w:b/>
                <w:bCs/>
              </w:rPr>
              <w:t xml:space="preserve"> Century</w:t>
            </w:r>
          </w:p>
          <w:p w14:paraId="3344CF83"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ณค่าธรรมชาติต่อการดำรงชีวิตของมนุษย์ในด้านการนำทรัพยากรมาใช้ประโยชน์และการเป็นแหล่งรองรับและบำบัดมลพิษ ภาวะวิกฤตของปัญหาด้านทรัพยากร สถานการณ์ฉุกเฉินด้านสภาพภูมิอากาศและสิ่งแวดล้อม แนวคิดโดยตลอดวัฏจักรชีวิต กระบวนการออกแบบธุรกิจภายใต้แนวคิดเศรษฐกิจหมุนเวียน นวัตกรรมโมเดลธุรกิจสู่เศรษฐกิจหมุนเวียนวิถีชิวิตภายใต้แนวคิดเศรษฐกิจหมุนเวียน ความตระหนักและแรงผลักดันสู่วิถีชีวิตภายใต้แนวคิดเศรษฐกิจหมุนเวียนและสังคมเศรษฐกิจหมุนเวียน</w:t>
            </w:r>
          </w:p>
          <w:p w14:paraId="5E4E51BA"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Values of nature to human life as useful resources and as a source for absorbing and treating pollution; crisis of resource problems; climate and environmental emergency situations; concepts throughout the life cycle; business design process under the concept of circular economy; business model innovation for the circular economy; lifestyle under the concept of circular economy; awareness and driving force toward lifestyles under the concepts of circular economy and circular economy society</w:t>
            </w:r>
          </w:p>
          <w:p w14:paraId="71D99D7E" w14:textId="49EE8417"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447BE0DC" w14:textId="77777777" w:rsidR="00E82088" w:rsidRPr="009A6EFF" w:rsidRDefault="00E82088" w:rsidP="004402E3">
            <w:pPr>
              <w:spacing w:line="259" w:lineRule="auto"/>
              <w:jc w:val="thaiDistribute"/>
              <w:rPr>
                <w:rFonts w:ascii="TH SarabunPSK" w:eastAsia="Calibri" w:hAnsi="TH SarabunPSK"/>
                <w:b/>
                <w:bCs/>
                <w:cs/>
              </w:rPr>
            </w:pPr>
            <w:r w:rsidRPr="009A6EFF">
              <w:rPr>
                <w:rFonts w:ascii="TH SarabunPSK" w:eastAsia="Calibri" w:hAnsi="TH SarabunPSK"/>
                <w:b/>
                <w:bCs/>
                <w:cs/>
              </w:rPr>
              <w:t>3(2-2-5)</w:t>
            </w:r>
          </w:p>
        </w:tc>
      </w:tr>
      <w:tr w:rsidR="00E82088" w:rsidRPr="00E82088" w14:paraId="2C294D05" w14:textId="77777777" w:rsidTr="00E82088">
        <w:trPr>
          <w:trHeight w:val="20"/>
        </w:trPr>
        <w:tc>
          <w:tcPr>
            <w:tcW w:w="964" w:type="dxa"/>
          </w:tcPr>
          <w:p w14:paraId="22FEC5ED" w14:textId="38C4C8BD"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266F62" w:rsidRPr="009A6EFF">
              <w:rPr>
                <w:rFonts w:ascii="TH SarabunPSK" w:eastAsia="Calibri" w:hAnsi="TH SarabunPSK" w:hint="cs"/>
                <w:b/>
                <w:bCs/>
                <w:cs/>
              </w:rPr>
              <w:t>2</w:t>
            </w:r>
            <w:r w:rsidRPr="009A6EFF">
              <w:rPr>
                <w:rFonts w:ascii="TH SarabunPSK" w:eastAsia="Calibri" w:hAnsi="TH SarabunPSK"/>
                <w:b/>
                <w:bCs/>
              </w:rPr>
              <w:t>212</w:t>
            </w:r>
          </w:p>
        </w:tc>
        <w:tc>
          <w:tcPr>
            <w:tcW w:w="7370" w:type="dxa"/>
          </w:tcPr>
          <w:p w14:paraId="22FBD71D" w14:textId="4356F18A"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cs/>
              </w:rPr>
              <w:t>ปรัชญา</w:t>
            </w:r>
            <w:r w:rsidR="00024BC9">
              <w:rPr>
                <w:rFonts w:ascii="TH SarabunPSK" w:eastAsia="Calibri" w:hAnsi="TH SarabunPSK" w:hint="cs"/>
                <w:b/>
                <w:bCs/>
                <w:cs/>
              </w:rPr>
              <w:t>ของ</w:t>
            </w:r>
            <w:r w:rsidRPr="009A6EFF">
              <w:rPr>
                <w:rFonts w:ascii="TH SarabunPSK" w:eastAsia="Calibri" w:hAnsi="TH SarabunPSK"/>
                <w:b/>
                <w:bCs/>
                <w:cs/>
              </w:rPr>
              <w:t>เศรษฐกิจพอเพียงเพื่อความยั่งยืน</w:t>
            </w:r>
          </w:p>
          <w:p w14:paraId="327827FC" w14:textId="77777777" w:rsidR="00E82088" w:rsidRPr="009A6EFF" w:rsidRDefault="00E82088" w:rsidP="004402E3">
            <w:pPr>
              <w:spacing w:line="259" w:lineRule="auto"/>
              <w:jc w:val="both"/>
              <w:rPr>
                <w:rFonts w:ascii="TH SarabunPSK" w:eastAsia="Calibri" w:hAnsi="TH SarabunPSK"/>
                <w:b/>
                <w:bCs/>
              </w:rPr>
            </w:pPr>
            <w:r w:rsidRPr="009A6EFF">
              <w:rPr>
                <w:rFonts w:ascii="TH SarabunPSK" w:eastAsia="Calibri" w:hAnsi="TH SarabunPSK"/>
                <w:b/>
                <w:bCs/>
              </w:rPr>
              <w:t>Sufficiency Economy Philosophy for Sustainability</w:t>
            </w:r>
          </w:p>
          <w:p w14:paraId="46A2CE15"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cs/>
              </w:rPr>
              <w:t>ความหมาย ที่มา และเป้าหมายของเศรษฐกิจพอเพียง</w:t>
            </w:r>
            <w:r w:rsidRPr="00E82088">
              <w:rPr>
                <w:rFonts w:ascii="TH SarabunPSK" w:eastAsia="Calibri" w:hAnsi="TH SarabunPSK" w:hint="cs"/>
                <w:cs/>
              </w:rPr>
              <w:t xml:space="preserve"> </w:t>
            </w:r>
            <w:r w:rsidRPr="00E82088">
              <w:rPr>
                <w:rFonts w:ascii="TH SarabunPSK" w:eastAsia="Calibri" w:hAnsi="TH SarabunPSK"/>
                <w:cs/>
              </w:rPr>
              <w:t>การประยุกต์ใช้ปรัชญาของเศรษฐกิจพอเพียงเพื่อการดำเนินชีวิตอย่างสมดุลและยั่งยืน</w:t>
            </w:r>
          </w:p>
          <w:p w14:paraId="6EC8C5CE" w14:textId="506BF094" w:rsidR="004402E3" w:rsidRPr="00E82088" w:rsidRDefault="00E82088" w:rsidP="00300C9E">
            <w:pPr>
              <w:spacing w:line="259" w:lineRule="auto"/>
              <w:ind w:firstLine="567"/>
              <w:jc w:val="both"/>
              <w:rPr>
                <w:rFonts w:ascii="TH SarabunPSK" w:eastAsia="Calibri" w:hAnsi="TH SarabunPSK"/>
              </w:rPr>
            </w:pPr>
            <w:r w:rsidRPr="00E82088">
              <w:rPr>
                <w:rFonts w:ascii="TH SarabunPSK" w:eastAsia="Calibri" w:hAnsi="TH SarabunPSK"/>
              </w:rPr>
              <w:t>Definitions, origin, and goals of Sufficiency Economy; application of the Sufficiency Economy Philosophy for sustainable and balanced living</w:t>
            </w:r>
          </w:p>
        </w:tc>
        <w:tc>
          <w:tcPr>
            <w:tcW w:w="1020" w:type="dxa"/>
          </w:tcPr>
          <w:p w14:paraId="2759694C" w14:textId="0F0339A9" w:rsidR="00E82088" w:rsidRPr="009A6EFF" w:rsidRDefault="00E82088" w:rsidP="004402E3">
            <w:pPr>
              <w:spacing w:line="259" w:lineRule="auto"/>
              <w:jc w:val="both"/>
              <w:rPr>
                <w:rFonts w:ascii="TH SarabunPSK" w:eastAsia="Calibri" w:hAnsi="TH SarabunPSK"/>
                <w:b/>
                <w:bCs/>
                <w:cs/>
              </w:rPr>
            </w:pPr>
            <w:r w:rsidRPr="009A6EFF">
              <w:rPr>
                <w:rFonts w:ascii="TH SarabunPSK" w:eastAsia="Calibri" w:hAnsi="TH SarabunPSK"/>
                <w:b/>
                <w:bCs/>
                <w:cs/>
              </w:rPr>
              <w:t>3(2-2-5)</w:t>
            </w:r>
          </w:p>
        </w:tc>
      </w:tr>
      <w:tr w:rsidR="00E82088" w:rsidRPr="00E82088" w14:paraId="07B38DD6" w14:textId="77777777" w:rsidTr="00E82088">
        <w:trPr>
          <w:trHeight w:val="20"/>
        </w:trPr>
        <w:tc>
          <w:tcPr>
            <w:tcW w:w="964" w:type="dxa"/>
          </w:tcPr>
          <w:p w14:paraId="477C8C70" w14:textId="0B523968" w:rsidR="00E82088" w:rsidRPr="009A6EFF" w:rsidRDefault="00E82088" w:rsidP="004402E3">
            <w:pPr>
              <w:spacing w:line="259"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213</w:t>
            </w:r>
          </w:p>
        </w:tc>
        <w:tc>
          <w:tcPr>
            <w:tcW w:w="7370" w:type="dxa"/>
          </w:tcPr>
          <w:p w14:paraId="10247371" w14:textId="77777777"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cs/>
              </w:rPr>
              <w:t>การบัญชีเบื้องต้นสำหรับผู้ประกอบการ</w:t>
            </w:r>
          </w:p>
          <w:p w14:paraId="616D65DA" w14:textId="45C20BC1" w:rsidR="00E82088" w:rsidRPr="009A6EFF" w:rsidRDefault="00E82088" w:rsidP="004402E3">
            <w:pPr>
              <w:spacing w:line="259" w:lineRule="auto"/>
              <w:rPr>
                <w:rFonts w:ascii="TH SarabunPSK" w:eastAsia="Calibri" w:hAnsi="TH SarabunPSK"/>
                <w:b/>
                <w:bCs/>
              </w:rPr>
            </w:pPr>
            <w:r w:rsidRPr="009A6EFF">
              <w:rPr>
                <w:rFonts w:ascii="TH SarabunPSK" w:eastAsia="Calibri" w:hAnsi="TH SarabunPSK"/>
                <w:b/>
                <w:bCs/>
              </w:rPr>
              <w:t>Principles of Accounting for Entrepreneur</w:t>
            </w:r>
            <w:r w:rsidR="00C70632">
              <w:rPr>
                <w:rFonts w:ascii="TH SarabunPSK" w:eastAsia="Calibri" w:hAnsi="TH SarabunPSK"/>
                <w:b/>
                <w:bCs/>
              </w:rPr>
              <w:t>s</w:t>
            </w:r>
          </w:p>
          <w:p w14:paraId="3CE9580D" w14:textId="77777777" w:rsidR="00E82088" w:rsidRP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spacing w:val="-6"/>
                <w:cs/>
              </w:rPr>
              <w:t>รูปแบบธุรกิจ การจัดตั้งธุรกิจ หลักการบัญชีและภาษีพื้นฐานสำหรับผู้ประกอบ</w:t>
            </w:r>
            <w:r w:rsidRPr="00E82088">
              <w:rPr>
                <w:rFonts w:ascii="TH SarabunPSK" w:eastAsia="Calibri" w:hAnsi="TH SarabunPSK"/>
                <w:cs/>
              </w:rPr>
              <w:t>การองค์ประกอบของรายงานทางการเงิน การวิเคราะห์ข้อมูลทางบัญชีและการบัญชีบริหารเบื้องต้น เพื่อการตัดสินใจทางธุรกิจ เทคโนโลยีสารสนเทศทางการบัญชีและภาษี</w:t>
            </w:r>
          </w:p>
          <w:p w14:paraId="785291BB" w14:textId="77777777" w:rsidR="00E82088" w:rsidRDefault="00E82088" w:rsidP="004402E3">
            <w:pPr>
              <w:spacing w:line="259" w:lineRule="auto"/>
              <w:ind w:firstLine="567"/>
              <w:jc w:val="thaiDistribute"/>
              <w:rPr>
                <w:rFonts w:ascii="TH SarabunPSK" w:eastAsia="Calibri" w:hAnsi="TH SarabunPSK"/>
              </w:rPr>
            </w:pPr>
            <w:r w:rsidRPr="00E82088">
              <w:rPr>
                <w:rFonts w:ascii="TH SarabunPSK" w:eastAsia="Calibri" w:hAnsi="TH SarabunPSK"/>
              </w:rPr>
              <w:t>Types of business; business formation; principles of accounting and basic taxation for entrepreneurs; components of financial reports; basic analysis of accounting information and management accounting for business decision making; information technology for accounting and taxation</w:t>
            </w:r>
          </w:p>
          <w:p w14:paraId="5EE3CE3A" w14:textId="12ADAD4B" w:rsidR="004402E3" w:rsidRPr="00E82088" w:rsidRDefault="004402E3" w:rsidP="004402E3">
            <w:pPr>
              <w:spacing w:line="259" w:lineRule="auto"/>
              <w:ind w:firstLine="567"/>
              <w:jc w:val="thaiDistribute"/>
              <w:rPr>
                <w:rFonts w:ascii="TH SarabunPSK" w:eastAsia="Calibri" w:hAnsi="TH SarabunPSK"/>
              </w:rPr>
            </w:pPr>
          </w:p>
        </w:tc>
        <w:tc>
          <w:tcPr>
            <w:tcW w:w="1020" w:type="dxa"/>
          </w:tcPr>
          <w:p w14:paraId="646B694D" w14:textId="77777777" w:rsidR="00E82088" w:rsidRPr="009A6EFF" w:rsidRDefault="00E82088" w:rsidP="004402E3">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E82088" w:rsidRPr="00E82088" w14:paraId="43492885" w14:textId="77777777" w:rsidTr="00E82088">
        <w:trPr>
          <w:trHeight w:val="20"/>
        </w:trPr>
        <w:tc>
          <w:tcPr>
            <w:tcW w:w="964" w:type="dxa"/>
          </w:tcPr>
          <w:p w14:paraId="0E54FC93" w14:textId="4555A178" w:rsidR="00E82088" w:rsidRPr="009A6EFF" w:rsidRDefault="00E82088"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214</w:t>
            </w:r>
          </w:p>
        </w:tc>
        <w:tc>
          <w:tcPr>
            <w:tcW w:w="7370" w:type="dxa"/>
          </w:tcPr>
          <w:p w14:paraId="6D6A3EDC"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cs/>
              </w:rPr>
              <w:t>การเงิน ธุรกิจ ชีวิต และการลงทุน</w:t>
            </w:r>
          </w:p>
          <w:p w14:paraId="1FFA6540" w14:textId="77777777" w:rsidR="00E82088" w:rsidRPr="009A6EFF" w:rsidRDefault="00E82088" w:rsidP="004402E3">
            <w:pPr>
              <w:spacing w:line="230" w:lineRule="auto"/>
              <w:rPr>
                <w:rFonts w:ascii="TH SarabunPSK" w:eastAsia="Calibri" w:hAnsi="TH SarabunPSK"/>
                <w:b/>
                <w:bCs/>
              </w:rPr>
            </w:pPr>
            <w:r w:rsidRPr="009A6EFF">
              <w:rPr>
                <w:rFonts w:ascii="TH SarabunPSK" w:eastAsia="Calibri" w:hAnsi="TH SarabunPSK"/>
                <w:b/>
                <w:bCs/>
              </w:rPr>
              <w:t>Finance, Business, Life, and Investment</w:t>
            </w:r>
          </w:p>
          <w:p w14:paraId="640B0E4E" w14:textId="77777777" w:rsidR="00E82088" w:rsidRPr="00E82088" w:rsidRDefault="00E82088" w:rsidP="004402E3">
            <w:pPr>
              <w:spacing w:line="230" w:lineRule="auto"/>
              <w:ind w:firstLine="567"/>
              <w:jc w:val="thaiDistribute"/>
              <w:rPr>
                <w:rFonts w:ascii="TH SarabunPSK" w:eastAsia="Calibri" w:hAnsi="TH SarabunPSK"/>
              </w:rPr>
            </w:pPr>
            <w:r w:rsidRPr="00E82088">
              <w:rPr>
                <w:rFonts w:ascii="TH SarabunPSK" w:eastAsia="Calibri" w:hAnsi="TH SarabunPSK"/>
                <w:cs/>
              </w:rPr>
              <w:t>การวางแผนการเงินส่วนบุคคล การบริหารทรัพย์สินและหนี้สิน การวางแผนรายได้และรายจ่าย การทำธุรกิจและการประกอบอาชีพภายใต้เศรษฐกิจที่ผันผวนไม่แน่นอน การลงทุนในสินทรัพย์ทางการเงินและสินทรัพย์ทางเลือก การสร้างความมั่งคั่งเพื่อชีวิตที่สมดุล</w:t>
            </w:r>
          </w:p>
          <w:p w14:paraId="1730C02C" w14:textId="77777777" w:rsidR="00E82088" w:rsidRPr="00E82088" w:rsidRDefault="00E82088" w:rsidP="004402E3">
            <w:pPr>
              <w:spacing w:line="230" w:lineRule="auto"/>
              <w:ind w:firstLine="567"/>
              <w:jc w:val="thaiDistribute"/>
              <w:rPr>
                <w:rFonts w:ascii="TH SarabunPSK" w:eastAsia="Calibri" w:hAnsi="TH SarabunPSK"/>
                <w:cs/>
              </w:rPr>
            </w:pPr>
            <w:r w:rsidRPr="00E82088">
              <w:rPr>
                <w:rFonts w:ascii="TH SarabunPSK" w:eastAsia="Calibri" w:hAnsi="TH SarabunPSK"/>
              </w:rPr>
              <w:t>Personal finance planning; asset and debt management; personal income and expenditure planning; business and career in fluctuating economy; investing in financial and alternative assets; wealth building for a balanced life</w:t>
            </w:r>
          </w:p>
        </w:tc>
        <w:tc>
          <w:tcPr>
            <w:tcW w:w="1020" w:type="dxa"/>
          </w:tcPr>
          <w:p w14:paraId="444918CC" w14:textId="77777777" w:rsidR="00E82088" w:rsidRPr="009A6EFF" w:rsidRDefault="00E82088" w:rsidP="004402E3">
            <w:pPr>
              <w:spacing w:line="230" w:lineRule="auto"/>
              <w:rPr>
                <w:rFonts w:ascii="TH SarabunPSK" w:eastAsia="Calibri" w:hAnsi="TH SarabunPSK"/>
                <w:b/>
                <w:bCs/>
                <w:cs/>
              </w:rPr>
            </w:pPr>
            <w:r w:rsidRPr="009A6EFF">
              <w:rPr>
                <w:rFonts w:ascii="TH SarabunPSK" w:eastAsia="Calibri" w:hAnsi="TH SarabunPSK"/>
                <w:b/>
                <w:bCs/>
                <w:cs/>
              </w:rPr>
              <w:t>3(3-0-6)</w:t>
            </w:r>
          </w:p>
        </w:tc>
      </w:tr>
    </w:tbl>
    <w:p w14:paraId="1A0F38B1" w14:textId="7A22A6C0" w:rsidR="00BF0A86" w:rsidRDefault="00BF0A86" w:rsidP="004402E3">
      <w:pPr>
        <w:spacing w:after="0" w:line="230" w:lineRule="auto"/>
        <w:jc w:val="thaiDistribute"/>
        <w:rPr>
          <w:rFonts w:ascii="TH SarabunPSK" w:hAnsi="TH SarabunPSK" w:cs="TH SarabunPSK"/>
          <w:color w:val="000000"/>
          <w:sz w:val="32"/>
          <w:szCs w:val="32"/>
        </w:rPr>
      </w:pPr>
    </w:p>
    <w:tbl>
      <w:tblPr>
        <w:tblStyle w:val="TableGrid8"/>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770F9DAE" w14:textId="77777777" w:rsidTr="004402E3">
        <w:trPr>
          <w:trHeight w:val="20"/>
        </w:trPr>
        <w:tc>
          <w:tcPr>
            <w:tcW w:w="964" w:type="dxa"/>
          </w:tcPr>
          <w:p w14:paraId="573F3787" w14:textId="4F0489A3"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301</w:t>
            </w:r>
          </w:p>
        </w:tc>
        <w:tc>
          <w:tcPr>
            <w:tcW w:w="7370" w:type="dxa"/>
          </w:tcPr>
          <w:p w14:paraId="2F4221F1"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 xml:space="preserve">สารสนเทศศาสตร์เพื่อการศึกษาค้นคว้า </w:t>
            </w:r>
          </w:p>
          <w:p w14:paraId="171CE39C"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Information Science for Study and Research</w:t>
            </w:r>
          </w:p>
          <w:p w14:paraId="4A548EF8" w14:textId="77777777" w:rsidR="004402E3" w:rsidRP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spacing w:val="-4"/>
                <w:cs/>
              </w:rPr>
              <w:t>ความหมาย ความสำคัญของสารสนเทศ ประเภทของแหล่งสารสนเทศ การเข้าถึง</w:t>
            </w:r>
            <w:r w:rsidRPr="004402E3">
              <w:rPr>
                <w:rFonts w:ascii="TH SarabunPSK" w:eastAsia="Calibri" w:hAnsi="TH SarabunPSK"/>
                <w:cs/>
              </w:rPr>
              <w:t>แหล่งสารสนเทศต่าง ๆ การใช้เทคโนโลยีสารสนเทศและการสื่อสาร การรู้เท่าทันสื่อและสารสนเทศ การจัดการความรู้ การสังเคราะห์ และการนำเสนอสารสนเทศ ตลอดจนการเสริมสร้างให้ผู้เรียนมีเจตคติที่ดี และมีนิสัยในการใฝ่หาความรู้เพื่อการเรียนรู้ตลอดชีวิต</w:t>
            </w:r>
          </w:p>
          <w:p w14:paraId="2D2D468E" w14:textId="77777777" w:rsidR="004402E3" w:rsidRDefault="004402E3" w:rsidP="004402E3">
            <w:pPr>
              <w:spacing w:line="230" w:lineRule="auto"/>
              <w:ind w:firstLine="567"/>
              <w:jc w:val="thaiDistribute"/>
              <w:rPr>
                <w:rFonts w:ascii="TH SarabunPSK" w:eastAsia="Calibri" w:hAnsi="TH SarabunPSK"/>
              </w:rPr>
            </w:pPr>
            <w:r w:rsidRPr="004402E3">
              <w:rPr>
                <w:rFonts w:ascii="TH SarabunPSK" w:eastAsia="Calibri" w:hAnsi="TH SarabunPSK"/>
              </w:rPr>
              <w:t>The meaning and importance of information; types of information sources; access to different sources of information; application of information technology and communication; media and information literacy; knowledge management; synthesis, and presentation of information as well as creating positive attitudes and a sense of inquiry for life long learning</w:t>
            </w:r>
          </w:p>
          <w:p w14:paraId="0D10DB6B" w14:textId="77777777" w:rsidR="004402E3" w:rsidRDefault="004402E3" w:rsidP="004402E3">
            <w:pPr>
              <w:spacing w:line="230" w:lineRule="auto"/>
              <w:ind w:firstLine="567"/>
              <w:jc w:val="thaiDistribute"/>
              <w:rPr>
                <w:rFonts w:ascii="TH SarabunPSK" w:eastAsia="Calibri" w:hAnsi="TH SarabunPSK"/>
              </w:rPr>
            </w:pPr>
          </w:p>
          <w:p w14:paraId="5123E997" w14:textId="77777777" w:rsidR="00300C9E" w:rsidRDefault="00300C9E" w:rsidP="004402E3">
            <w:pPr>
              <w:spacing w:line="230" w:lineRule="auto"/>
              <w:ind w:firstLine="567"/>
              <w:jc w:val="thaiDistribute"/>
              <w:rPr>
                <w:rFonts w:ascii="TH SarabunPSK" w:eastAsia="Calibri" w:hAnsi="TH SarabunPSK"/>
              </w:rPr>
            </w:pPr>
          </w:p>
          <w:p w14:paraId="4B26F848" w14:textId="77777777" w:rsidR="00300C9E" w:rsidRDefault="00300C9E" w:rsidP="004402E3">
            <w:pPr>
              <w:spacing w:line="230" w:lineRule="auto"/>
              <w:ind w:firstLine="567"/>
              <w:jc w:val="thaiDistribute"/>
              <w:rPr>
                <w:rFonts w:ascii="TH SarabunPSK" w:eastAsia="Calibri" w:hAnsi="TH SarabunPSK"/>
              </w:rPr>
            </w:pPr>
          </w:p>
          <w:p w14:paraId="28FD9BE2" w14:textId="69C524F0" w:rsidR="00300C9E" w:rsidRPr="004402E3" w:rsidRDefault="00300C9E" w:rsidP="004402E3">
            <w:pPr>
              <w:spacing w:line="230" w:lineRule="auto"/>
              <w:ind w:firstLine="567"/>
              <w:jc w:val="thaiDistribute"/>
              <w:rPr>
                <w:rFonts w:ascii="TH SarabunPSK" w:eastAsia="Calibri" w:hAnsi="TH SarabunPSK"/>
              </w:rPr>
            </w:pPr>
          </w:p>
        </w:tc>
        <w:tc>
          <w:tcPr>
            <w:tcW w:w="1020" w:type="dxa"/>
          </w:tcPr>
          <w:p w14:paraId="2451F423"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41FCB08C" w14:textId="77777777" w:rsidTr="004402E3">
        <w:trPr>
          <w:trHeight w:val="20"/>
        </w:trPr>
        <w:tc>
          <w:tcPr>
            <w:tcW w:w="964" w:type="dxa"/>
          </w:tcPr>
          <w:p w14:paraId="2D211A8B" w14:textId="18DE68FC" w:rsidR="004402E3" w:rsidRPr="009A6EFF" w:rsidRDefault="004402E3" w:rsidP="004402E3">
            <w:pPr>
              <w:spacing w:line="230"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302</w:t>
            </w:r>
          </w:p>
        </w:tc>
        <w:tc>
          <w:tcPr>
            <w:tcW w:w="7370" w:type="dxa"/>
          </w:tcPr>
          <w:p w14:paraId="6A04038F"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cs/>
              </w:rPr>
              <w:t>ศิลปะในชีวิตประจำวัน</w:t>
            </w:r>
          </w:p>
          <w:p w14:paraId="37098693" w14:textId="77777777" w:rsidR="004402E3" w:rsidRPr="009A6EFF" w:rsidRDefault="004402E3" w:rsidP="004402E3">
            <w:pPr>
              <w:spacing w:line="230" w:lineRule="auto"/>
              <w:rPr>
                <w:rFonts w:ascii="TH SarabunPSK" w:eastAsia="Calibri" w:hAnsi="TH SarabunPSK"/>
                <w:b/>
                <w:bCs/>
              </w:rPr>
            </w:pPr>
            <w:r w:rsidRPr="009A6EFF">
              <w:rPr>
                <w:rFonts w:ascii="TH SarabunPSK" w:eastAsia="Calibri" w:hAnsi="TH SarabunPSK"/>
                <w:b/>
                <w:bCs/>
              </w:rPr>
              <w:t>Arts</w:t>
            </w:r>
            <w:r w:rsidRPr="009A6EFF">
              <w:rPr>
                <w:rFonts w:ascii="TH SarabunPSK" w:eastAsia="Calibri" w:hAnsi="TH SarabunPSK"/>
                <w:b/>
                <w:bCs/>
                <w:cs/>
              </w:rPr>
              <w:t xml:space="preserve"> </w:t>
            </w:r>
            <w:r w:rsidRPr="009A6EFF">
              <w:rPr>
                <w:rFonts w:ascii="TH SarabunPSK" w:eastAsia="Calibri" w:hAnsi="TH SarabunPSK"/>
                <w:b/>
                <w:bCs/>
              </w:rPr>
              <w:t>in</w:t>
            </w:r>
            <w:r w:rsidRPr="009A6EFF">
              <w:rPr>
                <w:rFonts w:ascii="TH SarabunPSK" w:eastAsia="Calibri" w:hAnsi="TH SarabunPSK"/>
                <w:b/>
                <w:bCs/>
                <w:cs/>
              </w:rPr>
              <w:t xml:space="preserve"> </w:t>
            </w:r>
            <w:r w:rsidRPr="009A6EFF">
              <w:rPr>
                <w:rFonts w:ascii="TH SarabunPSK" w:eastAsia="Calibri" w:hAnsi="TH SarabunPSK"/>
                <w:b/>
                <w:bCs/>
              </w:rPr>
              <w:t>Daily Life</w:t>
            </w:r>
          </w:p>
          <w:p w14:paraId="037C9863" w14:textId="7905D766" w:rsidR="004402E3" w:rsidRPr="004402E3" w:rsidRDefault="004402E3" w:rsidP="004402E3">
            <w:pPr>
              <w:spacing w:line="230" w:lineRule="auto"/>
              <w:ind w:firstLine="567"/>
              <w:jc w:val="thaiDistribute"/>
              <w:rPr>
                <w:rFonts w:ascii="TH SarabunPSK" w:eastAsia="Calibri" w:hAnsi="TH SarabunPSK"/>
                <w:spacing w:val="-4"/>
              </w:rPr>
            </w:pPr>
            <w:r w:rsidRPr="004402E3">
              <w:rPr>
                <w:rFonts w:ascii="TH SarabunPSK" w:eastAsia="Calibri" w:hAnsi="TH SarabunPSK"/>
                <w:spacing w:val="-4"/>
                <w:cs/>
              </w:rPr>
              <w:t>พื้นฐานความรู้ เข้าใจในคุณลักษณะเบื้องต้น ความหมาย คุณค่า</w:t>
            </w:r>
            <w:r w:rsidR="00B94FA4">
              <w:rPr>
                <w:rFonts w:ascii="TH SarabunPSK" w:eastAsia="Calibri" w:hAnsi="TH SarabunPSK" w:hint="cs"/>
                <w:spacing w:val="-4"/>
                <w:cs/>
              </w:rPr>
              <w:t xml:space="preserve"> </w:t>
            </w:r>
            <w:r w:rsidRPr="004402E3">
              <w:rPr>
                <w:rFonts w:ascii="TH SarabunPSK" w:eastAsia="Calibri" w:hAnsi="TH SarabunPSK"/>
                <w:spacing w:val="-4"/>
                <w:cs/>
              </w:rPr>
              <w:t>และความแตกต่าง รวมทั้งความสัมพันธ์ระหว่างกัน 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ได้แก่ วิจิตรศิลป์ ประยุกต์ศิลป์ ทัศนศิลป์ โสตทัศนศิลป์ สื่อสมัยใหม่ และสถาปัตยกรรม โดยผ่านการมีประสบการณ์ทางสุนทรียภาพ และการทดลองปฏิบัติงานขั้นพื้นฐานของศิลปกรรมประเภทต่าง</w:t>
            </w:r>
            <w:r w:rsidRPr="004402E3">
              <w:rPr>
                <w:rFonts w:ascii="TH SarabunPSK" w:eastAsia="Calibri" w:hAnsi="TH SarabunPSK" w:hint="cs"/>
                <w:spacing w:val="-4"/>
                <w:cs/>
              </w:rPr>
              <w:t xml:space="preserve"> </w:t>
            </w:r>
            <w:r w:rsidRPr="004402E3">
              <w:rPr>
                <w:rFonts w:ascii="TH SarabunPSK" w:eastAsia="Calibri" w:hAnsi="TH SarabunPSK"/>
                <w:spacing w:val="-4"/>
                <w:cs/>
              </w:rPr>
              <w:t>ๆ เพื่อการพัฒนา ความรู้ เข้าใจ และการปลูกฝังรสนิยมทางสุนทรียะ ที่สามารถนำมาประยุกต์ใช้ ให้เป็นประโยชน์ ในการดำเนินชีวิตประจำวัน และสัมพันธ์กับบริบทต่าง ๆ ทั้งในระดับท้องถิ่นและสากลได้</w:t>
            </w:r>
          </w:p>
          <w:p w14:paraId="465DD845" w14:textId="77777777" w:rsidR="004402E3" w:rsidRDefault="00A96F85" w:rsidP="004402E3">
            <w:pPr>
              <w:spacing w:line="230" w:lineRule="auto"/>
              <w:ind w:firstLine="567"/>
              <w:jc w:val="thaiDistribute"/>
              <w:rPr>
                <w:rFonts w:ascii="TH SarabunPSK" w:eastAsia="Calibri" w:hAnsi="TH SarabunPSK"/>
              </w:rPr>
            </w:pPr>
            <w:r w:rsidRPr="00A96F85">
              <w:rPr>
                <w:rFonts w:ascii="TH SarabunPSK" w:eastAsia="Calibri" w:hAnsi="TH SarabunPSK"/>
              </w:rPr>
              <w:t>Art fundamentals and understanding in the basic feature, meanings value, differences, and the relationship between various categories of works of art including, fine art, applied art, visual art, audiovisual art, new media and architecture, through aesthetic experiences and basic practice on various types of art to develop knowledge, understanding and indoctrinating aesthetic judgment that can be applied in daily life and harmonized with the social context at both the global and local levels</w:t>
            </w:r>
          </w:p>
          <w:p w14:paraId="5DEEBF6B" w14:textId="310FCDFB" w:rsidR="00300C9E" w:rsidRPr="004402E3" w:rsidRDefault="00300C9E" w:rsidP="004402E3">
            <w:pPr>
              <w:spacing w:line="230" w:lineRule="auto"/>
              <w:ind w:firstLine="567"/>
              <w:jc w:val="thaiDistribute"/>
              <w:rPr>
                <w:rFonts w:ascii="TH SarabunPSK" w:eastAsia="Calibri" w:hAnsi="TH SarabunPSK"/>
                <w:spacing w:val="-4"/>
              </w:rPr>
            </w:pPr>
          </w:p>
        </w:tc>
        <w:tc>
          <w:tcPr>
            <w:tcW w:w="1020" w:type="dxa"/>
          </w:tcPr>
          <w:p w14:paraId="2B324137" w14:textId="77777777" w:rsidR="004402E3" w:rsidRPr="009A6EFF" w:rsidRDefault="004402E3" w:rsidP="004402E3">
            <w:pPr>
              <w:spacing w:line="230"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3FA5005" w14:textId="77777777" w:rsidTr="004402E3">
        <w:trPr>
          <w:trHeight w:val="20"/>
        </w:trPr>
        <w:tc>
          <w:tcPr>
            <w:tcW w:w="964" w:type="dxa"/>
          </w:tcPr>
          <w:p w14:paraId="160DD556" w14:textId="4F686D5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303</w:t>
            </w:r>
          </w:p>
        </w:tc>
        <w:tc>
          <w:tcPr>
            <w:tcW w:w="7370" w:type="dxa"/>
          </w:tcPr>
          <w:p w14:paraId="2BBDFBFE"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ดนตรีวิถีไทย</w:t>
            </w:r>
          </w:p>
          <w:p w14:paraId="3278F825"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Music and Culture</w:t>
            </w:r>
          </w:p>
          <w:p w14:paraId="65D4781C"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ความสัมพันธ์ของดนตรีกับวิถีชีวิตไทย พัฒนาการลักษณะทางดนตรีในวิถีชีวิตไทย ความสำคัญ บทบาทหน้าที่ คุณค่า ความเปลี่ยนแปลง สุนทรียภาพ ด้านศิลปวัฒนธรรม</w:t>
            </w:r>
            <w:r w:rsidRPr="004402E3">
              <w:rPr>
                <w:rFonts w:ascii="TH SarabunPSK" w:eastAsia="Calibri" w:hAnsi="TH SarabunPSK"/>
                <w:spacing w:val="-6"/>
              </w:rPr>
              <w:t xml:space="preserve"> </w:t>
            </w:r>
            <w:r w:rsidRPr="004402E3">
              <w:rPr>
                <w:rFonts w:ascii="TH SarabunPSK" w:eastAsia="Calibri" w:hAnsi="TH SarabunPSK"/>
                <w:spacing w:val="-6"/>
                <w:cs/>
              </w:rPr>
              <w:t>และสังคม รวมไปถึงสมรรถนะทักษะในศตวรรษที่ 21 ความสุข</w:t>
            </w:r>
            <w:r w:rsidRPr="004402E3">
              <w:rPr>
                <w:rFonts w:ascii="TH SarabunPSK" w:eastAsia="Calibri" w:hAnsi="TH SarabunPSK" w:hint="cs"/>
                <w:spacing w:val="-6"/>
                <w:cs/>
              </w:rPr>
              <w:t>ที่</w:t>
            </w:r>
            <w:r w:rsidRPr="004402E3">
              <w:rPr>
                <w:rFonts w:ascii="TH SarabunPSK" w:eastAsia="Calibri" w:hAnsi="TH SarabunPSK"/>
                <w:spacing w:val="-6"/>
                <w:cs/>
              </w:rPr>
              <w:t>เกิดจากดนตรีเป็นสื่อกลาง</w:t>
            </w:r>
          </w:p>
          <w:p w14:paraId="34772AD7"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 xml:space="preserve">Relationship of music and Thai ways of life; development of musical characteristics in Thai ways of life; importance, roles, duties, values, changes, and aesthetics of music on art, culture, and society; skills and competence for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happiness coming from music as a medium</w:t>
            </w:r>
          </w:p>
          <w:p w14:paraId="2310ADC1" w14:textId="5B0A47F3" w:rsidR="004402E3" w:rsidRPr="004402E3" w:rsidRDefault="004402E3" w:rsidP="004402E3">
            <w:pPr>
              <w:ind w:firstLine="567"/>
              <w:jc w:val="thaiDistribute"/>
              <w:rPr>
                <w:rFonts w:ascii="TH SarabunPSK" w:eastAsia="Calibri" w:hAnsi="TH SarabunPSK"/>
              </w:rPr>
            </w:pPr>
          </w:p>
        </w:tc>
        <w:tc>
          <w:tcPr>
            <w:tcW w:w="1020" w:type="dxa"/>
          </w:tcPr>
          <w:p w14:paraId="51E687F3"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D9F0805" w14:textId="77777777" w:rsidTr="004402E3">
        <w:trPr>
          <w:trHeight w:val="20"/>
        </w:trPr>
        <w:tc>
          <w:tcPr>
            <w:tcW w:w="964" w:type="dxa"/>
          </w:tcPr>
          <w:p w14:paraId="04DC8206" w14:textId="7F716E16"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304</w:t>
            </w:r>
          </w:p>
        </w:tc>
        <w:tc>
          <w:tcPr>
            <w:tcW w:w="7370" w:type="dxa"/>
          </w:tcPr>
          <w:p w14:paraId="1A74C81E" w14:textId="77777777" w:rsidR="004402E3" w:rsidRPr="009A6EFF" w:rsidRDefault="004402E3" w:rsidP="004402E3">
            <w:pPr>
              <w:jc w:val="thaiDistribute"/>
              <w:rPr>
                <w:rFonts w:ascii="TH SarabunPSK" w:eastAsia="Calibri" w:hAnsi="TH SarabunPSK"/>
                <w:b/>
                <w:bCs/>
              </w:rPr>
            </w:pPr>
            <w:r w:rsidRPr="009A6EFF">
              <w:rPr>
                <w:rFonts w:ascii="TH SarabunPSK" w:eastAsia="Calibri" w:hAnsi="TH SarabunPSK"/>
                <w:b/>
                <w:bCs/>
                <w:cs/>
              </w:rPr>
              <w:t>ดนตรีตะวันตกในชีวิตประจำวัน</w:t>
            </w:r>
          </w:p>
          <w:p w14:paraId="0D2DF9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Western Music in Daily Life</w:t>
            </w:r>
          </w:p>
          <w:p w14:paraId="37CE109E" w14:textId="77777777" w:rsidR="004402E3" w:rsidRP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cs/>
              </w:rPr>
              <w:t>สุนทรียภาพทางดนตรี องค์ประกอบ โครงสร้าง และยุคสมัยของดนตรีตะวันตก ประเภทของบทเพลงในชีวิตประจำวัน หลักการวิจารณ์และชื่นชมทางดนตร</w:t>
            </w:r>
            <w:r w:rsidRPr="004402E3">
              <w:rPr>
                <w:rFonts w:ascii="TH SarabunPSK" w:eastAsia="Calibri" w:hAnsi="TH SarabunPSK" w:hint="cs"/>
                <w:spacing w:val="-6"/>
                <w:cs/>
              </w:rPr>
              <w:t xml:space="preserve">ี </w:t>
            </w:r>
            <w:r w:rsidRPr="004402E3">
              <w:rPr>
                <w:rFonts w:ascii="TH SarabunPSK" w:eastAsia="Calibri" w:hAnsi="TH SarabunPSK"/>
                <w:spacing w:val="-6"/>
                <w:cs/>
              </w:rPr>
              <w:t>กระบวนการประยุกต์ทางดนตรีตะวันตกในชีวิตประจำวัน</w:t>
            </w:r>
          </w:p>
          <w:p w14:paraId="2C9F9CFA" w14:textId="77777777" w:rsidR="004402E3" w:rsidRDefault="004402E3" w:rsidP="004402E3">
            <w:pPr>
              <w:ind w:firstLine="567"/>
              <w:jc w:val="thaiDistribute"/>
              <w:rPr>
                <w:rFonts w:ascii="TH SarabunPSK" w:eastAsia="Calibri" w:hAnsi="TH SarabunPSK"/>
              </w:rPr>
            </w:pPr>
            <w:r w:rsidRPr="004402E3">
              <w:rPr>
                <w:rFonts w:ascii="TH SarabunPSK" w:eastAsia="Calibri" w:hAnsi="TH SarabunPSK"/>
              </w:rPr>
              <w:t>Aesthetics of music; elements, structure and historical periods of western music; styles of music in daily life; principles of musical criticism and appreciation; application process of western music in daily life</w:t>
            </w:r>
          </w:p>
          <w:p w14:paraId="1513503F" w14:textId="77777777" w:rsidR="004402E3" w:rsidRDefault="004402E3" w:rsidP="004402E3">
            <w:pPr>
              <w:ind w:firstLine="567"/>
              <w:jc w:val="thaiDistribute"/>
              <w:rPr>
                <w:rFonts w:ascii="TH SarabunPSK" w:eastAsia="Calibri" w:hAnsi="TH SarabunPSK"/>
              </w:rPr>
            </w:pPr>
          </w:p>
          <w:p w14:paraId="3D2CFDA0" w14:textId="77777777" w:rsidR="00300C9E" w:rsidRDefault="00300C9E" w:rsidP="004402E3">
            <w:pPr>
              <w:ind w:firstLine="567"/>
              <w:jc w:val="thaiDistribute"/>
              <w:rPr>
                <w:rFonts w:ascii="TH SarabunPSK" w:eastAsia="Calibri" w:hAnsi="TH SarabunPSK"/>
              </w:rPr>
            </w:pPr>
          </w:p>
          <w:p w14:paraId="707067DE" w14:textId="77777777" w:rsidR="00300C9E" w:rsidRDefault="00300C9E" w:rsidP="004402E3">
            <w:pPr>
              <w:ind w:firstLine="567"/>
              <w:jc w:val="thaiDistribute"/>
              <w:rPr>
                <w:rFonts w:ascii="TH SarabunPSK" w:eastAsia="Calibri" w:hAnsi="TH SarabunPSK"/>
              </w:rPr>
            </w:pPr>
          </w:p>
          <w:p w14:paraId="77605EA7" w14:textId="020AB939" w:rsidR="00300C9E" w:rsidRPr="004402E3" w:rsidRDefault="00300C9E" w:rsidP="004402E3">
            <w:pPr>
              <w:ind w:firstLine="567"/>
              <w:jc w:val="thaiDistribute"/>
              <w:rPr>
                <w:rFonts w:ascii="TH SarabunPSK" w:eastAsia="Calibri" w:hAnsi="TH SarabunPSK"/>
                <w:cs/>
              </w:rPr>
            </w:pPr>
          </w:p>
        </w:tc>
        <w:tc>
          <w:tcPr>
            <w:tcW w:w="1020" w:type="dxa"/>
          </w:tcPr>
          <w:p w14:paraId="471C2407" w14:textId="702559FD" w:rsidR="004402E3" w:rsidRPr="009A6EFF" w:rsidRDefault="004402E3" w:rsidP="004402E3">
            <w:pPr>
              <w:rPr>
                <w:rFonts w:ascii="TH SarabunPSK" w:eastAsia="Calibri" w:hAnsi="TH SarabunPSK"/>
                <w:b/>
                <w:bCs/>
              </w:rPr>
            </w:pPr>
            <w:r w:rsidRPr="009A6EFF">
              <w:rPr>
                <w:rFonts w:ascii="TH SarabunPSK" w:eastAsia="Calibri" w:hAnsi="TH SarabunPSK"/>
                <w:b/>
                <w:bCs/>
                <w:cs/>
              </w:rPr>
              <w:t>3(2-2-5)</w:t>
            </w:r>
          </w:p>
        </w:tc>
      </w:tr>
      <w:tr w:rsidR="004402E3" w:rsidRPr="004402E3" w14:paraId="7A919099" w14:textId="77777777" w:rsidTr="004402E3">
        <w:trPr>
          <w:trHeight w:val="20"/>
        </w:trPr>
        <w:tc>
          <w:tcPr>
            <w:tcW w:w="964" w:type="dxa"/>
          </w:tcPr>
          <w:p w14:paraId="79037BBC" w14:textId="3D64B4B4"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305</w:t>
            </w:r>
          </w:p>
        </w:tc>
        <w:tc>
          <w:tcPr>
            <w:tcW w:w="7370" w:type="dxa"/>
          </w:tcPr>
          <w:p w14:paraId="15AEC5E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การคิดเชิงสร้างสรรค์และนวัตกรรม</w:t>
            </w:r>
          </w:p>
          <w:p w14:paraId="6CEBB47D"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Creative Thinking</w:t>
            </w:r>
            <w:r w:rsidRPr="009A6EFF">
              <w:rPr>
                <w:rFonts w:ascii="TH SarabunPSK" w:eastAsia="Calibri" w:hAnsi="TH SarabunPSK"/>
                <w:b/>
                <w:bCs/>
                <w:cs/>
              </w:rPr>
              <w:t xml:space="preserve"> </w:t>
            </w:r>
            <w:r w:rsidRPr="009A6EFF">
              <w:rPr>
                <w:rFonts w:ascii="TH SarabunPSK" w:eastAsia="Calibri" w:hAnsi="TH SarabunPSK"/>
                <w:b/>
                <w:bCs/>
              </w:rPr>
              <w:t>and Innovation</w:t>
            </w:r>
          </w:p>
          <w:p w14:paraId="297823B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กระบวนการพัฒนานวัตกรรม วิธีการเข้าถึงจิตใจลูกค้าและค้นพบรากเหง้าของปัญหา การสร้างและการเลือกแนวความคิด การสร้างต้นแบบของสินค้าหรือบริการ ทดสอบในสนามจริงและเก็บข้อมูล การดำเนินผ่านวงจรของการออกแบบ/สร้าง/ทดสอบซ้ำ ๆ อย่างรวดเร็วและมีประสิทธิภาพ การทำงานให้สำเร็จในทีมงานพหุสาขา การระดมความคิด การตัดสินใจ การวิจารณ์อย่างสร้างสรรค์และการจัดการกับความขัดแย้ง</w:t>
            </w:r>
          </w:p>
          <w:p w14:paraId="33D3FEB8" w14:textId="77777777" w:rsidR="004402E3" w:rsidRDefault="004402E3" w:rsidP="004402E3">
            <w:pPr>
              <w:ind w:firstLine="567"/>
              <w:jc w:val="both"/>
              <w:rPr>
                <w:rFonts w:ascii="TH SarabunPSK" w:eastAsia="Calibri" w:hAnsi="TH SarabunPSK"/>
              </w:rPr>
            </w:pPr>
            <w:r w:rsidRPr="004402E3">
              <w:rPr>
                <w:rFonts w:ascii="TH SarabunPSK" w:eastAsia="Calibri" w:hAnsi="TH SarabunPSK"/>
                <w:spacing w:val="-6"/>
              </w:rPr>
              <w:t>Innovation development process; means of accessing customers’ mind and discovering the roots of problems; generating and selecting ideas; creating prototypes of products and services; piloting and collecting data; quick and efficient design-build-test cycles; successful multidisciplinary</w:t>
            </w:r>
            <w:r w:rsidRPr="004402E3">
              <w:rPr>
                <w:rFonts w:ascii="TH SarabunPSK" w:eastAsia="Calibri" w:hAnsi="TH SarabunPSK"/>
              </w:rPr>
              <w:t xml:space="preserve"> team-working: brainstorming, making decisions, giving constructive comments, and managing conflicts</w:t>
            </w:r>
          </w:p>
          <w:p w14:paraId="00FFB4C0" w14:textId="7B97A080" w:rsidR="004402E3" w:rsidRPr="004402E3" w:rsidRDefault="004402E3" w:rsidP="004402E3">
            <w:pPr>
              <w:ind w:firstLine="567"/>
              <w:jc w:val="both"/>
              <w:rPr>
                <w:rFonts w:ascii="TH SarabunPSK" w:eastAsia="Calibri" w:hAnsi="TH SarabunPSK"/>
                <w:cs/>
              </w:rPr>
            </w:pPr>
          </w:p>
        </w:tc>
        <w:tc>
          <w:tcPr>
            <w:tcW w:w="1020" w:type="dxa"/>
          </w:tcPr>
          <w:p w14:paraId="6CC5C7DE" w14:textId="63FA3B84" w:rsidR="004402E3" w:rsidRPr="009A6EFF" w:rsidRDefault="004402E3" w:rsidP="004402E3">
            <w:pPr>
              <w:rPr>
                <w:rFonts w:ascii="TH SarabunPSK" w:eastAsia="Calibri" w:hAnsi="TH SarabunPSK"/>
                <w:b/>
                <w:b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59F2C6FA" w14:textId="77777777" w:rsidTr="004402E3">
        <w:trPr>
          <w:trHeight w:val="20"/>
        </w:trPr>
        <w:tc>
          <w:tcPr>
            <w:tcW w:w="964" w:type="dxa"/>
          </w:tcPr>
          <w:p w14:paraId="3D653A30" w14:textId="384261B9"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306</w:t>
            </w:r>
          </w:p>
        </w:tc>
        <w:tc>
          <w:tcPr>
            <w:tcW w:w="7370" w:type="dxa"/>
          </w:tcPr>
          <w:p w14:paraId="6F761FF9"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นวัตกรรมเพื่อสังคม</w:t>
            </w:r>
          </w:p>
          <w:p w14:paraId="21B579D0"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Social Innovation</w:t>
            </w:r>
          </w:p>
          <w:p w14:paraId="4A0ED8D5"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บทนำเกี่ยวกับนวัตกรรมเพื่อสังคม ความไม่แน่นอนในอนาคตและความท้าทายในศตวรรษที่ 21 การปฏิวัติอุตสาหกรรมครั้งที่ 4 ประเด็นระดับโลก โดยเฉพาะประเด็นสิ่งแวดล้อมและสังคม เป้าหมายการพัฒนาที่ยั่งยืน ชุมชนยั่งยืนและชุมชนนิเวศ การมีส่วนร่วมของประชาชน แนวคิดของนวัตกรรม และการพัฒนานวัตกร กิจการเพื่อสังคม ผู้ประกอบการในศตวรรษที่ 21 และผู้ประกอบการทางเทคโนโลยีเพื่อสังคม กรณีศึกษาการพัฒนาผู้ประกอบการนวัตกรรมเพื่อสังคม</w:t>
            </w:r>
          </w:p>
          <w:p w14:paraId="36A14D07" w14:textId="77777777" w:rsidR="004402E3" w:rsidRPr="004402E3" w:rsidRDefault="004402E3" w:rsidP="004402E3">
            <w:pPr>
              <w:ind w:firstLine="567"/>
              <w:jc w:val="thaiDistribute"/>
              <w:rPr>
                <w:rFonts w:ascii="TH SarabunPSK" w:eastAsia="Calibri" w:hAnsi="TH SarabunPSK"/>
                <w:spacing w:val="-4"/>
              </w:rPr>
            </w:pPr>
            <w:r w:rsidRPr="004402E3">
              <w:rPr>
                <w:rFonts w:ascii="TH SarabunPSK" w:eastAsia="Calibri" w:hAnsi="TH SarabunPSK"/>
                <w:spacing w:val="-4"/>
              </w:rPr>
              <w:t xml:space="preserve">Introduction to social innovation; future uncertainties and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challenges; </w:t>
            </w:r>
            <w:r w:rsidRPr="004402E3">
              <w:rPr>
                <w:rFonts w:ascii="TH SarabunPSK" w:eastAsia="Calibri" w:hAnsi="TH SarabunPSK"/>
                <w:spacing w:val="-4"/>
                <w:cs/>
              </w:rPr>
              <w:t>4</w:t>
            </w:r>
            <w:r w:rsidRPr="004402E3">
              <w:rPr>
                <w:rFonts w:ascii="TH SarabunPSK" w:eastAsia="Calibri" w:hAnsi="TH SarabunPSK"/>
                <w:spacing w:val="-4"/>
                <w:vertAlign w:val="superscript"/>
              </w:rPr>
              <w:t>th</w:t>
            </w:r>
            <w:r w:rsidRPr="004402E3">
              <w:rPr>
                <w:rFonts w:ascii="TH SarabunPSK" w:eastAsia="Calibri" w:hAnsi="TH SarabunPSK"/>
                <w:spacing w:val="-4"/>
              </w:rPr>
              <w:t xml:space="preserve"> Industrial Revolution; global Issues especially social and environmental issues; Sustainable Development Goals (SDGs); sustainable community and eco village; public participation; Conceptual of Innovation and Development of Innovator; social enterprises; entrepreneurs in the </w:t>
            </w:r>
            <w:r w:rsidRPr="004402E3">
              <w:rPr>
                <w:rFonts w:ascii="TH SarabunPSK" w:eastAsia="Calibri" w:hAnsi="TH SarabunPSK"/>
                <w:spacing w:val="-4"/>
                <w:cs/>
              </w:rPr>
              <w:t>21</w:t>
            </w:r>
            <w:r w:rsidRPr="004402E3">
              <w:rPr>
                <w:rFonts w:ascii="TH SarabunPSK" w:eastAsia="Calibri" w:hAnsi="TH SarabunPSK"/>
                <w:spacing w:val="-4"/>
                <w:vertAlign w:val="superscript"/>
              </w:rPr>
              <w:t>st</w:t>
            </w:r>
            <w:r w:rsidRPr="004402E3">
              <w:rPr>
                <w:rFonts w:ascii="TH SarabunPSK" w:eastAsia="Calibri" w:hAnsi="TH SarabunPSK"/>
                <w:spacing w:val="-4"/>
              </w:rPr>
              <w:t xml:space="preserve"> century and social technopreneur; case study on development of social innovation entrepreneurs</w:t>
            </w:r>
          </w:p>
          <w:p w14:paraId="2C35487B" w14:textId="77777777" w:rsidR="004402E3" w:rsidRPr="004402E3" w:rsidRDefault="004402E3" w:rsidP="004402E3">
            <w:pPr>
              <w:ind w:firstLine="567"/>
              <w:jc w:val="thaiDistribute"/>
              <w:rPr>
                <w:rFonts w:ascii="TH SarabunPSK" w:eastAsia="Calibri" w:hAnsi="TH SarabunPSK"/>
                <w:spacing w:val="-4"/>
                <w:cs/>
              </w:rPr>
            </w:pPr>
          </w:p>
        </w:tc>
        <w:tc>
          <w:tcPr>
            <w:tcW w:w="1020" w:type="dxa"/>
          </w:tcPr>
          <w:p w14:paraId="132A545A" w14:textId="11CA137E"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5C8EA0BE" w14:textId="77777777" w:rsidTr="004402E3">
        <w:trPr>
          <w:trHeight w:val="20"/>
        </w:trPr>
        <w:tc>
          <w:tcPr>
            <w:tcW w:w="964" w:type="dxa"/>
          </w:tcPr>
          <w:p w14:paraId="51C84D32" w14:textId="08FAA953" w:rsidR="004402E3" w:rsidRPr="009A6EFF" w:rsidRDefault="004402E3" w:rsidP="004402E3">
            <w:pPr>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307</w:t>
            </w:r>
          </w:p>
        </w:tc>
        <w:tc>
          <w:tcPr>
            <w:tcW w:w="7370" w:type="dxa"/>
          </w:tcPr>
          <w:p w14:paraId="0C4651FB"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การจัดการข้อมูลเบื้องต้นในยุคดิจิทัล</w:t>
            </w:r>
          </w:p>
          <w:p w14:paraId="00C3C35C"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Introduction to Data Management in Digital Era</w:t>
            </w:r>
          </w:p>
          <w:p w14:paraId="712A443C"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ภาพรวมของการจัดการข้อมูล ความรู้พื้นฐานและเครื่องมือที่เกี่ยวกับการวิเคราะห์ข้อมูลมหัตและวิทยาการข้อมูล การวิเคราะห์ข้อมูล และเทคนิคการนำเสนอสารสนเทศให้เกิดมูลค่าในเชิงธุรกิจ โดยใช้โปรแกรมสำเร็จรูปสมัยใหม่</w:t>
            </w:r>
          </w:p>
          <w:p w14:paraId="7D88AB41" w14:textId="234D9747" w:rsidR="004402E3" w:rsidRPr="004402E3" w:rsidRDefault="004402E3" w:rsidP="00300C9E">
            <w:pPr>
              <w:ind w:firstLine="567"/>
              <w:jc w:val="thaiDistribute"/>
              <w:rPr>
                <w:rFonts w:ascii="TH SarabunPSK" w:eastAsia="Calibri" w:hAnsi="TH SarabunPSK"/>
                <w:cs/>
              </w:rPr>
            </w:pPr>
            <w:r w:rsidRPr="004402E3">
              <w:rPr>
                <w:rFonts w:ascii="TH SarabunPSK" w:eastAsia="Calibri" w:hAnsi="TH SarabunPSK"/>
              </w:rPr>
              <w:t>Overview of data management; fundamentals and tools for big data and data science; data analytics and techniques of information presentation for business value by using modern tools</w:t>
            </w:r>
          </w:p>
        </w:tc>
        <w:tc>
          <w:tcPr>
            <w:tcW w:w="1020" w:type="dxa"/>
          </w:tcPr>
          <w:p w14:paraId="7F1ED2E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cs/>
              </w:rPr>
              <w:t>3(2-2-5)</w:t>
            </w:r>
          </w:p>
        </w:tc>
      </w:tr>
      <w:tr w:rsidR="004402E3" w:rsidRPr="004402E3" w14:paraId="263DA5BA" w14:textId="77777777" w:rsidTr="004402E3">
        <w:trPr>
          <w:trHeight w:val="20"/>
        </w:trPr>
        <w:tc>
          <w:tcPr>
            <w:tcW w:w="964" w:type="dxa"/>
          </w:tcPr>
          <w:p w14:paraId="66B98059" w14:textId="5F0F910D" w:rsidR="004402E3" w:rsidRPr="009A6EFF" w:rsidRDefault="004402E3" w:rsidP="00300C9E">
            <w:pPr>
              <w:spacing w:line="235" w:lineRule="auto"/>
              <w:jc w:val="right"/>
              <w:rPr>
                <w:rFonts w:ascii="TH SarabunPSK" w:eastAsia="Calibri" w:hAnsi="TH SarabunPSK"/>
                <w:b/>
                <w:b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308</w:t>
            </w:r>
          </w:p>
        </w:tc>
        <w:tc>
          <w:tcPr>
            <w:tcW w:w="7370" w:type="dxa"/>
          </w:tcPr>
          <w:p w14:paraId="757DC2A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เบลนเดอร์ / สินทรัพย์ดิจิทัล / จักรวาลนฤมิต</w:t>
            </w:r>
          </w:p>
          <w:p w14:paraId="74A259B6"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Blender / NFT / Metaverse</w:t>
            </w:r>
          </w:p>
          <w:p w14:paraId="1358867E" w14:textId="454B5112"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บทนำสู่โปรแกรม </w:t>
            </w:r>
            <w:r w:rsidRPr="004402E3">
              <w:rPr>
                <w:rFonts w:ascii="TH SarabunPSK" w:eastAsia="Calibri" w:hAnsi="TH SarabunPSK"/>
              </w:rPr>
              <w:t xml:space="preserve">Blender </w:t>
            </w:r>
            <w:r w:rsidRPr="004402E3">
              <w:rPr>
                <w:rFonts w:ascii="TH SarabunPSK" w:eastAsia="Calibri" w:hAnsi="TH SarabunPSK"/>
                <w:cs/>
              </w:rPr>
              <w:t xml:space="preserve">การจำลองโมเดลสามมิติ การจัดแสง การจำลองวัสดุพื้นผิว การสร้างภาพเคลื่อนไหวสามมิติ การสร้างมูลค่าผลงานออกแบบศิลปะดิจิตอลด้วย </w:t>
            </w:r>
            <w:r w:rsidRPr="004402E3">
              <w:rPr>
                <w:rFonts w:ascii="TH SarabunPSK" w:eastAsia="Calibri" w:hAnsi="TH SarabunPSK"/>
              </w:rPr>
              <w:t xml:space="preserve">NFT </w:t>
            </w:r>
            <w:r w:rsidRPr="004402E3">
              <w:rPr>
                <w:rFonts w:ascii="TH SarabunPSK" w:eastAsia="Calibri" w:hAnsi="TH SarabunPSK"/>
                <w:cs/>
              </w:rPr>
              <w:t>การประยุกต์ใช้ในโลกเสมือน</w:t>
            </w:r>
          </w:p>
          <w:p w14:paraId="08A7E84E"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Introduction to Blender; </w:t>
            </w:r>
            <w:r w:rsidRPr="004402E3">
              <w:rPr>
                <w:rFonts w:ascii="TH SarabunPSK" w:eastAsia="Calibri" w:hAnsi="TH SarabunPSK"/>
                <w:cs/>
              </w:rPr>
              <w:t>3</w:t>
            </w:r>
            <w:r w:rsidRPr="004402E3">
              <w:rPr>
                <w:rFonts w:ascii="TH SarabunPSK" w:eastAsia="Calibri" w:hAnsi="TH SarabunPSK"/>
              </w:rPr>
              <w:t xml:space="preserve">D objects modelling; lighting; surface materials modelling; </w:t>
            </w:r>
            <w:r w:rsidRPr="004402E3">
              <w:rPr>
                <w:rFonts w:ascii="TH SarabunPSK" w:eastAsia="Calibri" w:hAnsi="TH SarabunPSK"/>
                <w:cs/>
              </w:rPr>
              <w:t>3</w:t>
            </w:r>
            <w:r w:rsidRPr="004402E3">
              <w:rPr>
                <w:rFonts w:ascii="TH SarabunPSK" w:eastAsia="Calibri" w:hAnsi="TH SarabunPSK"/>
              </w:rPr>
              <w:t>D models animation; value creation of digital art design with NFT; applications in metaverse</w:t>
            </w:r>
          </w:p>
          <w:p w14:paraId="462C4E7D" w14:textId="2CE6882F" w:rsidR="004402E3" w:rsidRPr="00300C9E" w:rsidRDefault="004402E3" w:rsidP="00300C9E">
            <w:pPr>
              <w:spacing w:line="235" w:lineRule="auto"/>
              <w:jc w:val="thaiDistribute"/>
              <w:rPr>
                <w:rFonts w:ascii="TH SarabunPSK" w:eastAsia="Calibri" w:hAnsi="TH SarabunPSK"/>
                <w:sz w:val="20"/>
                <w:szCs w:val="20"/>
                <w:cs/>
              </w:rPr>
            </w:pPr>
          </w:p>
        </w:tc>
        <w:tc>
          <w:tcPr>
            <w:tcW w:w="1020" w:type="dxa"/>
          </w:tcPr>
          <w:p w14:paraId="2CCBEC86"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3(2-2-5)</w:t>
            </w:r>
          </w:p>
        </w:tc>
      </w:tr>
      <w:tr w:rsidR="004402E3" w:rsidRPr="004402E3" w14:paraId="5032FA3D" w14:textId="77777777" w:rsidTr="004402E3">
        <w:trPr>
          <w:trHeight w:val="20"/>
        </w:trPr>
        <w:tc>
          <w:tcPr>
            <w:tcW w:w="964" w:type="dxa"/>
          </w:tcPr>
          <w:p w14:paraId="260B8A44" w14:textId="72133ADA"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309</w:t>
            </w:r>
          </w:p>
        </w:tc>
        <w:tc>
          <w:tcPr>
            <w:tcW w:w="7370" w:type="dxa"/>
          </w:tcPr>
          <w:p w14:paraId="23C4274D"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ความคิดเชิงปรัชญาเพื่อการพัฒนาตนและสังคม</w:t>
            </w:r>
          </w:p>
          <w:p w14:paraId="37246B39"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Philosophical Thoughts for Self and Social Development</w:t>
            </w:r>
          </w:p>
          <w:p w14:paraId="0B3230A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สำรวจหลักการแห่งความคิดเชิงปรัชญาในด้านต่าง ๆ ฝึกบูรณาการและประยุกต์ความคิดเชิงปรัชญาเพื่อการพัฒนาตนเองและสังคมอย่างมีความรับผิดชอบและยั่งยืน</w:t>
            </w:r>
          </w:p>
          <w:p w14:paraId="167CA4AA" w14:textId="77777777" w:rsid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Exploring principles of philosophical thoughts in different aspects; practice in integrating and applying philosophical thoughts for sustainable and responsible individual and social development</w:t>
            </w:r>
          </w:p>
          <w:p w14:paraId="1F81C420" w14:textId="4FA20A94" w:rsidR="004402E3" w:rsidRPr="00300C9E" w:rsidRDefault="004402E3" w:rsidP="00300C9E">
            <w:pPr>
              <w:spacing w:line="235" w:lineRule="auto"/>
              <w:ind w:firstLine="567"/>
              <w:jc w:val="thaiDistribute"/>
              <w:rPr>
                <w:rFonts w:ascii="TH SarabunPSK" w:eastAsia="Calibri" w:hAnsi="TH SarabunPSK"/>
                <w:sz w:val="20"/>
                <w:szCs w:val="20"/>
              </w:rPr>
            </w:pPr>
          </w:p>
        </w:tc>
        <w:tc>
          <w:tcPr>
            <w:tcW w:w="1020" w:type="dxa"/>
          </w:tcPr>
          <w:p w14:paraId="504DB559"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8207585" w14:textId="77777777" w:rsidTr="004402E3">
        <w:trPr>
          <w:trHeight w:val="20"/>
        </w:trPr>
        <w:tc>
          <w:tcPr>
            <w:tcW w:w="964" w:type="dxa"/>
          </w:tcPr>
          <w:p w14:paraId="4EB6C702" w14:textId="4A534B90"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310</w:t>
            </w:r>
          </w:p>
        </w:tc>
        <w:tc>
          <w:tcPr>
            <w:tcW w:w="7370" w:type="dxa"/>
          </w:tcPr>
          <w:p w14:paraId="54FD7131"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cs/>
              </w:rPr>
              <w:t>ทักษะชีวิต</w:t>
            </w:r>
          </w:p>
          <w:p w14:paraId="19EC39FF" w14:textId="77777777" w:rsidR="004402E3" w:rsidRPr="009A6EFF" w:rsidRDefault="004402E3" w:rsidP="00300C9E">
            <w:pPr>
              <w:spacing w:line="235" w:lineRule="auto"/>
              <w:rPr>
                <w:rFonts w:ascii="TH SarabunPSK" w:eastAsia="Calibri" w:hAnsi="TH SarabunPSK"/>
                <w:b/>
                <w:bCs/>
              </w:rPr>
            </w:pPr>
            <w:r w:rsidRPr="009A6EFF">
              <w:rPr>
                <w:rFonts w:ascii="TH SarabunPSK" w:eastAsia="Calibri" w:hAnsi="TH SarabunPSK"/>
                <w:b/>
                <w:bCs/>
              </w:rPr>
              <w:t>Life Skills</w:t>
            </w:r>
          </w:p>
          <w:p w14:paraId="1679B345"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ความรู้เกี่ยวกับบทบาทหน้าที่ และความรับผิดชอบต่อครอบครัว และสังคม </w:t>
            </w:r>
            <w:r w:rsidRPr="004402E3">
              <w:rPr>
                <w:rFonts w:ascii="TH SarabunPSK" w:eastAsia="Calibri" w:hAnsi="TH SarabunPSK" w:hint="cs"/>
                <w:cs/>
              </w:rPr>
              <w:t xml:space="preserve">   </w:t>
            </w:r>
            <w:r w:rsidRPr="004402E3">
              <w:rPr>
                <w:rFonts w:ascii="TH SarabunPSK" w:eastAsia="Calibri" w:hAnsi="TH SarabunPSK"/>
                <w:spacing w:val="-4"/>
                <w:cs/>
              </w:rPr>
              <w:t>การปรับตัวเข้ากับการเปลี่ยนแปลงของสังคม ทักษะชีวิตและอาชีพการงานในศตวรรษที่ 21 ทักษะในการยืดหยุ่นและการปรับตัว ทักษะการคิดสร้างสรรค์และการกำหนดทิศทางชีวิตของตนเอง ทักษะการสร้างปฏิสัมพันธ์ในสังคมและในสังคมข้ามวัฒนธรรม ทักษะการพัฒนาผลงาน และรับผิดชอบต่อผลงาน และทักษะการสร้างภาวะผู้นำและการรับผิดชอบต่อหน้าที่</w:t>
            </w:r>
          </w:p>
          <w:p w14:paraId="55DF2A6B"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rPr>
              <w:t xml:space="preserve">Knowledge relating to roles, duties, and responsibilities of an individual both as a member of a family and a member of a society; adaptation to changes in a society; life and career skills for the </w:t>
            </w:r>
            <w:r w:rsidRPr="004402E3">
              <w:rPr>
                <w:rFonts w:ascii="TH SarabunPSK" w:eastAsia="Calibri" w:hAnsi="TH SarabunPSK"/>
                <w:cs/>
              </w:rPr>
              <w:t>21</w:t>
            </w:r>
            <w:r w:rsidRPr="004402E3">
              <w:rPr>
                <w:rFonts w:ascii="TH SarabunPSK" w:eastAsia="Calibri" w:hAnsi="TH SarabunPSK"/>
                <w:vertAlign w:val="superscript"/>
              </w:rPr>
              <w:t xml:space="preserve">st </w:t>
            </w:r>
            <w:r w:rsidRPr="004402E3">
              <w:rPr>
                <w:rFonts w:ascii="TH SarabunPSK" w:eastAsia="Calibri" w:hAnsi="TH SarabunPSK"/>
              </w:rPr>
              <w:t>century; flexibility and adaptability skills; creative thinking and self-direction skills; social and cross-cultural interpersonal skills; productivity skills and accountability; leadership and responsibility skills</w:t>
            </w:r>
          </w:p>
          <w:p w14:paraId="09C62EB6" w14:textId="77777777" w:rsidR="004402E3" w:rsidRPr="00300C9E" w:rsidRDefault="004402E3" w:rsidP="00300C9E">
            <w:pPr>
              <w:spacing w:line="235" w:lineRule="auto"/>
              <w:ind w:firstLine="567"/>
              <w:jc w:val="thaiDistribute"/>
              <w:rPr>
                <w:rFonts w:ascii="TH SarabunPSK" w:eastAsia="Calibri" w:hAnsi="TH SarabunPSK"/>
                <w:sz w:val="20"/>
                <w:szCs w:val="20"/>
                <w:cs/>
              </w:rPr>
            </w:pPr>
          </w:p>
        </w:tc>
        <w:tc>
          <w:tcPr>
            <w:tcW w:w="1020" w:type="dxa"/>
          </w:tcPr>
          <w:p w14:paraId="12FABC8F"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3AC127EF" w14:textId="77777777" w:rsidTr="004402E3">
        <w:trPr>
          <w:trHeight w:val="20"/>
        </w:trPr>
        <w:tc>
          <w:tcPr>
            <w:tcW w:w="964" w:type="dxa"/>
          </w:tcPr>
          <w:p w14:paraId="5049324D" w14:textId="5F773C51" w:rsidR="004402E3" w:rsidRPr="009A6EFF" w:rsidRDefault="004402E3" w:rsidP="00300C9E">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311</w:t>
            </w:r>
          </w:p>
        </w:tc>
        <w:tc>
          <w:tcPr>
            <w:tcW w:w="7370" w:type="dxa"/>
          </w:tcPr>
          <w:p w14:paraId="231B9CA6"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cs/>
              </w:rPr>
              <w:t>ภาวะผู้นำกับความรัก</w:t>
            </w:r>
          </w:p>
          <w:p w14:paraId="75555CA0" w14:textId="77777777" w:rsidR="004402E3" w:rsidRPr="009A6EFF" w:rsidRDefault="004402E3" w:rsidP="00300C9E">
            <w:pPr>
              <w:spacing w:line="235" w:lineRule="auto"/>
              <w:jc w:val="thaiDistribute"/>
              <w:rPr>
                <w:rFonts w:ascii="TH SarabunPSK" w:eastAsia="Calibri" w:hAnsi="TH SarabunPSK"/>
                <w:b/>
                <w:bCs/>
              </w:rPr>
            </w:pPr>
            <w:r w:rsidRPr="009A6EFF">
              <w:rPr>
                <w:rFonts w:ascii="TH SarabunPSK" w:eastAsia="Calibri" w:hAnsi="TH SarabunPSK"/>
                <w:b/>
                <w:bCs/>
              </w:rPr>
              <w:t>Leadership</w:t>
            </w:r>
            <w:r w:rsidRPr="009A6EFF">
              <w:rPr>
                <w:rFonts w:ascii="TH SarabunPSK" w:eastAsia="Calibri" w:hAnsi="TH SarabunPSK"/>
                <w:b/>
                <w:bCs/>
                <w:cs/>
              </w:rPr>
              <w:t xml:space="preserve"> </w:t>
            </w:r>
            <w:r w:rsidRPr="009A6EFF">
              <w:rPr>
                <w:rFonts w:ascii="TH SarabunPSK" w:eastAsia="Calibri" w:hAnsi="TH SarabunPSK"/>
                <w:b/>
                <w:bCs/>
              </w:rPr>
              <w:t>and Compassion</w:t>
            </w:r>
          </w:p>
          <w:p w14:paraId="66CF5B89" w14:textId="77777777" w:rsidR="004402E3" w:rsidRPr="004402E3" w:rsidRDefault="004402E3" w:rsidP="00300C9E">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ความสำคัญของผู้นำ ภาวะผู้นำในศตวรรษที่ 21 การเรียนรู้และการใช้ชีวิต</w:t>
            </w:r>
            <w:r w:rsidRPr="004402E3">
              <w:rPr>
                <w:rFonts w:ascii="TH SarabunPSK" w:eastAsia="Calibri" w:hAnsi="TH SarabunPSK" w:hint="cs"/>
                <w:cs/>
              </w:rPr>
              <w:t xml:space="preserve">    </w:t>
            </w:r>
            <w:r w:rsidRPr="004402E3">
              <w:rPr>
                <w:rFonts w:ascii="TH SarabunPSK" w:eastAsia="Calibri" w:hAnsi="TH SarabunPSK"/>
                <w:cs/>
              </w:rPr>
              <w:t>ด้วยความรัก การเป็นพลเมืองและพลโลกที่ดี แนวปฏิบัติที่ดีในการทำกิจกรรมเชิงสาธารณะที่สามารถเป็นแนวทางในการทำจริงในอนาคตของผู้เรียน</w:t>
            </w:r>
          </w:p>
          <w:p w14:paraId="3BF788E3" w14:textId="66DD324E" w:rsidR="004402E3" w:rsidRPr="004402E3" w:rsidRDefault="004402E3" w:rsidP="00300C9E">
            <w:pPr>
              <w:spacing w:line="235" w:lineRule="auto"/>
              <w:ind w:firstLine="567"/>
              <w:jc w:val="thaiDistribute"/>
              <w:rPr>
                <w:rFonts w:ascii="TH SarabunPSK" w:eastAsia="Calibri" w:hAnsi="TH SarabunPSK"/>
                <w:cs/>
              </w:rPr>
            </w:pPr>
            <w:r w:rsidRPr="004402E3">
              <w:rPr>
                <w:rFonts w:ascii="TH SarabunPSK" w:eastAsia="Calibri" w:hAnsi="TH SarabunPSK"/>
              </w:rPr>
              <w:t xml:space="preserve">The importance of leader; leadership in the </w:t>
            </w:r>
            <w:r w:rsidRPr="004402E3">
              <w:rPr>
                <w:rFonts w:ascii="TH SarabunPSK" w:eastAsia="Calibri" w:hAnsi="TH SarabunPSK"/>
                <w:cs/>
              </w:rPr>
              <w:t>21</w:t>
            </w:r>
            <w:r w:rsidRPr="004402E3">
              <w:rPr>
                <w:rFonts w:ascii="TH SarabunPSK" w:eastAsia="Calibri" w:hAnsi="TH SarabunPSK"/>
                <w:vertAlign w:val="superscript"/>
              </w:rPr>
              <w:t>st</w:t>
            </w:r>
            <w:r w:rsidRPr="004402E3">
              <w:rPr>
                <w:rFonts w:ascii="TH SarabunPSK" w:eastAsia="Calibri" w:hAnsi="TH SarabunPSK"/>
              </w:rPr>
              <w:t xml:space="preserve"> century; learning and living with love; good local and global citizenship; good practices of conducting public activities as a guideline for learners' future actual practices</w:t>
            </w:r>
          </w:p>
        </w:tc>
        <w:tc>
          <w:tcPr>
            <w:tcW w:w="1020" w:type="dxa"/>
          </w:tcPr>
          <w:p w14:paraId="224B3872" w14:textId="77777777" w:rsidR="004402E3" w:rsidRPr="009A6EFF" w:rsidRDefault="004402E3" w:rsidP="004402E3">
            <w:pPr>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AAFBAF5" w14:textId="77777777" w:rsidTr="004402E3">
        <w:trPr>
          <w:trHeight w:val="20"/>
        </w:trPr>
        <w:tc>
          <w:tcPr>
            <w:tcW w:w="964" w:type="dxa"/>
          </w:tcPr>
          <w:p w14:paraId="1F25D058" w14:textId="69833D49"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312</w:t>
            </w:r>
          </w:p>
        </w:tc>
        <w:tc>
          <w:tcPr>
            <w:tcW w:w="7370" w:type="dxa"/>
          </w:tcPr>
          <w:p w14:paraId="08B6959E"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การเป็นผู้ประกอบการธุรกิจก่อตั้งใหม่ขนาดย่อม</w:t>
            </w:r>
          </w:p>
          <w:p w14:paraId="5F96731D" w14:textId="77777777" w:rsidR="004402E3" w:rsidRPr="009A6EFF" w:rsidRDefault="004402E3" w:rsidP="00420386">
            <w:pPr>
              <w:spacing w:line="238" w:lineRule="auto"/>
              <w:jc w:val="thaiDistribute"/>
              <w:rPr>
                <w:rFonts w:ascii="TH SarabunPSK" w:eastAsia="Calibri" w:hAnsi="TH SarabunPSK"/>
                <w:b/>
                <w:bCs/>
              </w:rPr>
            </w:pPr>
            <w:r w:rsidRPr="009A6EFF">
              <w:rPr>
                <w:rFonts w:ascii="TH SarabunPSK" w:eastAsia="Calibri" w:hAnsi="TH SarabunPSK"/>
                <w:b/>
                <w:bCs/>
              </w:rPr>
              <w:t>Entrepreneurship for Small Business Start</w:t>
            </w:r>
            <w:r w:rsidRPr="009A6EFF">
              <w:rPr>
                <w:rFonts w:ascii="TH SarabunPSK" w:eastAsia="Calibri" w:hAnsi="TH SarabunPSK"/>
                <w:b/>
                <w:bCs/>
                <w:cs/>
              </w:rPr>
              <w:t>-</w:t>
            </w:r>
            <w:r w:rsidRPr="009A6EFF">
              <w:rPr>
                <w:rFonts w:ascii="TH SarabunPSK" w:eastAsia="Calibri" w:hAnsi="TH SarabunPSK"/>
                <w:b/>
                <w:bCs/>
              </w:rPr>
              <w:t>up</w:t>
            </w:r>
          </w:p>
          <w:p w14:paraId="29CAF987"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การปฏิบัติในการเป็นผู้ประกอบการธุรกิจ ได้แก่ การค้นหาแนวความคิดใหม่ทางธุรกิจ การประเมินโอกาสในการหาตลาดใหม่ การเริ่มธุรกิจใหม่ การประเมินโอกาสในการอยู่รอด และการวิเคราะห์อุปสรรคต่อความสำเร็จในการดำเนินธุรกิจใหม่ ความกดดันจากการก่อตั้งธุรกิจใหม่ ความไม่แน่นอนที่เกี่ยวข้อง พฤติกรรมของผู้ประกอบการ มุมมองเชิงทฤษฎีทั้งด้านการเป็นผู้ประกอบการและความเชื่อมโยงกับสาขาวิชาอื่น ๆ ที่เกี่ยวข้อง เครือข่ายทางการประกอบการและพันธมิตรธุรกิจ กลยุทธ์เพื่อความอยู่รอดอย่างยั่งยืน</w:t>
            </w:r>
          </w:p>
          <w:p w14:paraId="231D5CB8"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Entrepreneurial practices including discovering new business ideas, evaluating new market opportunities, starting a new business venture, evaluating the survival chance, and analyzing obstacles for the success of the new business operation; pressure of a business start-up and related uncertainties; entrepreneurs’ behaviors; theoretical persperspectives of entrepreneurship and connections with other related disciplines; entrepreneurial networks and business alliances; strategies for sustainable survival</w:t>
            </w:r>
          </w:p>
          <w:p w14:paraId="6AD36949" w14:textId="27F95422" w:rsidR="004402E3" w:rsidRPr="00420386" w:rsidRDefault="004402E3" w:rsidP="00420386">
            <w:pPr>
              <w:spacing w:line="238" w:lineRule="auto"/>
              <w:ind w:firstLine="567"/>
              <w:jc w:val="thaiDistribute"/>
              <w:rPr>
                <w:rFonts w:ascii="TH SarabunPSK" w:eastAsia="Calibri" w:hAnsi="TH SarabunPSK"/>
                <w:sz w:val="10"/>
                <w:szCs w:val="10"/>
                <w:cs/>
              </w:rPr>
            </w:pPr>
          </w:p>
        </w:tc>
        <w:tc>
          <w:tcPr>
            <w:tcW w:w="1020" w:type="dxa"/>
          </w:tcPr>
          <w:p w14:paraId="4B7B0D08" w14:textId="77777777" w:rsidR="004402E3" w:rsidRPr="009A6EFF" w:rsidRDefault="004402E3" w:rsidP="00420386">
            <w:pPr>
              <w:spacing w:line="238" w:lineRule="auto"/>
              <w:jc w:val="thaiDistribute"/>
              <w:rPr>
                <w:rFonts w:ascii="TH SarabunPSK" w:eastAsia="Calibri" w:hAnsi="TH SarabunPSK"/>
                <w:b/>
                <w:bCs/>
                <w:cs/>
              </w:rPr>
            </w:pPr>
            <w:r w:rsidRPr="009A6EFF">
              <w:rPr>
                <w:rFonts w:ascii="TH SarabunPSK" w:eastAsia="Calibri" w:hAnsi="TH SarabunPSK"/>
                <w:b/>
                <w:bCs/>
                <w:cs/>
              </w:rPr>
              <w:t>3(2-</w:t>
            </w:r>
            <w:r w:rsidRPr="009A6EFF">
              <w:rPr>
                <w:rFonts w:ascii="TH SarabunPSK" w:eastAsia="Calibri" w:hAnsi="TH SarabunPSK"/>
                <w:b/>
                <w:bCs/>
              </w:rPr>
              <w:t>2</w:t>
            </w:r>
            <w:r w:rsidRPr="009A6EFF">
              <w:rPr>
                <w:rFonts w:ascii="TH SarabunPSK" w:eastAsia="Calibri" w:hAnsi="TH SarabunPSK"/>
                <w:b/>
                <w:bCs/>
                <w:cs/>
              </w:rPr>
              <w:t>-5)</w:t>
            </w:r>
          </w:p>
        </w:tc>
      </w:tr>
      <w:tr w:rsidR="004402E3" w:rsidRPr="004402E3" w14:paraId="76101225" w14:textId="77777777" w:rsidTr="004402E3">
        <w:trPr>
          <w:trHeight w:val="20"/>
        </w:trPr>
        <w:tc>
          <w:tcPr>
            <w:tcW w:w="964" w:type="dxa"/>
          </w:tcPr>
          <w:p w14:paraId="52A414AE" w14:textId="3D4FB9BF" w:rsidR="004402E3" w:rsidRPr="009A6EFF" w:rsidRDefault="004402E3" w:rsidP="00420386">
            <w:pPr>
              <w:spacing w:line="238"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313</w:t>
            </w:r>
          </w:p>
        </w:tc>
        <w:tc>
          <w:tcPr>
            <w:tcW w:w="7370" w:type="dxa"/>
          </w:tcPr>
          <w:p w14:paraId="7BBA4294"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cs/>
              </w:rPr>
              <w:t>นวัตกรรมเพื่อสังคมสูงวัย</w:t>
            </w:r>
          </w:p>
          <w:p w14:paraId="33993322" w14:textId="77777777" w:rsidR="004402E3" w:rsidRPr="009A6EFF" w:rsidRDefault="004402E3" w:rsidP="00420386">
            <w:pPr>
              <w:spacing w:line="238" w:lineRule="auto"/>
              <w:rPr>
                <w:rFonts w:ascii="TH SarabunPSK" w:eastAsia="Calibri" w:hAnsi="TH SarabunPSK"/>
                <w:b/>
                <w:bCs/>
              </w:rPr>
            </w:pPr>
            <w:r w:rsidRPr="009A6EFF">
              <w:rPr>
                <w:rFonts w:ascii="TH SarabunPSK" w:eastAsia="Calibri" w:hAnsi="TH SarabunPSK"/>
                <w:b/>
                <w:bCs/>
              </w:rPr>
              <w:t>Innovation for Aging Society</w:t>
            </w:r>
          </w:p>
          <w:p w14:paraId="174B7380" w14:textId="77777777" w:rsidR="004402E3" w:rsidRP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cs/>
              </w:rPr>
              <w:t>สังคมสูงวัย แนวคิดและหลักการของการออกแบบนวัตกรรม รวมทั้งการคิดเชิงออกแบบ การวิเคราะห์สถานการณ์ การประเมินความต้องการของสังคมสูงวัย การพัฒนารูปแบบและการวางแผนปฏิบัติการนวัตกรรม การทดลองใช้นวัตกรรม และการประเมินผลและความพึงพอใจต่อนวัตกรรมเพื่อสังคมสูงวัย</w:t>
            </w:r>
          </w:p>
          <w:p w14:paraId="2391ED73" w14:textId="77777777" w:rsidR="004402E3" w:rsidRDefault="004402E3" w:rsidP="00420386">
            <w:pPr>
              <w:spacing w:line="238" w:lineRule="auto"/>
              <w:ind w:firstLine="567"/>
              <w:jc w:val="thaiDistribute"/>
              <w:rPr>
                <w:rFonts w:ascii="TH SarabunPSK" w:eastAsia="Calibri" w:hAnsi="TH SarabunPSK"/>
              </w:rPr>
            </w:pPr>
            <w:r w:rsidRPr="004402E3">
              <w:rPr>
                <w:rFonts w:ascii="TH SarabunPSK" w:eastAsia="Calibri" w:hAnsi="TH SarabunPSK"/>
              </w:rPr>
              <w:t>Aging society, concept and principle of innovation including design thinking, situation analysis, needs assessment of aging society, developing pattern and planning of innovation implementation, experimenting of innovation, and evaluation and satisfaction of innovation for aging society</w:t>
            </w:r>
          </w:p>
          <w:p w14:paraId="449AA84D" w14:textId="6385EAEA" w:rsidR="00420386" w:rsidRPr="00420386" w:rsidRDefault="00420386" w:rsidP="00420386">
            <w:pPr>
              <w:spacing w:line="238" w:lineRule="auto"/>
              <w:ind w:firstLine="567"/>
              <w:jc w:val="thaiDistribute"/>
              <w:rPr>
                <w:rFonts w:ascii="TH SarabunPSK" w:eastAsia="Calibri" w:hAnsi="TH SarabunPSK"/>
                <w:sz w:val="10"/>
                <w:szCs w:val="10"/>
                <w:cs/>
              </w:rPr>
            </w:pPr>
          </w:p>
        </w:tc>
        <w:tc>
          <w:tcPr>
            <w:tcW w:w="1020" w:type="dxa"/>
          </w:tcPr>
          <w:p w14:paraId="7C3771A7" w14:textId="77777777" w:rsidR="004402E3" w:rsidRPr="009A6EFF" w:rsidRDefault="004402E3" w:rsidP="00420386">
            <w:pPr>
              <w:spacing w:line="238" w:lineRule="auto"/>
              <w:rPr>
                <w:rFonts w:ascii="TH SarabunPSK" w:eastAsia="Calibri" w:hAnsi="TH SarabunPSK"/>
                <w:b/>
                <w:bCs/>
                <w:cs/>
              </w:rPr>
            </w:pPr>
            <w:r w:rsidRPr="009A6EFF">
              <w:rPr>
                <w:rFonts w:ascii="TH SarabunPSK" w:eastAsia="Calibri" w:hAnsi="TH SarabunPSK"/>
                <w:b/>
                <w:bCs/>
                <w:cs/>
              </w:rPr>
              <w:t>3(1-4-4)</w:t>
            </w:r>
          </w:p>
        </w:tc>
      </w:tr>
      <w:tr w:rsidR="00420386" w:rsidRPr="004402E3" w14:paraId="0444DD18" w14:textId="77777777" w:rsidTr="004402E3">
        <w:trPr>
          <w:trHeight w:val="20"/>
        </w:trPr>
        <w:tc>
          <w:tcPr>
            <w:tcW w:w="964" w:type="dxa"/>
          </w:tcPr>
          <w:p w14:paraId="20F17B33" w14:textId="77777777"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002314</w:t>
            </w:r>
          </w:p>
          <w:p w14:paraId="682D2B5C" w14:textId="77777777" w:rsidR="00420386" w:rsidRPr="009A6EFF" w:rsidRDefault="00420386" w:rsidP="00420386">
            <w:pPr>
              <w:spacing w:line="238" w:lineRule="auto"/>
              <w:jc w:val="right"/>
              <w:rPr>
                <w:rFonts w:ascii="TH SarabunPSK" w:eastAsia="Calibri" w:hAnsi="TH SarabunPSK"/>
                <w:b/>
                <w:bCs/>
              </w:rPr>
            </w:pPr>
          </w:p>
        </w:tc>
        <w:tc>
          <w:tcPr>
            <w:tcW w:w="7370" w:type="dxa"/>
          </w:tcPr>
          <w:p w14:paraId="54EDA2BC" w14:textId="6B100C78" w:rsidR="00420386" w:rsidRPr="00420386" w:rsidRDefault="00420386" w:rsidP="00420386">
            <w:pPr>
              <w:spacing w:line="238" w:lineRule="auto"/>
              <w:rPr>
                <w:rFonts w:ascii="TH SarabunPSK" w:eastAsia="Calibri" w:hAnsi="TH SarabunPSK"/>
                <w:b/>
                <w:bCs/>
              </w:rPr>
            </w:pPr>
            <w:r w:rsidRPr="00420386">
              <w:rPr>
                <w:rFonts w:ascii="TH SarabunPSK" w:eastAsia="Calibri" w:hAnsi="TH SarabunPSK"/>
                <w:b/>
                <w:bCs/>
                <w:cs/>
              </w:rPr>
              <w:t>ทักษะผู้ประกอบการและนวัตกรด้านอาหาร</w:t>
            </w:r>
          </w:p>
          <w:p w14:paraId="450E6D81" w14:textId="295D4759" w:rsidR="00420386" w:rsidRDefault="00420386" w:rsidP="00420386">
            <w:pPr>
              <w:spacing w:line="238" w:lineRule="auto"/>
              <w:rPr>
                <w:rFonts w:ascii="TH SarabunPSK" w:eastAsia="Calibri" w:hAnsi="TH SarabunPSK"/>
              </w:rPr>
            </w:pPr>
            <w:r w:rsidRPr="00420386">
              <w:rPr>
                <w:rFonts w:ascii="TH SarabunPSK" w:eastAsia="Calibri" w:hAnsi="TH SarabunPSK"/>
                <w:b/>
                <w:bCs/>
              </w:rPr>
              <w:t>Entrepreneurial skills and food innovator</w:t>
            </w:r>
            <w:r w:rsidRPr="00420386">
              <w:rPr>
                <w:rFonts w:ascii="TH SarabunPSK" w:eastAsia="Calibri" w:hAnsi="TH SarabunPSK"/>
              </w:rPr>
              <w:tab/>
            </w:r>
          </w:p>
          <w:p w14:paraId="794EEA78" w14:textId="77777777" w:rsidR="00420386" w:rsidRDefault="00420386" w:rsidP="00420386">
            <w:pPr>
              <w:spacing w:line="238" w:lineRule="auto"/>
              <w:ind w:firstLine="567"/>
              <w:jc w:val="thaiDistribute"/>
              <w:rPr>
                <w:rFonts w:ascii="TH SarabunPSK" w:eastAsia="Calibri" w:hAnsi="TH SarabunPSK"/>
              </w:rPr>
            </w:pPr>
            <w:r w:rsidRPr="00420386">
              <w:rPr>
                <w:rFonts w:ascii="TH SarabunPSK" w:eastAsia="Calibri" w:hAnsi="TH SarabunPSK"/>
                <w:cs/>
              </w:rPr>
              <w:t xml:space="preserve">อาหารเพื่อความเป็นอยู่ที่ดี ความมั่นคงด้านอาหาร ความปลอดภัยของอาหาร ความยั่งยืนด้านอาหาร ห่วงโซ่อุปทานและห่วงโซ่คุณค่าอาหารเกษตร และการรับมือกับการเปลี่ยนแปลงของโลก ผลกระทบของการเปลี่ยนแปลงในระดับท้องถิ่นและระดับโลกต่ออาหารเกษตร ผู้ประกอบการและนวัตกรรมอาหารเกษตร กระบวนการคิดอย่างเป็นระบบ กระบวนการคิดสร้างสรรค์ กรอบความคิดแบบเติบโต </w:t>
            </w:r>
          </w:p>
          <w:p w14:paraId="27E54496" w14:textId="77364DAD" w:rsidR="00420386" w:rsidRPr="00420386" w:rsidRDefault="00420386" w:rsidP="00420386">
            <w:pPr>
              <w:spacing w:line="238" w:lineRule="auto"/>
              <w:ind w:firstLine="567"/>
              <w:jc w:val="thaiDistribute"/>
              <w:rPr>
                <w:rFonts w:ascii="TH SarabunPSK" w:eastAsia="Calibri" w:hAnsi="TH SarabunPSK"/>
                <w:cs/>
              </w:rPr>
            </w:pPr>
            <w:r w:rsidRPr="00420386">
              <w:rPr>
                <w:rFonts w:ascii="TH SarabunPSK" w:eastAsia="Calibri" w:hAnsi="TH SarabunPSK"/>
              </w:rPr>
              <w:t>Food for well-being; food security, food safety, and food sustainability; agrifood supply chain and value chain and how to deal with global changes; effects of local and global changes on agrifood; entrepreneurs and agrifood innovation; systematic thinking process; creative thinking skill; growth mindset</w:t>
            </w:r>
          </w:p>
        </w:tc>
        <w:tc>
          <w:tcPr>
            <w:tcW w:w="1020" w:type="dxa"/>
          </w:tcPr>
          <w:p w14:paraId="2184F201" w14:textId="7A86EEF4" w:rsidR="00420386" w:rsidRPr="00420386" w:rsidRDefault="00420386" w:rsidP="00420386">
            <w:pPr>
              <w:spacing w:line="238" w:lineRule="auto"/>
              <w:rPr>
                <w:rFonts w:ascii="TH SarabunPSK" w:eastAsia="Calibri" w:hAnsi="TH SarabunPSK"/>
                <w:b/>
                <w:bCs/>
                <w:cs/>
              </w:rPr>
            </w:pPr>
            <w:r w:rsidRPr="00420386">
              <w:rPr>
                <w:rFonts w:ascii="TH SarabunPSK" w:eastAsia="Calibri" w:hAnsi="TH SarabunPSK"/>
                <w:b/>
                <w:bCs/>
                <w:cs/>
              </w:rPr>
              <w:t>3(2-2-5)</w:t>
            </w:r>
          </w:p>
        </w:tc>
      </w:tr>
    </w:tbl>
    <w:tbl>
      <w:tblPr>
        <w:tblStyle w:val="TableGrid9"/>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47168A4B" w14:textId="77777777" w:rsidTr="004402E3">
        <w:trPr>
          <w:trHeight w:val="20"/>
        </w:trPr>
        <w:tc>
          <w:tcPr>
            <w:tcW w:w="964" w:type="dxa"/>
          </w:tcPr>
          <w:p w14:paraId="19EC72D3" w14:textId="24475B67"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401</w:t>
            </w:r>
          </w:p>
        </w:tc>
        <w:tc>
          <w:tcPr>
            <w:tcW w:w="7370" w:type="dxa"/>
          </w:tcPr>
          <w:p w14:paraId="1EFDB6BC"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ความสุขกับงานอดิเรก</w:t>
            </w:r>
          </w:p>
          <w:p w14:paraId="065818FA"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Happiness with Hobbies</w:t>
            </w:r>
          </w:p>
          <w:p w14:paraId="7CC2D7A7"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แนวคิดความสุข องค์ประกอบพื้นฐานของการสร้างความสุขในการดำเนินชีวิต การคิดอย่างสร้างสรรค์ การสร้างสรรค์ผลงานจากงานอดิเรกเพื่อส่งเสริมความสุขในชีวิตและสังคม</w:t>
            </w:r>
          </w:p>
          <w:p w14:paraId="366439A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Concepts of happiness; basic elements of happiness in life; creative thinking; creation of works from hobbies to promote life and social happiness</w:t>
            </w:r>
          </w:p>
          <w:p w14:paraId="59D821A5" w14:textId="3E042A23" w:rsidR="004402E3" w:rsidRPr="004402E3" w:rsidRDefault="004402E3" w:rsidP="00420386">
            <w:pPr>
              <w:spacing w:line="259" w:lineRule="auto"/>
              <w:ind w:firstLine="567"/>
              <w:jc w:val="thaiDistribute"/>
              <w:rPr>
                <w:rFonts w:ascii="TH SarabunPSK" w:eastAsia="Calibri" w:hAnsi="TH SarabunPSK"/>
              </w:rPr>
            </w:pPr>
          </w:p>
        </w:tc>
        <w:tc>
          <w:tcPr>
            <w:tcW w:w="1020" w:type="dxa"/>
          </w:tcPr>
          <w:p w14:paraId="538F9A12" w14:textId="77777777" w:rsidR="004402E3" w:rsidRPr="007276A0" w:rsidRDefault="004402E3" w:rsidP="00420386">
            <w:pPr>
              <w:spacing w:line="259" w:lineRule="auto"/>
              <w:rPr>
                <w:rFonts w:ascii="TH SarabunPSK" w:eastAsia="Calibri" w:hAnsi="TH SarabunPSK"/>
                <w:b/>
                <w:bCs/>
                <w:cs/>
              </w:rPr>
            </w:pPr>
            <w:r w:rsidRPr="007276A0">
              <w:rPr>
                <w:rFonts w:ascii="TH SarabunPSK" w:eastAsia="Calibri" w:hAnsi="TH SarabunPSK"/>
                <w:b/>
                <w:bCs/>
                <w:cs/>
              </w:rPr>
              <w:t>3(</w:t>
            </w:r>
            <w:r w:rsidRPr="007276A0">
              <w:rPr>
                <w:rFonts w:ascii="TH SarabunPSK" w:eastAsia="Calibri" w:hAnsi="TH SarabunPSK"/>
                <w:b/>
                <w:bCs/>
              </w:rPr>
              <w:t>2</w:t>
            </w:r>
            <w:r w:rsidRPr="007276A0">
              <w:rPr>
                <w:rFonts w:ascii="TH SarabunPSK" w:eastAsia="Calibri" w:hAnsi="TH SarabunPSK"/>
                <w:b/>
                <w:bCs/>
                <w:cs/>
              </w:rPr>
              <w:t>-2-</w:t>
            </w:r>
            <w:r w:rsidRPr="007276A0">
              <w:rPr>
                <w:rFonts w:ascii="TH SarabunPSK" w:eastAsia="Calibri" w:hAnsi="TH SarabunPSK"/>
                <w:b/>
                <w:bCs/>
              </w:rPr>
              <w:t>5</w:t>
            </w:r>
            <w:r w:rsidRPr="007276A0">
              <w:rPr>
                <w:rFonts w:ascii="TH SarabunPSK" w:eastAsia="Calibri" w:hAnsi="TH SarabunPSK"/>
                <w:b/>
                <w:bCs/>
                <w:cs/>
              </w:rPr>
              <w:t>)</w:t>
            </w:r>
          </w:p>
        </w:tc>
      </w:tr>
      <w:tr w:rsidR="004402E3" w:rsidRPr="004402E3" w14:paraId="7B513156" w14:textId="77777777" w:rsidTr="004402E3">
        <w:trPr>
          <w:trHeight w:val="20"/>
        </w:trPr>
        <w:tc>
          <w:tcPr>
            <w:tcW w:w="964" w:type="dxa"/>
          </w:tcPr>
          <w:p w14:paraId="46C42C59" w14:textId="3520FC64"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402</w:t>
            </w:r>
          </w:p>
        </w:tc>
        <w:tc>
          <w:tcPr>
            <w:tcW w:w="7370" w:type="dxa"/>
          </w:tcPr>
          <w:p w14:paraId="6EE628A6"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จิตวิทยาและการใช้ชีวิตในโลกยุคใหม่</w:t>
            </w:r>
          </w:p>
          <w:p w14:paraId="0EB24BBD" w14:textId="4CEA65D6"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 xml:space="preserve">Psychology and Living in the </w:t>
            </w:r>
            <w:r w:rsidR="009A6EFF">
              <w:rPr>
                <w:rFonts w:ascii="TH SarabunPSK" w:eastAsia="Calibri" w:hAnsi="TH SarabunPSK"/>
                <w:b/>
                <w:bCs/>
              </w:rPr>
              <w:t>M</w:t>
            </w:r>
            <w:r w:rsidRPr="009A6EFF">
              <w:rPr>
                <w:rFonts w:ascii="TH SarabunPSK" w:eastAsia="Calibri" w:hAnsi="TH SarabunPSK"/>
                <w:b/>
                <w:bCs/>
              </w:rPr>
              <w:t xml:space="preserve">odern </w:t>
            </w:r>
            <w:r w:rsidR="009A6EFF">
              <w:rPr>
                <w:rFonts w:ascii="TH SarabunPSK" w:eastAsia="Calibri" w:hAnsi="TH SarabunPSK"/>
                <w:b/>
                <w:bCs/>
              </w:rPr>
              <w:t>W</w:t>
            </w:r>
            <w:r w:rsidRPr="009A6EFF">
              <w:rPr>
                <w:rFonts w:ascii="TH SarabunPSK" w:eastAsia="Calibri" w:hAnsi="TH SarabunPSK"/>
                <w:b/>
                <w:bCs/>
              </w:rPr>
              <w:t>orld</w:t>
            </w:r>
          </w:p>
          <w:p w14:paraId="691046A2" w14:textId="77777777" w:rsidR="004402E3" w:rsidRPr="004402E3" w:rsidRDefault="004402E3" w:rsidP="00420386">
            <w:pPr>
              <w:spacing w:line="259" w:lineRule="auto"/>
              <w:ind w:firstLine="567"/>
              <w:jc w:val="thaiDistribute"/>
              <w:rPr>
                <w:rFonts w:ascii="TH SarabunPSK" w:eastAsia="Calibri" w:hAnsi="TH SarabunPSK"/>
                <w:spacing w:val="-4"/>
              </w:rPr>
            </w:pPr>
            <w:r w:rsidRPr="004402E3">
              <w:rPr>
                <w:rFonts w:ascii="TH SarabunPSK" w:eastAsia="Calibri" w:hAnsi="TH SarabunPSK"/>
                <w:spacing w:val="-4"/>
                <w:cs/>
              </w:rPr>
              <w:t>แนวคิดและความรู้เกี่ยวกับจิตวิทยาในการใช้ชีวิตในโลกยุคปัจุบัน การดำเนินชีวิตอย่างมีความสุข การรู้เท่าทันกับการเปลี่ยนแปลงทางสังคม การรับรู้สื่อและการวิเคราะห์ จิตใจความรักและอารมณ์ เพศและความหลากหลายทางวัฒนธรรม การให้คำปรึกษา   โรคทางจิตใจและการดูแล จิตวิทยาเทคโนโลยีและนวัตกรรม การทำงานเป็นทีม ความสัมพันธ์และแรงจูงใจ ความหมายและคุณค่าของชีวิต</w:t>
            </w:r>
          </w:p>
          <w:p w14:paraId="7D0AC492"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 xml:space="preserve">Concepts and knowledge of psychology for living in the modern world; living happily; staying informed of social changes; awareness and analysis of media; mind, love, and emotion; gender and cultural diversity; </w:t>
            </w:r>
            <w:r w:rsidRPr="004402E3">
              <w:rPr>
                <w:rFonts w:ascii="TH SarabunPSK" w:eastAsia="Calibri" w:hAnsi="TH SarabunPSK"/>
                <w:spacing w:val="-4"/>
              </w:rPr>
              <w:t xml:space="preserve">counselling; mental illness and care; psychology, technology, and innovation; </w:t>
            </w:r>
            <w:r w:rsidRPr="004402E3">
              <w:rPr>
                <w:rFonts w:ascii="TH SarabunPSK" w:eastAsia="Calibri" w:hAnsi="TH SarabunPSK"/>
              </w:rPr>
              <w:t>teamworking, relationship, and motivation; meanings and value of life</w:t>
            </w:r>
          </w:p>
          <w:p w14:paraId="30729ECD" w14:textId="37A62CA0" w:rsidR="004402E3" w:rsidRPr="004402E3" w:rsidRDefault="004402E3" w:rsidP="00420386">
            <w:pPr>
              <w:spacing w:line="259" w:lineRule="auto"/>
              <w:ind w:firstLine="567"/>
              <w:jc w:val="thaiDistribute"/>
              <w:rPr>
                <w:rFonts w:ascii="TH SarabunPSK" w:eastAsia="Calibri" w:hAnsi="TH SarabunPSK"/>
                <w:cs/>
              </w:rPr>
            </w:pPr>
          </w:p>
        </w:tc>
        <w:tc>
          <w:tcPr>
            <w:tcW w:w="1020" w:type="dxa"/>
          </w:tcPr>
          <w:p w14:paraId="3842F22B" w14:textId="5751A710"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3(3-0-6)</w:t>
            </w:r>
          </w:p>
        </w:tc>
      </w:tr>
      <w:tr w:rsidR="004402E3" w:rsidRPr="004402E3" w14:paraId="56C4CD76" w14:textId="77777777" w:rsidTr="004402E3">
        <w:trPr>
          <w:trHeight w:val="20"/>
        </w:trPr>
        <w:tc>
          <w:tcPr>
            <w:tcW w:w="964" w:type="dxa"/>
          </w:tcPr>
          <w:p w14:paraId="74DEA8A6" w14:textId="2C3ECDC6"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403</w:t>
            </w:r>
          </w:p>
        </w:tc>
        <w:tc>
          <w:tcPr>
            <w:tcW w:w="7370" w:type="dxa"/>
          </w:tcPr>
          <w:p w14:paraId="1CF8E49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ยาและสารเคมีในชีวิตประจำวัน</w:t>
            </w:r>
          </w:p>
          <w:p w14:paraId="13671BB4"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Drugs and Chemicals in Daily Life</w:t>
            </w:r>
          </w:p>
          <w:p w14:paraId="759E727F"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 xml:space="preserve">ความรู้เบื้องต้นของยา การใช้ยาอย่างสมเหตุผล เคมีภัณฑ์ โภชนาการ ผลิตภัณฑ์เสริมอาหาร รวมถึงเครื่องสำอางและยาจากสมุนไพรที่ใช้ในชีวิตประจำวันที่เกี่ยวข้องกับสุขภาพ ตลอดจนการเลือกใช้ การจัดการยาเหลือใช้ในครัวเรือน และการจัดการเพื่อให้เกิดความปลอดภัยกับสุขภาพและสิ่งแวดล้อม </w:t>
            </w:r>
          </w:p>
          <w:p w14:paraId="01555195"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Basic knowledge of drugs; rational drug use; chemicals; nutrition; food supplements including cosmetics and herbal medicinal products commonly used in daily life and related to health as well as their proper selection; management of leftover medicines in households for health and environmental safety</w:t>
            </w:r>
          </w:p>
          <w:p w14:paraId="3D5B458D" w14:textId="77777777" w:rsidR="004402E3" w:rsidRDefault="004402E3" w:rsidP="00420386">
            <w:pPr>
              <w:spacing w:line="259" w:lineRule="auto"/>
              <w:ind w:firstLine="567"/>
              <w:jc w:val="thaiDistribute"/>
              <w:rPr>
                <w:rFonts w:ascii="TH SarabunPSK" w:eastAsia="Calibri" w:hAnsi="TH SarabunPSK"/>
              </w:rPr>
            </w:pPr>
          </w:p>
          <w:p w14:paraId="09CDE44D" w14:textId="77777777" w:rsidR="00420386" w:rsidRDefault="00420386" w:rsidP="00420386">
            <w:pPr>
              <w:spacing w:line="259" w:lineRule="auto"/>
              <w:ind w:firstLine="567"/>
              <w:jc w:val="thaiDistribute"/>
              <w:rPr>
                <w:rFonts w:ascii="TH SarabunPSK" w:eastAsia="Calibri" w:hAnsi="TH SarabunPSK"/>
              </w:rPr>
            </w:pPr>
          </w:p>
          <w:p w14:paraId="5A9B757C" w14:textId="71880251"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18F6FFEC"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C5242EC" w14:textId="77777777" w:rsidTr="004402E3">
        <w:trPr>
          <w:trHeight w:val="20"/>
        </w:trPr>
        <w:tc>
          <w:tcPr>
            <w:tcW w:w="964" w:type="dxa"/>
          </w:tcPr>
          <w:p w14:paraId="570B01B5" w14:textId="579256C5" w:rsidR="004402E3" w:rsidRPr="007276A0" w:rsidRDefault="004402E3" w:rsidP="00420386">
            <w:pPr>
              <w:spacing w:line="259"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404</w:t>
            </w:r>
          </w:p>
        </w:tc>
        <w:tc>
          <w:tcPr>
            <w:tcW w:w="7370" w:type="dxa"/>
          </w:tcPr>
          <w:p w14:paraId="5C4D4E6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cs/>
              </w:rPr>
              <w:t>อาหารและวิถีชีวิต</w:t>
            </w:r>
          </w:p>
          <w:p w14:paraId="1CC684FD" w14:textId="77777777" w:rsidR="004402E3" w:rsidRPr="009A6EFF" w:rsidRDefault="004402E3" w:rsidP="00420386">
            <w:pPr>
              <w:spacing w:line="259" w:lineRule="auto"/>
              <w:rPr>
                <w:rFonts w:ascii="TH SarabunPSK" w:eastAsia="Calibri" w:hAnsi="TH SarabunPSK"/>
                <w:b/>
                <w:bCs/>
              </w:rPr>
            </w:pPr>
            <w:r w:rsidRPr="009A6EFF">
              <w:rPr>
                <w:rFonts w:ascii="TH SarabunPSK" w:eastAsia="Calibri" w:hAnsi="TH SarabunPSK"/>
                <w:b/>
                <w:bCs/>
              </w:rPr>
              <w:t>Food and Life Style</w:t>
            </w:r>
          </w:p>
          <w:p w14:paraId="06E8AC24" w14:textId="77777777" w:rsidR="004402E3" w:rsidRP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cs/>
              </w:rPr>
              <w:t>บทบาทและความสำคัญของอาหารในชีวิต ประจำวัน วัฒนธรรมและพฤติกรรมการบริโภคอาหารในภูมิภาคต่าง ๆ ของโลกและในประเทศไทย รวมถึงอิทธิพลของอารยธรรมต่างประเทศต่อพฤติกรรมการบริโภคของไทย เอกลักษณ์และภูมิปัญญาด้านอาหารของไทย การเลือกอาหารที่เหมาะสมต่อความต้องการของร่างกาย อาหารทางเลือก ข้อมูลประกอบการพิจารณาเลือกซื้ออาหาร และอาหารและวิถีชีวิตในยุคโลกาภิวัตน์โดยตระหนักถึงการรักษาสิ่งแวดล้อม</w:t>
            </w:r>
          </w:p>
          <w:p w14:paraId="06E67AD4" w14:textId="77777777" w:rsidR="004402E3" w:rsidRDefault="004402E3" w:rsidP="00420386">
            <w:pPr>
              <w:spacing w:line="259" w:lineRule="auto"/>
              <w:ind w:firstLine="567"/>
              <w:jc w:val="thaiDistribute"/>
              <w:rPr>
                <w:rFonts w:ascii="TH SarabunPSK" w:eastAsia="Calibri" w:hAnsi="TH SarabunPSK"/>
              </w:rPr>
            </w:pPr>
            <w:r w:rsidRPr="004402E3">
              <w:rPr>
                <w:rFonts w:ascii="TH SarabunPSK" w:eastAsia="Calibri" w:hAnsi="TH SarabunPSK"/>
              </w:rPr>
              <w:t>Roles and importance of food in daily life; cultures and consumption behavior around the world including the influence of foreign cultures on Thai consumption behavior; identity and wisdom of food in Thailand; proper food selections according to basic needs; alternative foods; information to be considered when purchasing food; food and lifestyles in the age of globalization with the awareness of environmental conservation</w:t>
            </w:r>
          </w:p>
          <w:p w14:paraId="27208678" w14:textId="4D13AD26" w:rsidR="00420386" w:rsidRPr="004402E3" w:rsidRDefault="00420386" w:rsidP="00420386">
            <w:pPr>
              <w:spacing w:line="259" w:lineRule="auto"/>
              <w:ind w:firstLine="567"/>
              <w:jc w:val="thaiDistribute"/>
              <w:rPr>
                <w:rFonts w:ascii="TH SarabunPSK" w:eastAsia="Calibri" w:hAnsi="TH SarabunPSK"/>
                <w:cs/>
              </w:rPr>
            </w:pPr>
          </w:p>
        </w:tc>
        <w:tc>
          <w:tcPr>
            <w:tcW w:w="1020" w:type="dxa"/>
          </w:tcPr>
          <w:p w14:paraId="25D37593" w14:textId="77777777" w:rsidR="004402E3" w:rsidRPr="009A6EFF" w:rsidRDefault="004402E3" w:rsidP="00420386">
            <w:pPr>
              <w:spacing w:line="259" w:lineRule="auto"/>
              <w:rPr>
                <w:rFonts w:ascii="TH SarabunPSK" w:eastAsia="Calibri" w:hAnsi="TH SarabunPSK"/>
                <w:b/>
                <w:bCs/>
                <w:cs/>
              </w:rPr>
            </w:pPr>
            <w:r w:rsidRPr="009A6EFF">
              <w:rPr>
                <w:rFonts w:ascii="TH SarabunPSK" w:eastAsia="Calibri" w:hAnsi="TH SarabunPSK"/>
                <w:b/>
                <w:bCs/>
                <w:cs/>
              </w:rPr>
              <w:t>3(2-2-5)</w:t>
            </w:r>
          </w:p>
        </w:tc>
      </w:tr>
      <w:tr w:rsidR="004402E3" w:rsidRPr="004402E3" w14:paraId="3D03A50B" w14:textId="77777777" w:rsidTr="004402E3">
        <w:trPr>
          <w:trHeight w:val="20"/>
        </w:trPr>
        <w:tc>
          <w:tcPr>
            <w:tcW w:w="964" w:type="dxa"/>
          </w:tcPr>
          <w:p w14:paraId="3ADE2C41" w14:textId="3C8AD5F9"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405</w:t>
            </w:r>
          </w:p>
        </w:tc>
        <w:tc>
          <w:tcPr>
            <w:tcW w:w="7370" w:type="dxa"/>
          </w:tcPr>
          <w:p w14:paraId="78548F4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พฤติกรรมมนุษย์</w:t>
            </w:r>
          </w:p>
          <w:p w14:paraId="5F08A20E"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Human Behavior</w:t>
            </w:r>
          </w:p>
          <w:p w14:paraId="693DCD39" w14:textId="77777777" w:rsidR="004402E3" w:rsidRPr="004402E3" w:rsidRDefault="004402E3" w:rsidP="004402E3">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ความรู้เกี่ยวกับพฤติกรรมมนุษย์ ในด้านต่าง ๆ เช่น แนวคิดเกี่ยวกับพฤติกรรม พื้นฐานทางชีวภาพของพฤติกรรมและกลไกการเกิดพฤติกรรม การมีสติสัมปชัญญะ สมาธิ และสารที่เกี่ยวข้องกับการมีสติ การรับรู้ เรียนรู้ ความจำ และภาษา เชาวน์ปัญญาและความฉลาดด้านต่าง ๆ พฤติกรรมมนุษย์ทางสังคม พฤติกรรมอปกติ รวมทั้งการวิเคราะห์พฤติกรรมอื่น ๆ เพื่อการประยุกต์ใช้ในชีวิตประจำวัน</w:t>
            </w:r>
          </w:p>
          <w:p w14:paraId="1F416C0C"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spacing w:val="-4"/>
              </w:rPr>
              <w:t xml:space="preserve">The knowledge of human behaviors such as behavioral concepts; biological basis and mechanisms of human behaviors; mindfulness, meditation, consciousness and its involved substances; sensory perception, learning, memory, and language; intelligence and multiple intelligences; social human behaviors, abnormal behaviors, analysis of other human behaviors, </w:t>
            </w:r>
            <w:r w:rsidRPr="004402E3">
              <w:rPr>
                <w:rFonts w:ascii="TH SarabunPSK" w:eastAsia="Calibri" w:hAnsi="TH SarabunPSK"/>
              </w:rPr>
              <w:t>and applications in daily life</w:t>
            </w:r>
          </w:p>
          <w:p w14:paraId="02F6F142" w14:textId="41276458" w:rsidR="004402E3" w:rsidRPr="004402E3" w:rsidRDefault="004402E3" w:rsidP="00420386">
            <w:pPr>
              <w:spacing w:line="235" w:lineRule="auto"/>
              <w:jc w:val="thaiDistribute"/>
              <w:rPr>
                <w:rFonts w:ascii="TH SarabunPSK" w:eastAsia="Calibri" w:hAnsi="TH SarabunPSK"/>
                <w:spacing w:val="-4"/>
                <w:cs/>
              </w:rPr>
            </w:pPr>
          </w:p>
        </w:tc>
        <w:tc>
          <w:tcPr>
            <w:tcW w:w="1020" w:type="dxa"/>
          </w:tcPr>
          <w:p w14:paraId="56921384"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p>
        </w:tc>
      </w:tr>
      <w:tr w:rsidR="004402E3" w:rsidRPr="004402E3" w14:paraId="7EE9227C" w14:textId="77777777" w:rsidTr="004402E3">
        <w:trPr>
          <w:trHeight w:val="20"/>
        </w:trPr>
        <w:tc>
          <w:tcPr>
            <w:tcW w:w="964" w:type="dxa"/>
          </w:tcPr>
          <w:p w14:paraId="4FDF6BAA" w14:textId="6156F9B6"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406</w:t>
            </w:r>
          </w:p>
        </w:tc>
        <w:tc>
          <w:tcPr>
            <w:tcW w:w="7370" w:type="dxa"/>
          </w:tcPr>
          <w:p w14:paraId="49323C56"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ชีวิตและสุขภาพ</w:t>
            </w:r>
          </w:p>
          <w:p w14:paraId="27419871"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Life and Health</w:t>
            </w:r>
          </w:p>
          <w:p w14:paraId="1A8201CB"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ชีวิตและพฤติกรรมสุขภาพ การดูแลและสร้างเสริมสุขภาพของแต่ละช่วงวัยรวมถึงการประยุกต์ใช้ความรู้และทักษะ เพื่อการพัฒนาคุณภาพชีวิตอย่างต่อเนื่อง</w:t>
            </w:r>
          </w:p>
          <w:p w14:paraId="04D46AD8"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Life and health behavior, health care and promotion for each age group including the implementation of the health knowledge and skills for continuous improvement of the quality of life for oneself and others</w:t>
            </w:r>
          </w:p>
          <w:p w14:paraId="5BB13D8D" w14:textId="77777777" w:rsidR="004402E3" w:rsidRDefault="004402E3" w:rsidP="00420386">
            <w:pPr>
              <w:spacing w:line="235" w:lineRule="auto"/>
              <w:jc w:val="thaiDistribute"/>
              <w:rPr>
                <w:rFonts w:ascii="TH SarabunPSK" w:eastAsia="Calibri" w:hAnsi="TH SarabunPSK"/>
              </w:rPr>
            </w:pPr>
          </w:p>
          <w:p w14:paraId="088B7AF4" w14:textId="3ABC0FA7" w:rsidR="00420386" w:rsidRPr="004402E3" w:rsidRDefault="00420386" w:rsidP="00420386">
            <w:pPr>
              <w:spacing w:line="235" w:lineRule="auto"/>
              <w:jc w:val="thaiDistribute"/>
              <w:rPr>
                <w:rFonts w:ascii="TH SarabunPSK" w:eastAsia="Calibri" w:hAnsi="TH SarabunPSK"/>
              </w:rPr>
            </w:pPr>
          </w:p>
        </w:tc>
        <w:tc>
          <w:tcPr>
            <w:tcW w:w="1020" w:type="dxa"/>
          </w:tcPr>
          <w:p w14:paraId="69F88A93" w14:textId="38899F72"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(2-2-5</w:t>
            </w:r>
            <w:r w:rsidR="006C38E4" w:rsidRPr="009A6EFF">
              <w:rPr>
                <w:rFonts w:ascii="TH SarabunPSK" w:eastAsia="Calibri" w:hAnsi="TH SarabunPSK" w:hint="cs"/>
                <w:b/>
                <w:bCs/>
                <w:cs/>
              </w:rPr>
              <w:t>)</w:t>
            </w:r>
          </w:p>
        </w:tc>
      </w:tr>
      <w:tr w:rsidR="004402E3" w:rsidRPr="004402E3" w14:paraId="26A72E69" w14:textId="77777777" w:rsidTr="004402E3">
        <w:trPr>
          <w:trHeight w:val="20"/>
        </w:trPr>
        <w:tc>
          <w:tcPr>
            <w:tcW w:w="964" w:type="dxa"/>
          </w:tcPr>
          <w:p w14:paraId="50DCDD44" w14:textId="5A5D2B91"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407</w:t>
            </w:r>
          </w:p>
        </w:tc>
        <w:tc>
          <w:tcPr>
            <w:tcW w:w="7370" w:type="dxa"/>
          </w:tcPr>
          <w:p w14:paraId="44215B09" w14:textId="2265865F" w:rsidR="004402E3" w:rsidRPr="009A6EFF" w:rsidRDefault="004402E3" w:rsidP="004402E3">
            <w:pPr>
              <w:spacing w:line="235" w:lineRule="auto"/>
              <w:jc w:val="thaiDistribute"/>
              <w:rPr>
                <w:rFonts w:ascii="TH SarabunPSK" w:eastAsia="Calibri" w:hAnsi="TH SarabunPSK"/>
                <w:b/>
                <w:bCs/>
              </w:rPr>
            </w:pPr>
            <w:r w:rsidRPr="009A6EFF">
              <w:rPr>
                <w:rFonts w:ascii="TH SarabunPSK" w:eastAsia="Calibri" w:hAnsi="TH SarabunPSK"/>
                <w:b/>
                <w:bCs/>
                <w:cs/>
              </w:rPr>
              <w:t>การบริโภคในชีวิตประจำวัน</w:t>
            </w:r>
          </w:p>
          <w:p w14:paraId="4EAE403C" w14:textId="77777777" w:rsidR="004402E3" w:rsidRPr="004402E3" w:rsidRDefault="004402E3" w:rsidP="004402E3">
            <w:pPr>
              <w:spacing w:line="235" w:lineRule="auto"/>
              <w:jc w:val="thaiDistribute"/>
              <w:rPr>
                <w:rFonts w:ascii="TH SarabunPSK" w:eastAsia="Calibri" w:hAnsi="TH SarabunPSK"/>
              </w:rPr>
            </w:pPr>
            <w:r w:rsidRPr="009A6EFF">
              <w:rPr>
                <w:rFonts w:ascii="TH SarabunPSK" w:eastAsia="Calibri" w:hAnsi="TH SarabunPSK"/>
                <w:b/>
                <w:bCs/>
              </w:rPr>
              <w:t>Consumption in Daily</w:t>
            </w:r>
            <w:r w:rsidRPr="009A6EFF">
              <w:rPr>
                <w:rFonts w:ascii="TH SarabunPSK" w:eastAsia="Calibri" w:hAnsi="TH SarabunPSK"/>
                <w:b/>
                <w:bCs/>
                <w:cs/>
              </w:rPr>
              <w:t xml:space="preserve"> </w:t>
            </w:r>
            <w:r w:rsidRPr="009A6EFF">
              <w:rPr>
                <w:rFonts w:ascii="TH SarabunPSK" w:eastAsia="Calibri" w:hAnsi="TH SarabunPSK"/>
                <w:b/>
                <w:bCs/>
              </w:rPr>
              <w:t>Life</w:t>
            </w:r>
            <w:r w:rsidRPr="004402E3">
              <w:rPr>
                <w:rFonts w:ascii="TH SarabunPSK" w:eastAsia="Calibri" w:hAnsi="TH SarabunPSK"/>
                <w:cs/>
              </w:rPr>
              <w:tab/>
            </w:r>
          </w:p>
          <w:p w14:paraId="0DE3211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ความสำคัญของการบริโภค ภาวะโภชนาการที่ดี แนวทางปฏิบัติทางด้านการบริโภคอาหารที่ดี การเลือกใช้ยาและผลิตภัณฑ์สุขภาพที่ปลอดภัย ความปลอดภัยของอาหาร การจัดการผลกระทบที่เกี่ยวข้องกับการบริโภค สิทธิของผู้บริโภค กฎหมายและหน่วยงานที่เกี่ยวข้องกับการคุ้มครองผู้บริโภค</w:t>
            </w:r>
          </w:p>
          <w:p w14:paraId="5D78C997"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Importance of consumption; good nutritional conditions and practical guidelines for good food consumption; choosing safe medicines and health products; food safety, management of impacts relevant to consumption; consumer rights; related laws and organizations for consumer protection</w:t>
            </w:r>
          </w:p>
          <w:p w14:paraId="2647306B" w14:textId="77777777" w:rsidR="004402E3" w:rsidRPr="00D33E23" w:rsidRDefault="004402E3" w:rsidP="004402E3">
            <w:pPr>
              <w:spacing w:line="235" w:lineRule="auto"/>
              <w:jc w:val="thaiDistribute"/>
              <w:rPr>
                <w:rFonts w:ascii="TH SarabunPSK" w:eastAsia="Calibri" w:hAnsi="TH SarabunPSK"/>
              </w:rPr>
            </w:pPr>
          </w:p>
        </w:tc>
        <w:tc>
          <w:tcPr>
            <w:tcW w:w="1020" w:type="dxa"/>
          </w:tcPr>
          <w:p w14:paraId="141938DD" w14:textId="77777777" w:rsidR="004402E3" w:rsidRPr="009A6EFF" w:rsidRDefault="004402E3" w:rsidP="004402E3">
            <w:pPr>
              <w:spacing w:line="235" w:lineRule="auto"/>
              <w:jc w:val="thaiDistribute"/>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6C795FDF" w14:textId="77777777" w:rsidTr="004402E3">
        <w:trPr>
          <w:trHeight w:val="20"/>
        </w:trPr>
        <w:tc>
          <w:tcPr>
            <w:tcW w:w="964" w:type="dxa"/>
          </w:tcPr>
          <w:p w14:paraId="76AC277E" w14:textId="6C5CC04B" w:rsidR="004402E3" w:rsidRPr="007276A0" w:rsidRDefault="004402E3" w:rsidP="004402E3">
            <w:pPr>
              <w:spacing w:line="235" w:lineRule="auto"/>
              <w:jc w:val="right"/>
              <w:rPr>
                <w:rFonts w:ascii="TH SarabunPSK" w:eastAsia="Calibri" w:hAnsi="TH SarabunPSK"/>
                <w:b/>
                <w:bCs/>
                <w:cs/>
              </w:rPr>
            </w:pPr>
            <w:r w:rsidRPr="007276A0">
              <w:rPr>
                <w:rFonts w:ascii="TH SarabunPSK" w:eastAsia="Calibri" w:hAnsi="TH SarabunPSK"/>
                <w:b/>
                <w:bCs/>
              </w:rPr>
              <w:t>00</w:t>
            </w:r>
            <w:r w:rsidR="000B6F01" w:rsidRPr="007276A0">
              <w:rPr>
                <w:rFonts w:ascii="TH SarabunPSK" w:eastAsia="Calibri" w:hAnsi="TH SarabunPSK" w:hint="cs"/>
                <w:b/>
                <w:bCs/>
                <w:cs/>
              </w:rPr>
              <w:t>2</w:t>
            </w:r>
            <w:r w:rsidRPr="007276A0">
              <w:rPr>
                <w:rFonts w:ascii="TH SarabunPSK" w:eastAsia="Calibri" w:hAnsi="TH SarabunPSK"/>
                <w:b/>
                <w:bCs/>
              </w:rPr>
              <w:t>408</w:t>
            </w:r>
          </w:p>
        </w:tc>
        <w:tc>
          <w:tcPr>
            <w:tcW w:w="7370" w:type="dxa"/>
            <w:vAlign w:val="center"/>
          </w:tcPr>
          <w:p w14:paraId="4573F333"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cs/>
              </w:rPr>
              <w:t>กีฬาและกิจกรรมทางกาย</w:t>
            </w:r>
          </w:p>
          <w:p w14:paraId="0C45D10F" w14:textId="77777777" w:rsidR="004402E3" w:rsidRPr="009A6EFF" w:rsidRDefault="004402E3" w:rsidP="004402E3">
            <w:pPr>
              <w:spacing w:line="235" w:lineRule="auto"/>
              <w:rPr>
                <w:rFonts w:ascii="TH SarabunPSK" w:eastAsia="Calibri" w:hAnsi="TH SarabunPSK"/>
                <w:b/>
                <w:bCs/>
              </w:rPr>
            </w:pPr>
            <w:r w:rsidRPr="009A6EFF">
              <w:rPr>
                <w:rFonts w:ascii="TH SarabunPSK" w:eastAsia="Calibri" w:hAnsi="TH SarabunPSK"/>
                <w:b/>
                <w:bCs/>
              </w:rPr>
              <w:t xml:space="preserve">Sports and Physical Activity </w:t>
            </w:r>
          </w:p>
          <w:p w14:paraId="6D71E4A5" w14:textId="77777777" w:rsidR="004402E3" w:rsidRP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cs/>
              </w:rPr>
              <w:t>การทำกิจกรรมการเคลื่อนไหวทางกายด้วยการฝึกปฏิบัติเล่นกีฬา ออกกำลังกาย และเข้าร่วมกิจกรรมทางกาย เพื่อเสริมสร้างสมรรถภาพทางกายที่สัมพันธ์กับสุขภาพ</w:t>
            </w:r>
          </w:p>
          <w:p w14:paraId="25194F14" w14:textId="77777777" w:rsidR="004402E3" w:rsidRDefault="004402E3" w:rsidP="004402E3">
            <w:pPr>
              <w:spacing w:line="235" w:lineRule="auto"/>
              <w:ind w:firstLine="567"/>
              <w:jc w:val="thaiDistribute"/>
              <w:rPr>
                <w:rFonts w:ascii="TH SarabunPSK" w:eastAsia="Calibri" w:hAnsi="TH SarabunPSK"/>
              </w:rPr>
            </w:pPr>
            <w:r w:rsidRPr="004402E3">
              <w:rPr>
                <w:rFonts w:ascii="TH SarabunPSK" w:eastAsia="Calibri" w:hAnsi="TH SarabunPSK"/>
              </w:rPr>
              <w:t>Bodily movement by doing sports and exercise and participating in physical activities for the improvement of health-related physical fitness.</w:t>
            </w:r>
          </w:p>
          <w:p w14:paraId="455D709F" w14:textId="34FE914F" w:rsidR="00D33E23" w:rsidRPr="004402E3" w:rsidRDefault="00D33E23" w:rsidP="004402E3">
            <w:pPr>
              <w:spacing w:line="235" w:lineRule="auto"/>
              <w:ind w:firstLine="567"/>
              <w:jc w:val="thaiDistribute"/>
              <w:rPr>
                <w:rFonts w:ascii="TH SarabunPSK" w:eastAsia="Calibri" w:hAnsi="TH SarabunPSK"/>
                <w:cs/>
              </w:rPr>
            </w:pPr>
          </w:p>
        </w:tc>
        <w:tc>
          <w:tcPr>
            <w:tcW w:w="1020" w:type="dxa"/>
          </w:tcPr>
          <w:p w14:paraId="2CB66625" w14:textId="77777777" w:rsidR="004402E3" w:rsidRPr="009A6EFF" w:rsidRDefault="004402E3" w:rsidP="004402E3">
            <w:pPr>
              <w:spacing w:line="235" w:lineRule="auto"/>
              <w:rPr>
                <w:rFonts w:ascii="TH SarabunPSK" w:eastAsia="Calibri" w:hAnsi="TH SarabunPSK"/>
                <w:b/>
                <w:bCs/>
                <w:cs/>
              </w:rPr>
            </w:pPr>
            <w:r w:rsidRPr="009A6EFF">
              <w:rPr>
                <w:rFonts w:ascii="TH SarabunPSK" w:eastAsia="Calibri" w:hAnsi="TH SarabunPSK"/>
                <w:b/>
                <w:bCs/>
                <w:cs/>
              </w:rPr>
              <w:t>1(0-2-1)</w:t>
            </w:r>
          </w:p>
        </w:tc>
      </w:tr>
      <w:tr w:rsidR="00D33E23" w:rsidRPr="004402E3" w14:paraId="757151CF" w14:textId="77777777" w:rsidTr="004402E3">
        <w:trPr>
          <w:trHeight w:val="20"/>
        </w:trPr>
        <w:tc>
          <w:tcPr>
            <w:tcW w:w="964" w:type="dxa"/>
          </w:tcPr>
          <w:p w14:paraId="59A75345" w14:textId="3A2E3D1F" w:rsidR="00D33E23" w:rsidRPr="007276A0" w:rsidRDefault="00D33E23" w:rsidP="004402E3">
            <w:pPr>
              <w:spacing w:line="235" w:lineRule="auto"/>
              <w:jc w:val="right"/>
              <w:rPr>
                <w:rFonts w:ascii="TH SarabunPSK" w:eastAsia="Calibri" w:hAnsi="TH SarabunPSK"/>
                <w:b/>
                <w:bCs/>
              </w:rPr>
            </w:pPr>
            <w:r>
              <w:rPr>
                <w:rFonts w:ascii="TH SarabunPSK" w:eastAsia="Calibri" w:hAnsi="TH SarabunPSK" w:hint="cs"/>
                <w:b/>
                <w:bCs/>
                <w:cs/>
              </w:rPr>
              <w:t>002409</w:t>
            </w:r>
          </w:p>
        </w:tc>
        <w:tc>
          <w:tcPr>
            <w:tcW w:w="7370" w:type="dxa"/>
            <w:vAlign w:val="center"/>
          </w:tcPr>
          <w:p w14:paraId="20891455" w14:textId="2FAF1EF3" w:rsidR="00D33E23" w:rsidRPr="00D33E23" w:rsidRDefault="00D33E23" w:rsidP="00D33E23">
            <w:pPr>
              <w:spacing w:line="235" w:lineRule="auto"/>
              <w:rPr>
                <w:rFonts w:ascii="TH SarabunPSK" w:eastAsia="Calibri" w:hAnsi="TH SarabunPSK"/>
                <w:b/>
                <w:bCs/>
              </w:rPr>
            </w:pPr>
            <w:r w:rsidRPr="00D33E23">
              <w:rPr>
                <w:rFonts w:ascii="TH SarabunPSK" w:eastAsia="Calibri" w:hAnsi="TH SarabunPSK"/>
                <w:b/>
                <w:bCs/>
                <w:cs/>
              </w:rPr>
              <w:t>การดูแลสุขภาพและปฐมพยาบาลเบื้องต้น</w:t>
            </w:r>
          </w:p>
          <w:p w14:paraId="09AE692F" w14:textId="7CD9AFC2" w:rsidR="00D33E23" w:rsidRDefault="00D33E23" w:rsidP="00D33E23">
            <w:pPr>
              <w:spacing w:line="235" w:lineRule="auto"/>
              <w:rPr>
                <w:rFonts w:ascii="TH SarabunPSK" w:eastAsia="Calibri" w:hAnsi="TH SarabunPSK"/>
                <w:b/>
                <w:bCs/>
              </w:rPr>
            </w:pPr>
            <w:r w:rsidRPr="00D33E23">
              <w:rPr>
                <w:rFonts w:ascii="TH SarabunPSK" w:eastAsia="Calibri" w:hAnsi="TH SarabunPSK"/>
                <w:b/>
                <w:bCs/>
              </w:rPr>
              <w:t>Health Care and First Aid</w:t>
            </w:r>
          </w:p>
          <w:p w14:paraId="147884F9" w14:textId="77777777" w:rsidR="00D33E23" w:rsidRDefault="00D33E23" w:rsidP="00D33E23">
            <w:pPr>
              <w:spacing w:line="235" w:lineRule="auto"/>
              <w:ind w:firstLine="567"/>
              <w:jc w:val="thaiDistribute"/>
              <w:rPr>
                <w:rFonts w:ascii="TH SarabunPSK" w:eastAsia="Calibri" w:hAnsi="TH SarabunPSK"/>
              </w:rPr>
            </w:pPr>
            <w:r w:rsidRPr="00D33E23">
              <w:rPr>
                <w:rFonts w:ascii="TH SarabunPSK" w:eastAsia="Calibri" w:hAnsi="TH SarabunPSK"/>
                <w:cs/>
              </w:rPr>
              <w:t>หลักการและวิธีการในการปฐมพยาบาลในเด็ก ผู้ใหญ่ ผู้สูงอายุ สตรีตั้งครรภ์ ในสถานการณ์ต่างๆ ที่พบได้ในชีวิตประจำวัน และในระหว่างการเล่นกีฬา หลักการดูแลสุขภาพ การประเมินสภาพร่างกาย รวมถึงการป้องกันและการแก้ไขปัญหาเบื้องต้น</w:t>
            </w:r>
          </w:p>
          <w:p w14:paraId="09AE0B55" w14:textId="77777777" w:rsidR="00D33E23" w:rsidRDefault="00D33E23" w:rsidP="00D33E23">
            <w:pPr>
              <w:spacing w:line="235" w:lineRule="auto"/>
              <w:ind w:firstLine="567"/>
              <w:jc w:val="thaiDistribute"/>
              <w:rPr>
                <w:rFonts w:ascii="TH SarabunPSK" w:eastAsia="Calibri" w:hAnsi="TH SarabunPSK"/>
              </w:rPr>
            </w:pPr>
            <w:r w:rsidRPr="00D33E23">
              <w:rPr>
                <w:rFonts w:ascii="TH SarabunPSK" w:eastAsia="Calibri" w:hAnsi="TH SarabunPSK"/>
              </w:rPr>
              <w:t>Principles and methods of first aid for children, adults, the elderly, and pregnant women in various situations, in everyday life and during playing sports; principles of health care; physical assessment; prevention and basic problem solving</w:t>
            </w:r>
          </w:p>
          <w:p w14:paraId="03326F5D" w14:textId="56FB81C3" w:rsidR="00D33E23" w:rsidRPr="00D33E23" w:rsidRDefault="00D33E23" w:rsidP="00D33E23">
            <w:pPr>
              <w:spacing w:line="235" w:lineRule="auto"/>
              <w:ind w:firstLine="567"/>
              <w:jc w:val="thaiDistribute"/>
              <w:rPr>
                <w:rFonts w:ascii="TH SarabunPSK" w:eastAsia="Calibri" w:hAnsi="TH SarabunPSK"/>
                <w:cs/>
              </w:rPr>
            </w:pPr>
          </w:p>
        </w:tc>
        <w:tc>
          <w:tcPr>
            <w:tcW w:w="1020" w:type="dxa"/>
          </w:tcPr>
          <w:p w14:paraId="40E6E879" w14:textId="5F3D8C5D" w:rsidR="00D33E23" w:rsidRPr="009A6EFF" w:rsidRDefault="00D33E23" w:rsidP="004402E3">
            <w:pPr>
              <w:spacing w:line="235"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D33E23" w:rsidRPr="004402E3" w14:paraId="0CD07467" w14:textId="77777777" w:rsidTr="00300EBF">
        <w:trPr>
          <w:trHeight w:val="20"/>
        </w:trPr>
        <w:tc>
          <w:tcPr>
            <w:tcW w:w="964" w:type="dxa"/>
          </w:tcPr>
          <w:p w14:paraId="27DA5402" w14:textId="614AE989" w:rsidR="00D33E23" w:rsidRDefault="00D33E23" w:rsidP="00D33E23">
            <w:pPr>
              <w:spacing w:line="235"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501</w:t>
            </w:r>
          </w:p>
        </w:tc>
        <w:tc>
          <w:tcPr>
            <w:tcW w:w="7370" w:type="dxa"/>
          </w:tcPr>
          <w:p w14:paraId="11EE1838" w14:textId="77777777" w:rsidR="00D33E23" w:rsidRPr="009A6EFF" w:rsidRDefault="00D33E23" w:rsidP="00D33E23">
            <w:pPr>
              <w:rPr>
                <w:rFonts w:ascii="TH SarabunPSK" w:eastAsia="Calibri" w:hAnsi="TH SarabunPSK"/>
                <w:b/>
                <w:bCs/>
              </w:rPr>
            </w:pPr>
            <w:r w:rsidRPr="009A6EFF">
              <w:rPr>
                <w:rFonts w:ascii="TH SarabunPSK" w:eastAsia="Calibri" w:hAnsi="TH SarabunPSK"/>
                <w:b/>
                <w:bCs/>
                <w:cs/>
              </w:rPr>
              <w:t>ภาษา สังคมและวัฒนธรรม</w:t>
            </w:r>
          </w:p>
          <w:p w14:paraId="7623E1F3" w14:textId="77777777" w:rsidR="00D33E23" w:rsidRPr="009A6EFF" w:rsidRDefault="00D33E23" w:rsidP="00D33E23">
            <w:pPr>
              <w:rPr>
                <w:rFonts w:ascii="TH SarabunPSK" w:eastAsia="Calibri" w:hAnsi="TH SarabunPSK"/>
                <w:b/>
                <w:bCs/>
              </w:rPr>
            </w:pPr>
            <w:r w:rsidRPr="009A6EFF">
              <w:rPr>
                <w:rFonts w:ascii="TH SarabunPSK" w:eastAsia="Calibri" w:hAnsi="TH SarabunPSK"/>
                <w:b/>
                <w:bCs/>
              </w:rPr>
              <w:t>Language, Society and Culture</w:t>
            </w:r>
          </w:p>
          <w:p w14:paraId="59A01DAA" w14:textId="77777777" w:rsidR="00D33E23" w:rsidRPr="004402E3" w:rsidRDefault="00D33E23" w:rsidP="00D33E23">
            <w:pPr>
              <w:ind w:firstLine="567"/>
              <w:jc w:val="thaiDistribute"/>
              <w:rPr>
                <w:rFonts w:ascii="TH SarabunPSK" w:eastAsia="Calibri" w:hAnsi="TH SarabunPSK"/>
              </w:rPr>
            </w:pPr>
            <w:r w:rsidRPr="004402E3">
              <w:rPr>
                <w:rFonts w:ascii="TH SarabunPSK" w:eastAsia="Calibri" w:hAnsi="TH SarabunPSK"/>
                <w:cs/>
              </w:rPr>
              <w:t>ความสัมพันธ์ระหว่างภาษา สังคมและวัฒนธรรม โลกทัศน์ทางสังคมและวัฒนธรรมผ่านภาษา โดยศึกษาเชื่อมโยงมนุษย์ สังคมและวัฒนธรรมกับผลงานสร้างสรรค์ด้านภาษาในเชิงความสัมพันธ์ที่มีคุณค่า และเป็นประโยชน์ต่อการดำรงชีวิตร่วมกับผู้อื่นในสังคมพหุวัฒนธรรม</w:t>
            </w:r>
          </w:p>
          <w:p w14:paraId="6E9EDC4B" w14:textId="77777777" w:rsidR="00D33E23" w:rsidRDefault="00D33E23" w:rsidP="00D33E23">
            <w:pPr>
              <w:ind w:firstLine="567"/>
              <w:jc w:val="thaiDistribute"/>
              <w:rPr>
                <w:rFonts w:ascii="TH SarabunPSK" w:eastAsia="Calibri" w:hAnsi="TH SarabunPSK"/>
              </w:rPr>
            </w:pPr>
            <w:r w:rsidRPr="004402E3">
              <w:rPr>
                <w:rFonts w:ascii="TH SarabunPSK" w:eastAsia="Calibri" w:hAnsi="TH SarabunPSK"/>
              </w:rPr>
              <w:t>Interrelation between language, society and culture; social and cultural perspectives through language by connecting human, society, and culture with language creativity in terms of valuable and beneficial relationship for living with others in multicultural societies</w:t>
            </w:r>
          </w:p>
          <w:p w14:paraId="7DD599B4" w14:textId="77777777" w:rsidR="00D33E23" w:rsidRPr="00D33E23" w:rsidRDefault="00D33E23" w:rsidP="00D33E23">
            <w:pPr>
              <w:spacing w:line="235" w:lineRule="auto"/>
              <w:rPr>
                <w:rFonts w:ascii="TH SarabunPSK" w:eastAsia="Calibri" w:hAnsi="TH SarabunPSK"/>
                <w:b/>
                <w:bCs/>
                <w:cs/>
              </w:rPr>
            </w:pPr>
          </w:p>
        </w:tc>
        <w:tc>
          <w:tcPr>
            <w:tcW w:w="1020" w:type="dxa"/>
          </w:tcPr>
          <w:p w14:paraId="06768B73" w14:textId="5F762BC5" w:rsidR="00D33E23" w:rsidRPr="009A6EFF" w:rsidRDefault="00D33E23" w:rsidP="00D33E23">
            <w:pPr>
              <w:spacing w:line="235" w:lineRule="auto"/>
              <w:rPr>
                <w:rFonts w:ascii="TH SarabunPSK" w:eastAsia="Calibri" w:hAnsi="TH SarabunPSK"/>
                <w:b/>
                <w:bCs/>
              </w:rPr>
            </w:pPr>
            <w:r w:rsidRPr="009A6EFF">
              <w:rPr>
                <w:rFonts w:ascii="TH SarabunPSK" w:eastAsia="Calibri" w:hAnsi="TH SarabunPSK"/>
                <w:b/>
                <w:bCs/>
                <w:cs/>
              </w:rPr>
              <w:t>3(2-2-5)</w:t>
            </w:r>
          </w:p>
        </w:tc>
      </w:tr>
    </w:tbl>
    <w:tbl>
      <w:tblPr>
        <w:tblStyle w:val="TableGrid10"/>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7370"/>
        <w:gridCol w:w="1020"/>
      </w:tblGrid>
      <w:tr w:rsidR="004402E3" w:rsidRPr="004402E3" w14:paraId="5E9C85EF" w14:textId="77777777" w:rsidTr="004402E3">
        <w:trPr>
          <w:trHeight w:val="227"/>
        </w:trPr>
        <w:tc>
          <w:tcPr>
            <w:tcW w:w="964" w:type="dxa"/>
          </w:tcPr>
          <w:p w14:paraId="0EEAA2F9" w14:textId="565556B5"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502</w:t>
            </w:r>
          </w:p>
        </w:tc>
        <w:tc>
          <w:tcPr>
            <w:tcW w:w="7370" w:type="dxa"/>
          </w:tcPr>
          <w:p w14:paraId="5A7AEF04"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ไทยกับประชาคมโลก</w:t>
            </w:r>
          </w:p>
          <w:p w14:paraId="39304E0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Thai State and the World Community</w:t>
            </w:r>
          </w:p>
          <w:p w14:paraId="0D2D8F9A"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พลวัตทางสังคมและวัฒนธรรมไทย ปรากฏการณ์ทางสังคมที่นำไปสู่การรวมกลุ่มและส่งผลกระทบต่อประชาคมโลก การทำความเข้าใจมุมมองที่หลากหลาย ซับซ้อน และสัมพันธ์กันทั้งโลก โลกทัศน์ บทบาท และจิตสำนึกของการเป็นพลเมืองที่มีคุณค่าและมีความรับผิดชอบของประเทศและของโลก</w:t>
            </w:r>
          </w:p>
          <w:p w14:paraId="27EAB780" w14:textId="399339CB" w:rsidR="004402E3" w:rsidRPr="00420386" w:rsidRDefault="004402E3" w:rsidP="00420386">
            <w:pPr>
              <w:ind w:firstLine="567"/>
              <w:jc w:val="thaiDistribute"/>
              <w:rPr>
                <w:rFonts w:ascii="TH SarabunPSK" w:eastAsia="Calibri" w:hAnsi="TH SarabunPSK"/>
                <w:spacing w:val="-4"/>
              </w:rPr>
            </w:pPr>
            <w:r w:rsidRPr="004402E3">
              <w:rPr>
                <w:rFonts w:ascii="TH SarabunPSK" w:eastAsia="Calibri" w:hAnsi="TH SarabunPSK"/>
              </w:rPr>
              <w:t xml:space="preserve">Thai social and cultural dynamic; social phenomena leading to group forming and having impacts on the global community; understanding of </w:t>
            </w:r>
            <w:r w:rsidRPr="004402E3">
              <w:rPr>
                <w:rFonts w:ascii="TH SarabunPSK" w:eastAsia="Calibri" w:hAnsi="TH SarabunPSK"/>
                <w:spacing w:val="-4"/>
              </w:rPr>
              <w:t>diversified, complicated, and globally interrelated perspectives; worldviews, roles, and conscience required for being valuable and responsible citizens of the nation and the world</w:t>
            </w:r>
          </w:p>
        </w:tc>
        <w:tc>
          <w:tcPr>
            <w:tcW w:w="1020" w:type="dxa"/>
          </w:tcPr>
          <w:p w14:paraId="728E77F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A9179A1" w14:textId="77777777" w:rsidTr="004402E3">
        <w:trPr>
          <w:trHeight w:val="227"/>
        </w:trPr>
        <w:tc>
          <w:tcPr>
            <w:tcW w:w="964" w:type="dxa"/>
          </w:tcPr>
          <w:p w14:paraId="35CB07F4" w14:textId="5D6AD961"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503</w:t>
            </w:r>
          </w:p>
        </w:tc>
        <w:tc>
          <w:tcPr>
            <w:tcW w:w="7370" w:type="dxa"/>
          </w:tcPr>
          <w:p w14:paraId="48FCE538" w14:textId="2BE09D3D"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อารยธรรมไทยและภูมิปัญญาท้องถิ่น</w:t>
            </w:r>
          </w:p>
          <w:p w14:paraId="28F27D6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Thai Civilization and Local Wisdom</w:t>
            </w:r>
          </w:p>
          <w:p w14:paraId="79C2572C" w14:textId="78F673AD"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พัฒนาการของอารยธรรมไทยตั้งแต่อดีตถึงปัจจุบัน ภูมิปัญญาท้องถิ่นที่เกี่ยวข้องกับความเชื่อ วิถีชีวิต วัฒธรรมที่ส่งผลต่อการดำรงชีวิต ตลอดจน การอนุรักษ์ สืบสานและพัฒนาภูมิปัญญาท้องถิ่นสู่นวัตกรรมภูมิปัญญาสร้างสรรค์</w:t>
            </w:r>
          </w:p>
          <w:p w14:paraId="2F972301"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rPr>
              <w:t>Development of Thai civilization from past to present; local wisdom related to beliefs, ways of life, and culture affecting ways of living; preserving, transferring, and developing local wisdom toward creative local wisdom innovation</w:t>
            </w:r>
          </w:p>
          <w:p w14:paraId="5426A61E" w14:textId="21C0A118" w:rsidR="00103596" w:rsidRPr="00420386" w:rsidRDefault="00103596" w:rsidP="00420386">
            <w:pPr>
              <w:spacing w:line="235" w:lineRule="auto"/>
              <w:jc w:val="thaiDistribute"/>
              <w:rPr>
                <w:rFonts w:ascii="TH SarabunPSK" w:eastAsia="Calibri" w:hAnsi="TH SarabunPSK"/>
                <w:spacing w:val="-4"/>
                <w:sz w:val="10"/>
                <w:szCs w:val="10"/>
              </w:rPr>
            </w:pPr>
          </w:p>
        </w:tc>
        <w:tc>
          <w:tcPr>
            <w:tcW w:w="1020" w:type="dxa"/>
          </w:tcPr>
          <w:p w14:paraId="69BFB50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A8CF691" w14:textId="77777777" w:rsidTr="004402E3">
        <w:trPr>
          <w:trHeight w:val="227"/>
        </w:trPr>
        <w:tc>
          <w:tcPr>
            <w:tcW w:w="964" w:type="dxa"/>
          </w:tcPr>
          <w:p w14:paraId="39F40163" w14:textId="269D4B23"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504</w:t>
            </w:r>
          </w:p>
        </w:tc>
        <w:tc>
          <w:tcPr>
            <w:tcW w:w="7370" w:type="dxa"/>
          </w:tcPr>
          <w:p w14:paraId="60E5FC05"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 xml:space="preserve">การเมือง เศรษฐกิจ และสังคม </w:t>
            </w:r>
          </w:p>
          <w:p w14:paraId="72022979"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Politics, Economy and Society</w:t>
            </w:r>
          </w:p>
          <w:p w14:paraId="57FE091B" w14:textId="77777777" w:rsidR="004402E3" w:rsidRP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cs/>
              </w:rPr>
              <w:t xml:space="preserve">ความหมายและความสัมพันธ์ของการเมือง เศรษฐกิจ สังคม พัฒนาการการเมืองระดับสากล การเมืองพื้นฐาน การเมืองและการปรับตัวของประเทศพัฒนาและกำลังพัฒนา การปกครองประเทศไทย ระบบเศรษฐกิจโลก ผลกระทบของโลกาภิวัฒน์ทางเศรษฐกิจ เศรษฐกิจพื้นฐาน การพัฒนาเศรษฐกิจและสังคมของประเทศไทย มนุษย์กับสังคม สังคมวิทยาพื้นฐาน การจัดระเบียบสังคม การขัดเกลาทางสังคม  ลักษณะสังคม เอกลักษณ์สังคมไทย ความสัมพันธ์ของระบบโลกกับประเทศไทย รวมถึงการประยุกต์หลักวิชา เพื่อใช้ในการดำรงชีวิตให้อยู่รอดได้ตามกระแสโลกแห่งการเปลี่ยนแปลงของโลกทั้งการเมือง เศรษฐกิจและสังคม </w:t>
            </w:r>
          </w:p>
          <w:p w14:paraId="7AD220FB" w14:textId="77777777" w:rsidR="004402E3"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Meanings and relationship of politics, economy, and society; development of international politics; fundamental politics; politics and the adjustment of developed and developing countries; Thai politics; world economy systems; impacts of economic globalization; fundamental economy; the development of economy and society of Thailand; human and society; fundamental sociology; social order; socialization; social characteristics; uniqueness of Thai society; relationship between the world systems and Thailand; application for living in a dynamic world with political, economic, and social changes</w:t>
            </w:r>
          </w:p>
          <w:p w14:paraId="47B03E47" w14:textId="18F14433" w:rsidR="004402E3" w:rsidRPr="00420386" w:rsidRDefault="004402E3" w:rsidP="00420386">
            <w:pPr>
              <w:spacing w:line="235" w:lineRule="auto"/>
              <w:jc w:val="thaiDistribute"/>
              <w:rPr>
                <w:rFonts w:ascii="TH SarabunPSK" w:eastAsia="Calibri" w:hAnsi="TH SarabunPSK"/>
                <w:sz w:val="10"/>
                <w:szCs w:val="10"/>
              </w:rPr>
            </w:pPr>
          </w:p>
        </w:tc>
        <w:tc>
          <w:tcPr>
            <w:tcW w:w="1020" w:type="dxa"/>
          </w:tcPr>
          <w:p w14:paraId="4F521218"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4402E3" w:rsidRPr="004402E3" w14:paraId="430AFC4A" w14:textId="77777777" w:rsidTr="004402E3">
        <w:trPr>
          <w:trHeight w:val="227"/>
        </w:trPr>
        <w:tc>
          <w:tcPr>
            <w:tcW w:w="964" w:type="dxa"/>
          </w:tcPr>
          <w:p w14:paraId="2CDBD5F8" w14:textId="0612A08C" w:rsidR="004402E3" w:rsidRPr="009A6EFF" w:rsidRDefault="004402E3" w:rsidP="00420386">
            <w:pPr>
              <w:spacing w:line="235"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505</w:t>
            </w:r>
          </w:p>
        </w:tc>
        <w:tc>
          <w:tcPr>
            <w:tcW w:w="7370" w:type="dxa"/>
          </w:tcPr>
          <w:p w14:paraId="08AC54E7"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cs/>
              </w:rPr>
              <w:t>นเรศวรศึกษา</w:t>
            </w:r>
          </w:p>
          <w:p w14:paraId="5641D22C" w14:textId="77777777" w:rsidR="004402E3" w:rsidRPr="009A6EFF" w:rsidRDefault="004402E3" w:rsidP="00420386">
            <w:pPr>
              <w:spacing w:line="235" w:lineRule="auto"/>
              <w:rPr>
                <w:rFonts w:ascii="TH SarabunPSK" w:eastAsia="Calibri" w:hAnsi="TH SarabunPSK"/>
                <w:b/>
                <w:bCs/>
              </w:rPr>
            </w:pPr>
            <w:r w:rsidRPr="009A6EFF">
              <w:rPr>
                <w:rFonts w:ascii="TH SarabunPSK" w:eastAsia="Calibri" w:hAnsi="TH SarabunPSK"/>
                <w:b/>
                <w:bCs/>
              </w:rPr>
              <w:t>Naresuan Studies</w:t>
            </w:r>
          </w:p>
          <w:p w14:paraId="3628BAED" w14:textId="77777777" w:rsidR="004402E3" w:rsidRPr="004402E3" w:rsidRDefault="004402E3" w:rsidP="00420386">
            <w:pPr>
              <w:spacing w:line="235" w:lineRule="auto"/>
              <w:ind w:firstLine="567"/>
              <w:jc w:val="thaiDistribute"/>
              <w:rPr>
                <w:rFonts w:ascii="TH SarabunPSK" w:eastAsia="Calibri" w:hAnsi="TH SarabunPSK"/>
                <w:spacing w:val="-4"/>
              </w:rPr>
            </w:pPr>
            <w:r w:rsidRPr="004402E3">
              <w:rPr>
                <w:rFonts w:ascii="TH SarabunPSK" w:eastAsia="Calibri" w:hAnsi="TH SarabunPSK"/>
                <w:spacing w:val="-4"/>
                <w:cs/>
              </w:rPr>
              <w:t>พระราชประวัติสมเด็จพระนเรศวรมหาราชและพระราชกรณียกิจในการบริหารราชการแผ่นดินในด้านต่าง ๆ เช่น เศรษฐกิจ สังคม และการต่างประเทศ ที่สะท้อนให้เห็นอัตลักษณ์ของคนไทยที่พึงประสงค์ในด้านต่าง ๆ เช่น การแสวงหาความรู้ ความเพียรพยายาม ความกล้าหาญ ความเสียสละ ความซื่อสัตย์ และความอดทนเมื่อเผชิญปัญหาและความยากลำบาก</w:t>
            </w:r>
          </w:p>
          <w:p w14:paraId="05A9D426" w14:textId="77777777" w:rsidR="008E057B" w:rsidRDefault="004402E3" w:rsidP="00420386">
            <w:pPr>
              <w:spacing w:line="235" w:lineRule="auto"/>
              <w:ind w:firstLine="567"/>
              <w:jc w:val="thaiDistribute"/>
              <w:rPr>
                <w:rFonts w:ascii="TH SarabunPSK" w:eastAsia="Calibri" w:hAnsi="TH SarabunPSK"/>
              </w:rPr>
            </w:pPr>
            <w:r w:rsidRPr="004402E3">
              <w:rPr>
                <w:rFonts w:ascii="TH SarabunPSK" w:eastAsia="Calibri" w:hAnsi="TH SarabunPSK"/>
              </w:rPr>
              <w:t xml:space="preserve">King Naresuan the Great’s life and works with emphasis on economy, society, and foreign affairs which reflect expected Thai identity such as </w:t>
            </w:r>
            <w:r w:rsidRPr="004402E3">
              <w:rPr>
                <w:rFonts w:ascii="TH SarabunPSK" w:eastAsia="Calibri" w:hAnsi="TH SarabunPSK"/>
                <w:spacing w:val="-6"/>
              </w:rPr>
              <w:t>knowledge acquisition, endeavor, brevity, dedication, honesty, and endurance</w:t>
            </w:r>
            <w:r w:rsidRPr="004402E3">
              <w:rPr>
                <w:rFonts w:ascii="TH SarabunPSK" w:eastAsia="Calibri" w:hAnsi="TH SarabunPSK"/>
              </w:rPr>
              <w:t xml:space="preserve"> when facing problems or difficulties</w:t>
            </w:r>
          </w:p>
          <w:p w14:paraId="5397E0E0" w14:textId="74F56829" w:rsidR="00D33E23" w:rsidRPr="004402E3" w:rsidRDefault="00D33E23" w:rsidP="00420386">
            <w:pPr>
              <w:spacing w:line="235" w:lineRule="auto"/>
              <w:ind w:firstLine="567"/>
              <w:jc w:val="thaiDistribute"/>
              <w:rPr>
                <w:rFonts w:ascii="TH SarabunPSK" w:eastAsia="Calibri" w:hAnsi="TH SarabunPSK"/>
              </w:rPr>
            </w:pPr>
          </w:p>
        </w:tc>
        <w:tc>
          <w:tcPr>
            <w:tcW w:w="1020" w:type="dxa"/>
          </w:tcPr>
          <w:p w14:paraId="049AD5DC"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11C92CC1" w14:textId="77777777" w:rsidTr="004402E3">
        <w:trPr>
          <w:trHeight w:val="227"/>
        </w:trPr>
        <w:tc>
          <w:tcPr>
            <w:tcW w:w="964" w:type="dxa"/>
          </w:tcPr>
          <w:p w14:paraId="19FF49FA" w14:textId="23ABE8FD" w:rsidR="004402E3" w:rsidRPr="009A6EFF" w:rsidRDefault="004402E3"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6</w:t>
            </w:r>
          </w:p>
        </w:tc>
        <w:tc>
          <w:tcPr>
            <w:tcW w:w="7370" w:type="dxa"/>
          </w:tcPr>
          <w:p w14:paraId="71C5B98F" w14:textId="04CB78A2" w:rsidR="004402E3" w:rsidRPr="009A6EFF" w:rsidRDefault="00290503" w:rsidP="008E057B">
            <w:pPr>
              <w:spacing w:line="259" w:lineRule="auto"/>
              <w:jc w:val="both"/>
              <w:rPr>
                <w:rFonts w:ascii="TH SarabunPSK" w:eastAsia="Calibri" w:hAnsi="TH SarabunPSK"/>
                <w:b/>
                <w:bCs/>
              </w:rPr>
            </w:pPr>
            <w:r w:rsidRPr="00290503">
              <w:rPr>
                <w:rFonts w:ascii="TH SarabunPSK" w:eastAsia="Calibri" w:hAnsi="TH SarabunPSK"/>
                <w:b/>
                <w:bCs/>
                <w:cs/>
              </w:rPr>
              <w:t>ความมั่นคงทางมนุษย์และสังคมในยุคร่วมสมัย</w:t>
            </w:r>
          </w:p>
          <w:p w14:paraId="496C9690" w14:textId="70B5824D" w:rsidR="004402E3" w:rsidRPr="009A6EFF" w:rsidRDefault="00D07383" w:rsidP="008E057B">
            <w:pPr>
              <w:spacing w:line="259" w:lineRule="auto"/>
              <w:rPr>
                <w:rFonts w:ascii="TH SarabunPSK" w:eastAsia="Calibri" w:hAnsi="TH SarabunPSK"/>
                <w:b/>
                <w:bCs/>
              </w:rPr>
            </w:pPr>
            <w:r w:rsidRPr="00D07383">
              <w:rPr>
                <w:rFonts w:ascii="TH SarabunPSK" w:eastAsia="Calibri" w:hAnsi="TH SarabunPSK"/>
                <w:b/>
                <w:bCs/>
              </w:rPr>
              <w:t xml:space="preserve">Human and Social Security in a Contemporary Era </w:t>
            </w:r>
          </w:p>
          <w:p w14:paraId="65D8F6A4" w14:textId="6CC80014" w:rsidR="004402E3" w:rsidRPr="004402E3" w:rsidRDefault="00D07383" w:rsidP="008E057B">
            <w:pPr>
              <w:spacing w:line="259" w:lineRule="auto"/>
              <w:ind w:firstLine="567"/>
              <w:jc w:val="thaiDistribute"/>
              <w:rPr>
                <w:rFonts w:ascii="TH SarabunPSK" w:eastAsia="Calibri" w:hAnsi="TH SarabunPSK"/>
              </w:rPr>
            </w:pPr>
            <w:r w:rsidRPr="00D07383">
              <w:rPr>
                <w:rFonts w:ascii="TH SarabunPSK" w:eastAsia="Calibri" w:hAnsi="TH SarabunPSK"/>
                <w:cs/>
              </w:rPr>
              <w:t xml:space="preserve">   แนวคิดและหลักการด้านความมั่นคงทางมนุษย์และสังคมในด้านต่าง ๆ ทั้งในระดับบุคคล ครอบครัว ชุมชน และสังคม การเตรียมความพร้อมในการดำเนินชีวิตในโลกที่มีความไม่แน่นอน รวมถึงการพัฒนาความสามารถในการวิเคราะห์ปัญหาที่เกิดขึ้นในสังคมและเสนอแนวทางการแก้ไขอย่างยั่งยืน</w:t>
            </w:r>
          </w:p>
          <w:p w14:paraId="2CB14485" w14:textId="77777777" w:rsidR="00D07383" w:rsidRDefault="00D07383" w:rsidP="008E057B">
            <w:pPr>
              <w:spacing w:line="259" w:lineRule="auto"/>
              <w:ind w:firstLine="567"/>
              <w:jc w:val="thaiDistribute"/>
              <w:rPr>
                <w:rFonts w:ascii="TH SarabunPSK" w:eastAsia="Calibri" w:hAnsi="TH SarabunPSK"/>
              </w:rPr>
            </w:pPr>
            <w:r w:rsidRPr="00D07383">
              <w:rPr>
                <w:rFonts w:ascii="TH SarabunPSK" w:eastAsia="Calibri" w:hAnsi="TH SarabunPSK"/>
              </w:rPr>
              <w:t>Concepts and principles of human and social security in various aspects, at the individual, family, community, and societal levels; preparations for living in an uncertain world, including developing the ability to analyze problems occurring in society and proposing sustainable solutions</w:t>
            </w:r>
            <w:r>
              <w:rPr>
                <w:rFonts w:ascii="TH SarabunPSK" w:eastAsia="Calibri" w:hAnsi="TH SarabunPSK"/>
              </w:rPr>
              <w:t xml:space="preserve"> </w:t>
            </w:r>
          </w:p>
          <w:p w14:paraId="4F7AD3BC" w14:textId="58607091" w:rsidR="008E057B" w:rsidRPr="004402E3" w:rsidRDefault="008E057B" w:rsidP="00D07383">
            <w:pPr>
              <w:ind w:firstLine="567"/>
              <w:jc w:val="thaiDistribute"/>
              <w:rPr>
                <w:rFonts w:ascii="TH SarabunPSK" w:eastAsia="Calibri" w:hAnsi="TH SarabunPSK"/>
              </w:rPr>
            </w:pPr>
          </w:p>
        </w:tc>
        <w:tc>
          <w:tcPr>
            <w:tcW w:w="1020" w:type="dxa"/>
          </w:tcPr>
          <w:p w14:paraId="3619AB30" w14:textId="2DECA7B7" w:rsidR="004402E3" w:rsidRPr="009A6EFF" w:rsidRDefault="004402E3" w:rsidP="004402E3">
            <w:pPr>
              <w:jc w:val="both"/>
              <w:rPr>
                <w:rFonts w:ascii="TH SarabunPSK" w:eastAsia="Calibri" w:hAnsi="TH SarabunPSK"/>
                <w:b/>
                <w:bCs/>
                <w:cs/>
              </w:rPr>
            </w:pPr>
            <w:r w:rsidRPr="009A6EFF">
              <w:rPr>
                <w:rFonts w:ascii="TH SarabunPSK" w:eastAsia="Calibri" w:hAnsi="TH SarabunPSK"/>
                <w:b/>
                <w:bCs/>
                <w:cs/>
              </w:rPr>
              <w:t>3(2-2-5)</w:t>
            </w:r>
          </w:p>
        </w:tc>
      </w:tr>
      <w:tr w:rsidR="004402E3" w:rsidRPr="004402E3" w14:paraId="11D64187" w14:textId="77777777" w:rsidTr="004402E3">
        <w:trPr>
          <w:trHeight w:val="227"/>
        </w:trPr>
        <w:tc>
          <w:tcPr>
            <w:tcW w:w="964" w:type="dxa"/>
          </w:tcPr>
          <w:p w14:paraId="6DC69332" w14:textId="06527E84"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7</w:t>
            </w:r>
          </w:p>
        </w:tc>
        <w:tc>
          <w:tcPr>
            <w:tcW w:w="7370" w:type="dxa"/>
          </w:tcPr>
          <w:p w14:paraId="7609D002"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ความเป็นพลเมืองโลก</w:t>
            </w:r>
          </w:p>
          <w:p w14:paraId="717DDDD3"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Global Citizenship</w:t>
            </w:r>
          </w:p>
          <w:p w14:paraId="04B3E6A9" w14:textId="77777777"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spacing w:val="-6"/>
                <w:cs/>
              </w:rPr>
              <w:t xml:space="preserve">ความรู้พื้นฐานเกี่ยวกับความเป็นพลเมือง กระบวนการโลกาภิวัตน์และท้องถิ่นภิวัตน์ </w:t>
            </w:r>
            <w:r w:rsidRPr="004402E3">
              <w:rPr>
                <w:rFonts w:ascii="TH SarabunPSK" w:eastAsia="Calibri" w:hAnsi="TH SarabunPSK"/>
                <w:cs/>
              </w:rPr>
              <w:t>เป้าหมายการพัฒนาอย่างยั่งยืน การขยายตัวของความเป็นเมือง การยอมรับความหลากหลายทางวัฒนธรรม เช่น ความหลากหลายทางเพศ ภาษา หรือ ความเชื่อ ฯลฯ การสื่อสารข้ามวัฒนธรรม การลดความเหลื่อมล้ำและสร้างความเท่าเทียม องค์กรเหนือรัฐและบรรษัทข้ามชาติ และภาวะผู้นำโลก</w:t>
            </w:r>
          </w:p>
          <w:p w14:paraId="06DFDEDC" w14:textId="77777777" w:rsidR="004402E3" w:rsidRDefault="004402E3" w:rsidP="004402E3">
            <w:pPr>
              <w:ind w:firstLine="567"/>
              <w:jc w:val="thaiDistribute"/>
              <w:rPr>
                <w:rFonts w:ascii="TH SarabunPSK" w:eastAsia="Calibri" w:hAnsi="TH SarabunPSK"/>
                <w:spacing w:val="-6"/>
              </w:rPr>
            </w:pPr>
            <w:r w:rsidRPr="004402E3">
              <w:rPr>
                <w:rFonts w:ascii="TH SarabunPSK" w:eastAsia="Calibri" w:hAnsi="TH SarabunPSK"/>
                <w:spacing w:val="-6"/>
              </w:rPr>
              <w:t>Fundamental knowledge of citizenship; globalization and localization; Sustainable Development Goals (SDG); urbanization; embracing cultural diversity such as diversity in sexual orientation, languages, beliefs; cross-cultural communication; inequality reduction and equality enhancement; world-leading organizations and multinational corporations (MNCs); global leadership</w:t>
            </w:r>
          </w:p>
          <w:p w14:paraId="2D602CA8" w14:textId="77777777" w:rsidR="004402E3" w:rsidRDefault="004402E3" w:rsidP="004402E3">
            <w:pPr>
              <w:ind w:firstLine="567"/>
              <w:jc w:val="thaiDistribute"/>
              <w:rPr>
                <w:rFonts w:ascii="TH SarabunPSK" w:eastAsia="Calibri" w:hAnsi="TH SarabunPSK"/>
                <w:spacing w:val="-6"/>
              </w:rPr>
            </w:pPr>
          </w:p>
          <w:p w14:paraId="0D7469A4" w14:textId="77777777" w:rsidR="00D33E23" w:rsidRDefault="00D33E23" w:rsidP="004402E3">
            <w:pPr>
              <w:ind w:firstLine="567"/>
              <w:jc w:val="thaiDistribute"/>
              <w:rPr>
                <w:rFonts w:ascii="TH SarabunPSK" w:eastAsia="Calibri" w:hAnsi="TH SarabunPSK"/>
                <w:spacing w:val="-6"/>
              </w:rPr>
            </w:pPr>
          </w:p>
          <w:p w14:paraId="04A49061" w14:textId="5D9DE559" w:rsidR="00D33E23" w:rsidRPr="004402E3" w:rsidRDefault="00D33E23" w:rsidP="004402E3">
            <w:pPr>
              <w:ind w:firstLine="567"/>
              <w:jc w:val="thaiDistribute"/>
              <w:rPr>
                <w:rFonts w:ascii="TH SarabunPSK" w:eastAsia="Calibri" w:hAnsi="TH SarabunPSK"/>
                <w:spacing w:val="-6"/>
              </w:rPr>
            </w:pPr>
          </w:p>
        </w:tc>
        <w:tc>
          <w:tcPr>
            <w:tcW w:w="1020" w:type="dxa"/>
          </w:tcPr>
          <w:p w14:paraId="38438872" w14:textId="77777777" w:rsidR="004402E3" w:rsidRPr="009A6EFF" w:rsidRDefault="004402E3" w:rsidP="004402E3">
            <w:pPr>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2</w:t>
            </w:r>
            <w:r w:rsidRPr="009A6EFF">
              <w:rPr>
                <w:rFonts w:ascii="TH SarabunPSK" w:eastAsia="Calibri" w:hAnsi="TH SarabunPSK"/>
                <w:b/>
                <w:bCs/>
                <w:cs/>
              </w:rPr>
              <w:t>-</w:t>
            </w:r>
            <w:r w:rsidRPr="009A6EFF">
              <w:rPr>
                <w:rFonts w:ascii="TH SarabunPSK" w:eastAsia="Calibri" w:hAnsi="TH SarabunPSK"/>
                <w:b/>
                <w:bCs/>
              </w:rPr>
              <w:t>5</w:t>
            </w:r>
            <w:r w:rsidRPr="009A6EFF">
              <w:rPr>
                <w:rFonts w:ascii="TH SarabunPSK" w:eastAsia="Calibri" w:hAnsi="TH SarabunPSK"/>
                <w:b/>
                <w:bCs/>
                <w:cs/>
              </w:rPr>
              <w:t>)</w:t>
            </w:r>
          </w:p>
        </w:tc>
      </w:tr>
      <w:tr w:rsidR="004402E3" w:rsidRPr="004402E3" w14:paraId="77308109" w14:textId="77777777" w:rsidTr="004402E3">
        <w:trPr>
          <w:trHeight w:val="227"/>
        </w:trPr>
        <w:tc>
          <w:tcPr>
            <w:tcW w:w="964" w:type="dxa"/>
          </w:tcPr>
          <w:p w14:paraId="639C8FCA" w14:textId="29A0577F" w:rsidR="004402E3" w:rsidRPr="009A6EFF" w:rsidRDefault="004402E3" w:rsidP="004402E3">
            <w:pPr>
              <w:jc w:val="right"/>
              <w:rPr>
                <w:rFonts w:ascii="TH SarabunPSK" w:eastAsia="Calibri" w:hAnsi="TH SarabunPSK"/>
                <w:b/>
                <w:bCs/>
                <w:cs/>
              </w:rPr>
            </w:pPr>
            <w:r w:rsidRPr="009A6EFF">
              <w:rPr>
                <w:rFonts w:ascii="TH SarabunPSK" w:eastAsia="Calibri" w:hAnsi="TH SarabunPSK"/>
                <w:b/>
                <w:bCs/>
              </w:rPr>
              <w:t>00</w:t>
            </w:r>
            <w:r w:rsidR="000B6F01" w:rsidRPr="009A6EFF">
              <w:rPr>
                <w:rFonts w:ascii="TH SarabunPSK" w:eastAsia="Calibri" w:hAnsi="TH SarabunPSK" w:hint="cs"/>
                <w:b/>
                <w:bCs/>
                <w:cs/>
              </w:rPr>
              <w:t>2</w:t>
            </w:r>
            <w:r w:rsidRPr="009A6EFF">
              <w:rPr>
                <w:rFonts w:ascii="TH SarabunPSK" w:eastAsia="Calibri" w:hAnsi="TH SarabunPSK"/>
                <w:b/>
                <w:bCs/>
              </w:rPr>
              <w:t>5</w:t>
            </w:r>
            <w:r w:rsidR="00D473F9">
              <w:rPr>
                <w:rFonts w:ascii="TH SarabunPSK" w:eastAsia="Calibri" w:hAnsi="TH SarabunPSK"/>
                <w:b/>
                <w:bCs/>
              </w:rPr>
              <w:t>0</w:t>
            </w:r>
            <w:r w:rsidRPr="009A6EFF">
              <w:rPr>
                <w:rFonts w:ascii="TH SarabunPSK" w:eastAsia="Calibri" w:hAnsi="TH SarabunPSK"/>
                <w:b/>
                <w:bCs/>
              </w:rPr>
              <w:t>8</w:t>
            </w:r>
          </w:p>
        </w:tc>
        <w:tc>
          <w:tcPr>
            <w:tcW w:w="7370" w:type="dxa"/>
          </w:tcPr>
          <w:p w14:paraId="0845179F"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cs/>
              </w:rPr>
              <w:t>อารยธรรมโลก</w:t>
            </w:r>
          </w:p>
          <w:p w14:paraId="5DA7DD11" w14:textId="77777777" w:rsidR="004402E3" w:rsidRPr="009A6EFF" w:rsidRDefault="004402E3" w:rsidP="004402E3">
            <w:pPr>
              <w:rPr>
                <w:rFonts w:ascii="TH SarabunPSK" w:eastAsia="Calibri" w:hAnsi="TH SarabunPSK"/>
                <w:b/>
                <w:bCs/>
              </w:rPr>
            </w:pPr>
            <w:r w:rsidRPr="009A6EFF">
              <w:rPr>
                <w:rFonts w:ascii="TH SarabunPSK" w:eastAsia="Calibri" w:hAnsi="TH SarabunPSK"/>
                <w:b/>
                <w:bCs/>
              </w:rPr>
              <w:t>World Civilizations</w:t>
            </w:r>
          </w:p>
          <w:p w14:paraId="0BD8B8C2" w14:textId="70E21019" w:rsidR="004402E3" w:rsidRPr="004402E3" w:rsidRDefault="004402E3" w:rsidP="004402E3">
            <w:pPr>
              <w:ind w:firstLine="567"/>
              <w:jc w:val="thaiDistribute"/>
              <w:rPr>
                <w:rFonts w:ascii="TH SarabunPSK" w:eastAsia="Calibri" w:hAnsi="TH SarabunPSK"/>
              </w:rPr>
            </w:pPr>
            <w:r w:rsidRPr="004402E3">
              <w:rPr>
                <w:rFonts w:ascii="TH SarabunPSK" w:eastAsia="Calibri" w:hAnsi="TH SarabunPSK"/>
                <w:cs/>
              </w:rPr>
              <w:t>ประวัติศาสตร์สังคมมนุษย์ทั่วโลก นับจากอารยธรรมลุ่มน้ำโบราณในบริเวณเอเชียตะวันตกเฉียงใต้ จนถึงยุคสมัยใหม่ของยุโรปตะวันตก โดยการสำรวจยุคสมัยทางประวัติศาสตร์และดินแดนในทางภูมิศาสตร์ที่สำคัญ ๆ โดยเน้นประเด็นในเชิงสังคมวัฒนธรรมและเศรษฐกิจ การแลกเปลี่ยนในทางภูมิปัญญาและวัฒนธรรมของอารยธรรมต่าง ๆ ในโลก รวมทั้งศึกษาประเด็นหรือเหตุการณ์ต่าง ๆ ที่ส่งผลกระทบต่ออารยธรรมของโลก</w:t>
            </w:r>
          </w:p>
          <w:p w14:paraId="5ADB1210" w14:textId="77777777" w:rsidR="004402E3" w:rsidRDefault="00103596" w:rsidP="004402E3">
            <w:pPr>
              <w:ind w:firstLine="567"/>
              <w:jc w:val="thaiDistribute"/>
              <w:rPr>
                <w:rFonts w:ascii="TH SarabunPSK" w:eastAsia="Calibri" w:hAnsi="TH SarabunPSK"/>
              </w:rPr>
            </w:pPr>
            <w:r>
              <w:rPr>
                <w:rFonts w:ascii="TH SarabunPSK" w:eastAsia="Calibri" w:hAnsi="TH SarabunPSK"/>
              </w:rPr>
              <w:t>H</w:t>
            </w:r>
            <w:r w:rsidR="004402E3" w:rsidRPr="004402E3">
              <w:rPr>
                <w:rFonts w:ascii="TH SarabunPSK" w:eastAsia="Calibri" w:hAnsi="TH SarabunPSK"/>
              </w:rPr>
              <w:t xml:space="preserve">istory of human societies around the world from the ancient river-valley civilizations of southwest Asia to the modern age in </w:t>
            </w:r>
            <w:r>
              <w:rPr>
                <w:rFonts w:ascii="TH SarabunPSK" w:eastAsia="Calibri" w:hAnsi="TH SarabunPSK"/>
              </w:rPr>
              <w:t>w</w:t>
            </w:r>
            <w:r w:rsidR="004402E3" w:rsidRPr="004402E3">
              <w:rPr>
                <w:rFonts w:ascii="TH SarabunPSK" w:eastAsia="Calibri" w:hAnsi="TH SarabunPSK"/>
              </w:rPr>
              <w:t>estern Europe by surveying major historical epochs and geographical regions focusing on sociocultural and economic affairs; the intellectual and cultural exchange among civilizations around the world; examining issues and events that have impacts on the world civilizations</w:t>
            </w:r>
          </w:p>
          <w:p w14:paraId="1434AD51" w14:textId="4605780B" w:rsidR="00D33E23" w:rsidRPr="004402E3" w:rsidRDefault="00D33E23" w:rsidP="004402E3">
            <w:pPr>
              <w:ind w:firstLine="567"/>
              <w:jc w:val="thaiDistribute"/>
              <w:rPr>
                <w:rFonts w:ascii="TH SarabunPSK" w:eastAsia="Calibri" w:hAnsi="TH SarabunPSK"/>
                <w:cs/>
              </w:rPr>
            </w:pPr>
          </w:p>
        </w:tc>
        <w:tc>
          <w:tcPr>
            <w:tcW w:w="1020" w:type="dxa"/>
          </w:tcPr>
          <w:p w14:paraId="43E9B0CD" w14:textId="41A339C9" w:rsidR="004402E3" w:rsidRPr="009A6EFF" w:rsidRDefault="004402E3" w:rsidP="004402E3">
            <w:pPr>
              <w:rPr>
                <w:rFonts w:ascii="TH SarabunPSK" w:eastAsia="Calibri" w:hAnsi="TH SarabunPSK"/>
                <w:b/>
                <w:bCs/>
                <w:cs/>
              </w:rPr>
            </w:pPr>
            <w:r w:rsidRPr="009A6EFF">
              <w:rPr>
                <w:rFonts w:ascii="TH SarabunPSK" w:eastAsia="Calibri" w:hAnsi="TH SarabunPSK"/>
                <w:b/>
                <w:bCs/>
                <w:cs/>
              </w:rPr>
              <w:t>3(3-0-6)</w:t>
            </w:r>
          </w:p>
        </w:tc>
      </w:tr>
      <w:tr w:rsidR="00D473F9" w:rsidRPr="004402E3" w14:paraId="17AC3F0A" w14:textId="77777777" w:rsidTr="00AC69F3">
        <w:trPr>
          <w:trHeight w:val="227"/>
        </w:trPr>
        <w:tc>
          <w:tcPr>
            <w:tcW w:w="964" w:type="dxa"/>
          </w:tcPr>
          <w:p w14:paraId="51EA9E32" w14:textId="2410D0C3"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50</w:t>
            </w:r>
            <w:r>
              <w:rPr>
                <w:rFonts w:ascii="TH SarabunPSK" w:eastAsia="Calibri" w:hAnsi="TH SarabunPSK"/>
                <w:b/>
                <w:bCs/>
              </w:rPr>
              <w:t>9</w:t>
            </w:r>
          </w:p>
        </w:tc>
        <w:tc>
          <w:tcPr>
            <w:tcW w:w="7370" w:type="dxa"/>
          </w:tcPr>
          <w:p w14:paraId="30C3D4B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ภาษาและวัฒนธรรมเกาหลี</w:t>
            </w:r>
          </w:p>
          <w:p w14:paraId="63C3F6D9"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Korean Language and Culture</w:t>
            </w:r>
          </w:p>
          <w:p w14:paraId="6FE1CD87"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เกาหลีขั้นพื้นฐานตามสถานการณ์ในชีวิตประจำวันพร้อมกับการเรียนรู้วัฒนธรรมของชาวเกาหลี</w:t>
            </w:r>
          </w:p>
          <w:p w14:paraId="4496A70F"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Korean communicative skills used in daily-life situations and learning of Korean culture</w:t>
            </w:r>
          </w:p>
          <w:p w14:paraId="6293BD65"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58D5A874"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6A0D0E9F" w14:textId="77777777" w:rsidTr="00AC69F3">
        <w:trPr>
          <w:trHeight w:val="227"/>
        </w:trPr>
        <w:tc>
          <w:tcPr>
            <w:tcW w:w="964" w:type="dxa"/>
          </w:tcPr>
          <w:p w14:paraId="45FB0E64" w14:textId="35F2760D"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10</w:t>
            </w:r>
          </w:p>
        </w:tc>
        <w:tc>
          <w:tcPr>
            <w:tcW w:w="7370" w:type="dxa"/>
          </w:tcPr>
          <w:p w14:paraId="4B63EF2A"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ภาษาและวัฒนธรรมญี่ปุ่น</w:t>
            </w:r>
          </w:p>
          <w:p w14:paraId="53DAFA1E"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 xml:space="preserve">Japanese Language and Culture </w:t>
            </w:r>
          </w:p>
          <w:p w14:paraId="12BA4544"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ญี่ปุ่นขั้นพื้นฐานตามสถานการณ์ในชีวิตประจำวันพร้อมกับการเรียนรู้วัฒนธรรมของชาวญี่ปุ่น</w:t>
            </w:r>
          </w:p>
          <w:p w14:paraId="0EFFF88E"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Japanese communicative skills used in daily-life situations and learning of Japanese culture</w:t>
            </w:r>
          </w:p>
          <w:p w14:paraId="0CEF1191"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A81A11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4B4A3839" w14:textId="77777777" w:rsidTr="00AC69F3">
        <w:trPr>
          <w:trHeight w:val="227"/>
        </w:trPr>
        <w:tc>
          <w:tcPr>
            <w:tcW w:w="964" w:type="dxa"/>
          </w:tcPr>
          <w:p w14:paraId="11F6D6DC" w14:textId="5D589534"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11</w:t>
            </w:r>
          </w:p>
        </w:tc>
        <w:tc>
          <w:tcPr>
            <w:tcW w:w="7370" w:type="dxa"/>
          </w:tcPr>
          <w:p w14:paraId="459D7B6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ภาษาและวัฒนธรรมจีน</w:t>
            </w:r>
          </w:p>
          <w:p w14:paraId="459320B0"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Chinese Language and Culture</w:t>
            </w:r>
          </w:p>
          <w:p w14:paraId="3859E1B8"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จีนขั้นพื้นฐานตามสถานการณ์ในชีวิตประจำวันพร้อมกับการเรียนรู้วัฒนธรรมของชาวจีน</w:t>
            </w:r>
          </w:p>
          <w:p w14:paraId="6B352B4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Chinese communicative skills used in daily-life situations and learning of Chinese culture</w:t>
            </w:r>
          </w:p>
          <w:p w14:paraId="37EF6851" w14:textId="77777777" w:rsidR="00D473F9" w:rsidRDefault="00D473F9" w:rsidP="008E057B">
            <w:pPr>
              <w:spacing w:line="259" w:lineRule="auto"/>
              <w:ind w:firstLine="567"/>
              <w:jc w:val="thaiDistribute"/>
              <w:rPr>
                <w:rFonts w:ascii="TH SarabunPSK" w:eastAsia="Calibri" w:hAnsi="TH SarabunPSK"/>
              </w:rPr>
            </w:pPr>
          </w:p>
          <w:p w14:paraId="71C94D87" w14:textId="2150E860" w:rsidR="00D33E23" w:rsidRPr="004402E3" w:rsidRDefault="00D33E23" w:rsidP="008E057B">
            <w:pPr>
              <w:spacing w:line="259" w:lineRule="auto"/>
              <w:ind w:firstLine="567"/>
              <w:jc w:val="thaiDistribute"/>
              <w:rPr>
                <w:rFonts w:ascii="TH SarabunPSK" w:eastAsia="Calibri" w:hAnsi="TH SarabunPSK"/>
              </w:rPr>
            </w:pPr>
          </w:p>
        </w:tc>
        <w:tc>
          <w:tcPr>
            <w:tcW w:w="1020" w:type="dxa"/>
          </w:tcPr>
          <w:p w14:paraId="52B02A0E"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w:t>
            </w:r>
            <w:r w:rsidRPr="009A6EFF">
              <w:rPr>
                <w:rFonts w:ascii="TH SarabunPSK" w:eastAsia="Calibri" w:hAnsi="TH SarabunPSK"/>
                <w:b/>
                <w:bCs/>
                <w:cs/>
              </w:rPr>
              <w:t>(3-0-6)</w:t>
            </w:r>
          </w:p>
        </w:tc>
      </w:tr>
      <w:tr w:rsidR="00D473F9" w:rsidRPr="004402E3" w14:paraId="7620C77C" w14:textId="77777777" w:rsidTr="00AC69F3">
        <w:trPr>
          <w:trHeight w:val="227"/>
        </w:trPr>
        <w:tc>
          <w:tcPr>
            <w:tcW w:w="964" w:type="dxa"/>
          </w:tcPr>
          <w:p w14:paraId="795BB413" w14:textId="64725DAC"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w:t>
            </w:r>
            <w:r>
              <w:rPr>
                <w:rFonts w:ascii="TH SarabunPSK" w:eastAsia="Calibri" w:hAnsi="TH SarabunPSK"/>
                <w:b/>
                <w:bCs/>
              </w:rPr>
              <w:t>12</w:t>
            </w:r>
          </w:p>
        </w:tc>
        <w:tc>
          <w:tcPr>
            <w:tcW w:w="7370" w:type="dxa"/>
          </w:tcPr>
          <w:p w14:paraId="4E184725"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ภาษาและวัฒนธรรมพม่า</w:t>
            </w:r>
          </w:p>
          <w:p w14:paraId="146E353B"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Myanmar Language and Culture</w:t>
            </w:r>
          </w:p>
          <w:p w14:paraId="62FCC34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พม่าขั้นพื้นฐานตามสถานการณ์ในชีวิตประจำวันพร้อมกับการเรียนรู้วัฒนธรรมของชาวพม่า</w:t>
            </w:r>
          </w:p>
          <w:p w14:paraId="15DCEA31"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Myanmar communicative skills used in daily-life situations and learning of Myanmar culture</w:t>
            </w:r>
          </w:p>
          <w:p w14:paraId="57111A63" w14:textId="77777777" w:rsidR="00D473F9" w:rsidRPr="004402E3" w:rsidRDefault="00D473F9" w:rsidP="008E057B">
            <w:pPr>
              <w:spacing w:line="259" w:lineRule="auto"/>
              <w:ind w:firstLine="567"/>
              <w:jc w:val="thaiDistribute"/>
              <w:rPr>
                <w:rFonts w:ascii="TH SarabunPSK" w:eastAsia="Calibri" w:hAnsi="TH SarabunPSK"/>
              </w:rPr>
            </w:pPr>
          </w:p>
        </w:tc>
        <w:tc>
          <w:tcPr>
            <w:tcW w:w="1020" w:type="dxa"/>
          </w:tcPr>
          <w:p w14:paraId="462E37D5"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2C92BA57" w14:textId="77777777" w:rsidTr="00AC69F3">
        <w:trPr>
          <w:trHeight w:val="227"/>
        </w:trPr>
        <w:tc>
          <w:tcPr>
            <w:tcW w:w="964" w:type="dxa"/>
          </w:tcPr>
          <w:p w14:paraId="6291C978" w14:textId="63BCE22B" w:rsidR="00D473F9" w:rsidRPr="009A6EFF" w:rsidRDefault="00D473F9" w:rsidP="008E057B">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3</w:t>
            </w:r>
          </w:p>
        </w:tc>
        <w:tc>
          <w:tcPr>
            <w:tcW w:w="7370" w:type="dxa"/>
          </w:tcPr>
          <w:p w14:paraId="0DEAF051"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cs/>
              </w:rPr>
              <w:t>ภาษาและวัฒนธรรมฝรั่งเศส</w:t>
            </w:r>
          </w:p>
          <w:p w14:paraId="0912003D" w14:textId="77777777" w:rsidR="00D473F9" w:rsidRPr="009A6EFF" w:rsidRDefault="00D473F9" w:rsidP="008E057B">
            <w:pPr>
              <w:spacing w:line="259" w:lineRule="auto"/>
              <w:rPr>
                <w:rFonts w:ascii="TH SarabunPSK" w:eastAsia="Calibri" w:hAnsi="TH SarabunPSK"/>
                <w:b/>
                <w:bCs/>
              </w:rPr>
            </w:pPr>
            <w:r w:rsidRPr="009A6EFF">
              <w:rPr>
                <w:rFonts w:ascii="TH SarabunPSK" w:eastAsia="Calibri" w:hAnsi="TH SarabunPSK"/>
                <w:b/>
                <w:bCs/>
              </w:rPr>
              <w:t>French Language and Culture</w:t>
            </w:r>
          </w:p>
          <w:p w14:paraId="129FC91A" w14:textId="77777777" w:rsidR="00D473F9" w:rsidRPr="004402E3"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ฝรั่งเศสขั้นพื้นฐานตามสถานการณ์ในชีวิตประจำวันพร้อมกับการเรียนรู้วัฒนธรรมของชาวฝรั่งเศส</w:t>
            </w:r>
          </w:p>
          <w:p w14:paraId="16F2B2FB" w14:textId="77777777" w:rsidR="00D473F9" w:rsidRDefault="00D473F9" w:rsidP="008E057B">
            <w:pPr>
              <w:spacing w:line="259" w:lineRule="auto"/>
              <w:ind w:firstLine="567"/>
              <w:jc w:val="thaiDistribute"/>
              <w:rPr>
                <w:rFonts w:ascii="TH SarabunPSK" w:eastAsia="Calibri" w:hAnsi="TH SarabunPSK"/>
              </w:rPr>
            </w:pPr>
            <w:r w:rsidRPr="004402E3">
              <w:rPr>
                <w:rFonts w:ascii="TH SarabunPSK" w:eastAsia="Calibri" w:hAnsi="TH SarabunPSK"/>
              </w:rPr>
              <w:t>Basic French communicative skills used in daily-life situations and learning of French culture</w:t>
            </w:r>
          </w:p>
          <w:p w14:paraId="77C8F410" w14:textId="617D47CC" w:rsidR="008E057B" w:rsidRPr="004402E3" w:rsidRDefault="008E057B" w:rsidP="008E057B">
            <w:pPr>
              <w:spacing w:line="259" w:lineRule="auto"/>
              <w:ind w:firstLine="567"/>
              <w:jc w:val="thaiDistribute"/>
              <w:rPr>
                <w:rFonts w:ascii="TH SarabunPSK" w:eastAsia="Calibri" w:hAnsi="TH SarabunPSK"/>
              </w:rPr>
            </w:pPr>
          </w:p>
        </w:tc>
        <w:tc>
          <w:tcPr>
            <w:tcW w:w="1020" w:type="dxa"/>
          </w:tcPr>
          <w:p w14:paraId="73480272" w14:textId="77777777" w:rsidR="00D473F9" w:rsidRPr="009A6EFF" w:rsidRDefault="00D473F9" w:rsidP="008E057B">
            <w:pPr>
              <w:spacing w:line="259" w:lineRule="auto"/>
              <w:rPr>
                <w:rFonts w:ascii="TH SarabunPSK" w:eastAsia="Calibri" w:hAnsi="TH SarabunPSK"/>
                <w:b/>
                <w:bCs/>
                <w:cs/>
              </w:rPr>
            </w:pPr>
            <w:r w:rsidRPr="009A6EFF">
              <w:rPr>
                <w:rFonts w:ascii="TH SarabunPSK" w:eastAsia="Calibri" w:hAnsi="TH SarabunPSK"/>
                <w:b/>
                <w:bCs/>
                <w:cs/>
              </w:rPr>
              <w:t>3(3-0-6)</w:t>
            </w:r>
          </w:p>
        </w:tc>
      </w:tr>
      <w:tr w:rsidR="00D473F9" w:rsidRPr="004402E3" w14:paraId="3DE3939B" w14:textId="77777777" w:rsidTr="00AC69F3">
        <w:trPr>
          <w:trHeight w:val="227"/>
        </w:trPr>
        <w:tc>
          <w:tcPr>
            <w:tcW w:w="964" w:type="dxa"/>
          </w:tcPr>
          <w:p w14:paraId="140356E0" w14:textId="2F1C6986"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4</w:t>
            </w:r>
          </w:p>
        </w:tc>
        <w:tc>
          <w:tcPr>
            <w:tcW w:w="7370" w:type="dxa"/>
          </w:tcPr>
          <w:p w14:paraId="5F289CD9"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ภาษาและวัฒนธรรมสเปน</w:t>
            </w:r>
          </w:p>
          <w:p w14:paraId="341629FE"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Spanish Language and Culture</w:t>
            </w:r>
          </w:p>
          <w:p w14:paraId="5155C419"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สเปนขั้นพื้นฐานตามสถานการณ์ในชีวิตประจำวันพร้อมกับการเรียนรู้วัฒนธรรมของคนในกลุ่มประเทศผู้ใช้ภาษาสเปน</w:t>
            </w:r>
          </w:p>
          <w:p w14:paraId="6250D037"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Spanish communicative skills used in daily-life situations and learning cultures from Spanish speaking countries</w:t>
            </w:r>
          </w:p>
          <w:p w14:paraId="22BDE15D" w14:textId="77777777" w:rsidR="00D473F9" w:rsidRPr="004402E3" w:rsidRDefault="00D473F9" w:rsidP="00AC69F3">
            <w:pPr>
              <w:spacing w:line="259" w:lineRule="auto"/>
              <w:jc w:val="thaiDistribute"/>
              <w:rPr>
                <w:rFonts w:ascii="TH SarabunPSK" w:eastAsia="Calibri" w:hAnsi="TH SarabunPSK"/>
              </w:rPr>
            </w:pPr>
          </w:p>
        </w:tc>
        <w:tc>
          <w:tcPr>
            <w:tcW w:w="1020" w:type="dxa"/>
          </w:tcPr>
          <w:p w14:paraId="697B6521"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782B6E9D" w14:textId="77777777" w:rsidTr="00AC69F3">
        <w:trPr>
          <w:trHeight w:val="227"/>
        </w:trPr>
        <w:tc>
          <w:tcPr>
            <w:tcW w:w="964" w:type="dxa"/>
          </w:tcPr>
          <w:p w14:paraId="5EA27B5F" w14:textId="2361D37A" w:rsidR="00D473F9" w:rsidRPr="009A6EFF" w:rsidRDefault="00D473F9" w:rsidP="00AC69F3">
            <w:pPr>
              <w:spacing w:line="259" w:lineRule="auto"/>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5</w:t>
            </w:r>
          </w:p>
        </w:tc>
        <w:tc>
          <w:tcPr>
            <w:tcW w:w="7370" w:type="dxa"/>
          </w:tcPr>
          <w:p w14:paraId="1A63D217"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cs/>
              </w:rPr>
              <w:t>ภาษาและวัฒนธรรมลาว</w:t>
            </w:r>
          </w:p>
          <w:p w14:paraId="027F8963" w14:textId="77777777" w:rsidR="00D473F9" w:rsidRPr="009A6EFF" w:rsidRDefault="00D473F9" w:rsidP="00AC69F3">
            <w:pPr>
              <w:spacing w:line="259" w:lineRule="auto"/>
              <w:rPr>
                <w:rFonts w:ascii="TH SarabunPSK" w:eastAsia="Calibri" w:hAnsi="TH SarabunPSK"/>
                <w:b/>
                <w:bCs/>
              </w:rPr>
            </w:pPr>
            <w:r w:rsidRPr="009A6EFF">
              <w:rPr>
                <w:rFonts w:ascii="TH SarabunPSK" w:eastAsia="Calibri" w:hAnsi="TH SarabunPSK"/>
                <w:b/>
                <w:bCs/>
              </w:rPr>
              <w:t>Lao Language and Culture</w:t>
            </w:r>
          </w:p>
          <w:p w14:paraId="71C643F3" w14:textId="77777777" w:rsidR="00D473F9" w:rsidRPr="004402E3"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cs/>
              </w:rPr>
              <w:t>ทักษะการสื่อสารภาษาลาวขั้นพื้นฐานตามสถานการณ์ในชีวิตประจำวันพร้อมกับการเรียนรู้วัฒนธรรมของชาวลาว</w:t>
            </w:r>
          </w:p>
          <w:p w14:paraId="5E29A8D4" w14:textId="77777777" w:rsidR="00D473F9" w:rsidRDefault="00D473F9" w:rsidP="00AC69F3">
            <w:pPr>
              <w:spacing w:line="259" w:lineRule="auto"/>
              <w:ind w:firstLine="567"/>
              <w:jc w:val="thaiDistribute"/>
              <w:rPr>
                <w:rFonts w:ascii="TH SarabunPSK" w:eastAsia="Calibri" w:hAnsi="TH SarabunPSK"/>
              </w:rPr>
            </w:pPr>
            <w:r w:rsidRPr="004402E3">
              <w:rPr>
                <w:rFonts w:ascii="TH SarabunPSK" w:eastAsia="Calibri" w:hAnsi="TH SarabunPSK"/>
              </w:rPr>
              <w:t>Basic Lao communicative skills used in daily-life situations and learning of Lao culture</w:t>
            </w:r>
          </w:p>
          <w:p w14:paraId="7F3EBEFA" w14:textId="77777777" w:rsidR="00D473F9" w:rsidRPr="004402E3" w:rsidRDefault="00D473F9" w:rsidP="00AC69F3">
            <w:pPr>
              <w:spacing w:line="259" w:lineRule="auto"/>
              <w:ind w:firstLine="567"/>
              <w:jc w:val="thaiDistribute"/>
              <w:rPr>
                <w:rFonts w:ascii="TH SarabunPSK" w:eastAsia="Calibri" w:hAnsi="TH SarabunPSK"/>
              </w:rPr>
            </w:pPr>
          </w:p>
        </w:tc>
        <w:tc>
          <w:tcPr>
            <w:tcW w:w="1020" w:type="dxa"/>
          </w:tcPr>
          <w:p w14:paraId="25318797" w14:textId="77777777" w:rsidR="00D473F9" w:rsidRPr="009A6EFF" w:rsidRDefault="00D473F9" w:rsidP="00AC69F3">
            <w:pPr>
              <w:spacing w:line="259" w:lineRule="auto"/>
              <w:rPr>
                <w:rFonts w:ascii="TH SarabunPSK" w:eastAsia="Calibri" w:hAnsi="TH SarabunPSK"/>
                <w:b/>
                <w:bCs/>
                <w:cs/>
              </w:rPr>
            </w:pPr>
            <w:r w:rsidRPr="009A6EFF">
              <w:rPr>
                <w:rFonts w:ascii="TH SarabunPSK" w:eastAsia="Calibri" w:hAnsi="TH SarabunPSK"/>
                <w:b/>
                <w:bCs/>
              </w:rPr>
              <w:t>3(3-0-6)</w:t>
            </w:r>
          </w:p>
        </w:tc>
      </w:tr>
      <w:tr w:rsidR="00D473F9" w:rsidRPr="004402E3" w14:paraId="697F0FF2" w14:textId="77777777" w:rsidTr="00AC69F3">
        <w:trPr>
          <w:trHeight w:val="227"/>
        </w:trPr>
        <w:tc>
          <w:tcPr>
            <w:tcW w:w="964" w:type="dxa"/>
          </w:tcPr>
          <w:p w14:paraId="353F772B" w14:textId="01B37F31"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6</w:t>
            </w:r>
          </w:p>
        </w:tc>
        <w:tc>
          <w:tcPr>
            <w:tcW w:w="7370" w:type="dxa"/>
          </w:tcPr>
          <w:p w14:paraId="5ECB8975"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ภาษาและวัฒนธรรมอินโดนีเซีย</w:t>
            </w:r>
            <w:r w:rsidRPr="009A6EFF">
              <w:rPr>
                <w:rFonts w:ascii="TH SarabunPSK" w:eastAsia="Calibri" w:hAnsi="TH SarabunPSK"/>
                <w:b/>
                <w:bCs/>
              </w:rPr>
              <w:t xml:space="preserve"> </w:t>
            </w:r>
          </w:p>
          <w:p w14:paraId="4165295E"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Indonesian Language and Culture</w:t>
            </w:r>
          </w:p>
          <w:p w14:paraId="60F0C926"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อินโดนีเซียขั้นพื้นฐานตามสถานการณ์ในชีวิตประจำวันพร้อมกับการเรียนรู้วัฒนธรรมของชาวอินโดนีเซีย</w:t>
            </w:r>
          </w:p>
          <w:p w14:paraId="10619405"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Indonesian communicative skills used in daily-life situations and learning of Indonesian culture</w:t>
            </w:r>
          </w:p>
          <w:p w14:paraId="6B2916FE" w14:textId="77777777" w:rsidR="00D473F9" w:rsidRDefault="00D473F9" w:rsidP="00AC69F3">
            <w:pPr>
              <w:ind w:firstLine="567"/>
              <w:jc w:val="thaiDistribute"/>
              <w:rPr>
                <w:rFonts w:ascii="TH SarabunPSK" w:eastAsia="Calibri" w:hAnsi="TH SarabunPSK"/>
              </w:rPr>
            </w:pPr>
          </w:p>
          <w:p w14:paraId="738C3010" w14:textId="77777777" w:rsidR="00D33E23" w:rsidRDefault="00D33E23" w:rsidP="00AC69F3">
            <w:pPr>
              <w:ind w:firstLine="567"/>
              <w:jc w:val="thaiDistribute"/>
              <w:rPr>
                <w:rFonts w:ascii="TH SarabunPSK" w:eastAsia="Calibri" w:hAnsi="TH SarabunPSK"/>
              </w:rPr>
            </w:pPr>
          </w:p>
          <w:p w14:paraId="0A7835CC" w14:textId="22640E7A" w:rsidR="00D33E23" w:rsidRPr="004402E3" w:rsidRDefault="00D33E23" w:rsidP="00AC69F3">
            <w:pPr>
              <w:ind w:firstLine="567"/>
              <w:jc w:val="thaiDistribute"/>
              <w:rPr>
                <w:rFonts w:ascii="TH SarabunPSK" w:eastAsia="Calibri" w:hAnsi="TH SarabunPSK"/>
              </w:rPr>
            </w:pPr>
          </w:p>
        </w:tc>
        <w:tc>
          <w:tcPr>
            <w:tcW w:w="1020" w:type="dxa"/>
          </w:tcPr>
          <w:p w14:paraId="40B48C81"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25F3357A" w14:textId="77777777" w:rsidTr="00AC69F3">
        <w:trPr>
          <w:trHeight w:val="227"/>
        </w:trPr>
        <w:tc>
          <w:tcPr>
            <w:tcW w:w="964" w:type="dxa"/>
          </w:tcPr>
          <w:p w14:paraId="4A93A402" w14:textId="06B32B7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7</w:t>
            </w:r>
          </w:p>
        </w:tc>
        <w:tc>
          <w:tcPr>
            <w:tcW w:w="7370" w:type="dxa"/>
          </w:tcPr>
          <w:p w14:paraId="1D07CC8D"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ภาษาและวัฒนธรรมเวียดนาม</w:t>
            </w:r>
          </w:p>
          <w:p w14:paraId="4F3EFF4F"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Vietnamese Language and Culture</w:t>
            </w:r>
          </w:p>
          <w:p w14:paraId="3ED55B7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วียดนามขั้นพื้นฐานตามสถานการณ์ในชีวิตประจำวันพร้อมกับการเรียนรู้วัฒนธรรมของชาวเวียดนาม</w:t>
            </w:r>
          </w:p>
          <w:p w14:paraId="1A235919"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Basic Vietnamese communicative skills used in daily-life situations and learning of Vietnamese culture</w:t>
            </w:r>
          </w:p>
          <w:p w14:paraId="591DDEA2" w14:textId="77777777" w:rsidR="00D473F9" w:rsidRPr="004402E3" w:rsidRDefault="00D473F9" w:rsidP="00AC69F3">
            <w:pPr>
              <w:ind w:firstLine="567"/>
              <w:jc w:val="thaiDistribute"/>
              <w:rPr>
                <w:rFonts w:ascii="TH SarabunPSK" w:eastAsia="Calibri" w:hAnsi="TH SarabunPSK"/>
              </w:rPr>
            </w:pPr>
          </w:p>
        </w:tc>
        <w:tc>
          <w:tcPr>
            <w:tcW w:w="1020" w:type="dxa"/>
          </w:tcPr>
          <w:p w14:paraId="69F2E2C9"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r w:rsidR="00D473F9" w:rsidRPr="004402E3" w14:paraId="5CFD11A8" w14:textId="77777777" w:rsidTr="00AC69F3">
        <w:trPr>
          <w:trHeight w:val="227"/>
        </w:trPr>
        <w:tc>
          <w:tcPr>
            <w:tcW w:w="964" w:type="dxa"/>
          </w:tcPr>
          <w:p w14:paraId="7E5757D7" w14:textId="24FC1349" w:rsidR="00D473F9" w:rsidRPr="009A6EFF" w:rsidRDefault="00D473F9" w:rsidP="00AC69F3">
            <w:pPr>
              <w:jc w:val="right"/>
              <w:rPr>
                <w:rFonts w:ascii="TH SarabunPSK" w:eastAsia="Calibri" w:hAnsi="TH SarabunPSK"/>
                <w:b/>
                <w:bCs/>
                <w:cs/>
              </w:rPr>
            </w:pPr>
            <w:r w:rsidRPr="009A6EFF">
              <w:rPr>
                <w:rFonts w:ascii="TH SarabunPSK" w:eastAsia="Calibri" w:hAnsi="TH SarabunPSK"/>
                <w:b/>
                <w:bCs/>
              </w:rPr>
              <w:t>00</w:t>
            </w:r>
            <w:r w:rsidRPr="009A6EFF">
              <w:rPr>
                <w:rFonts w:ascii="TH SarabunPSK" w:eastAsia="Calibri" w:hAnsi="TH SarabunPSK" w:hint="cs"/>
                <w:b/>
                <w:bCs/>
                <w:cs/>
              </w:rPr>
              <w:t>2</w:t>
            </w:r>
            <w:r w:rsidRPr="009A6EFF">
              <w:rPr>
                <w:rFonts w:ascii="TH SarabunPSK" w:eastAsia="Calibri" w:hAnsi="TH SarabunPSK"/>
                <w:b/>
                <w:bCs/>
              </w:rPr>
              <w:t>51</w:t>
            </w:r>
            <w:r>
              <w:rPr>
                <w:rFonts w:ascii="TH SarabunPSK" w:eastAsia="Calibri" w:hAnsi="TH SarabunPSK"/>
                <w:b/>
                <w:bCs/>
              </w:rPr>
              <w:t>8</w:t>
            </w:r>
          </w:p>
        </w:tc>
        <w:tc>
          <w:tcPr>
            <w:tcW w:w="7370" w:type="dxa"/>
          </w:tcPr>
          <w:p w14:paraId="77D1E117"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cs/>
              </w:rPr>
              <w:t>ภาษาและวัฒนธรรมเขมร</w:t>
            </w:r>
          </w:p>
          <w:p w14:paraId="49B537A6" w14:textId="77777777" w:rsidR="00D473F9" w:rsidRPr="009A6EFF" w:rsidRDefault="00D473F9" w:rsidP="00AC69F3">
            <w:pPr>
              <w:rPr>
                <w:rFonts w:ascii="TH SarabunPSK" w:eastAsia="Calibri" w:hAnsi="TH SarabunPSK"/>
                <w:b/>
                <w:bCs/>
              </w:rPr>
            </w:pPr>
            <w:r w:rsidRPr="009A6EFF">
              <w:rPr>
                <w:rFonts w:ascii="TH SarabunPSK" w:eastAsia="Calibri" w:hAnsi="TH SarabunPSK"/>
                <w:b/>
                <w:bCs/>
              </w:rPr>
              <w:t>Khmer Language and Culture</w:t>
            </w:r>
          </w:p>
          <w:p w14:paraId="4824C4BB" w14:textId="77777777" w:rsidR="00D473F9" w:rsidRPr="004402E3" w:rsidRDefault="00D473F9" w:rsidP="00AC69F3">
            <w:pPr>
              <w:ind w:firstLine="567"/>
              <w:jc w:val="thaiDistribute"/>
              <w:rPr>
                <w:rFonts w:ascii="TH SarabunPSK" w:eastAsia="Calibri" w:hAnsi="TH SarabunPSK"/>
              </w:rPr>
            </w:pPr>
            <w:r w:rsidRPr="004402E3">
              <w:rPr>
                <w:rFonts w:ascii="TH SarabunPSK" w:eastAsia="Calibri" w:hAnsi="TH SarabunPSK"/>
                <w:cs/>
              </w:rPr>
              <w:t>ทักษะการสื่อสารภาษาเขมรตามสถานการณ์ในชีวิตประจำวันพร้อมกับการเรียนรู้วัฒนธรรมของชาวกัมพูชา</w:t>
            </w:r>
          </w:p>
          <w:p w14:paraId="459C0337" w14:textId="77777777" w:rsidR="00D473F9" w:rsidRDefault="00D473F9" w:rsidP="00AC69F3">
            <w:pPr>
              <w:ind w:firstLine="567"/>
              <w:jc w:val="thaiDistribute"/>
              <w:rPr>
                <w:rFonts w:ascii="TH SarabunPSK" w:eastAsia="Calibri" w:hAnsi="TH SarabunPSK"/>
              </w:rPr>
            </w:pPr>
            <w:r w:rsidRPr="004402E3">
              <w:rPr>
                <w:rFonts w:ascii="TH SarabunPSK" w:eastAsia="Calibri" w:hAnsi="TH SarabunPSK"/>
              </w:rPr>
              <w:t>Khmer language communicative skills used in daily-life situations and learning of Combodian culture</w:t>
            </w:r>
          </w:p>
          <w:p w14:paraId="0D342130" w14:textId="77777777" w:rsidR="00D473F9" w:rsidRPr="004402E3" w:rsidRDefault="00D473F9" w:rsidP="00AC69F3">
            <w:pPr>
              <w:ind w:firstLine="567"/>
              <w:jc w:val="thaiDistribute"/>
              <w:rPr>
                <w:rFonts w:ascii="TH SarabunPSK" w:eastAsia="Calibri" w:hAnsi="TH SarabunPSK"/>
              </w:rPr>
            </w:pPr>
          </w:p>
        </w:tc>
        <w:tc>
          <w:tcPr>
            <w:tcW w:w="1020" w:type="dxa"/>
          </w:tcPr>
          <w:p w14:paraId="23E9D780" w14:textId="77777777" w:rsidR="00D473F9" w:rsidRPr="009A6EFF" w:rsidRDefault="00D473F9" w:rsidP="00AC69F3">
            <w:pPr>
              <w:rPr>
                <w:rFonts w:ascii="TH SarabunPSK" w:eastAsia="Calibri" w:hAnsi="TH SarabunPSK"/>
                <w:b/>
                <w:bCs/>
                <w:cs/>
              </w:rPr>
            </w:pPr>
            <w:r w:rsidRPr="009A6EFF">
              <w:rPr>
                <w:rFonts w:ascii="TH SarabunPSK" w:eastAsia="Calibri" w:hAnsi="TH SarabunPSK"/>
                <w:b/>
                <w:bCs/>
              </w:rPr>
              <w:t>3(3-0-6)</w:t>
            </w:r>
          </w:p>
        </w:tc>
      </w:tr>
    </w:tbl>
    <w:p w14:paraId="4796DFB3" w14:textId="77777777" w:rsidR="00923911" w:rsidRPr="00D335C1" w:rsidRDefault="00923911" w:rsidP="008E057B">
      <w:pPr>
        <w:tabs>
          <w:tab w:val="left" w:pos="270"/>
        </w:tabs>
        <w:spacing w:after="0" w:line="240" w:lineRule="auto"/>
        <w:jc w:val="thaiDistribute"/>
        <w:rPr>
          <w:rFonts w:ascii="TH SarabunPSK" w:hAnsi="TH SarabunPSK" w:cs="TH SarabunPSK"/>
          <w:color w:val="000000" w:themeColor="text1"/>
          <w:spacing w:val="4"/>
          <w:sz w:val="32"/>
          <w:szCs w:val="32"/>
        </w:rPr>
      </w:pPr>
    </w:p>
    <w:p w14:paraId="2663EE4C" w14:textId="23E628A4" w:rsidR="00075D2B"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3.1.6  </w:t>
      </w:r>
      <w:r w:rsidR="00075D2B" w:rsidRPr="00D335C1">
        <w:rPr>
          <w:rFonts w:ascii="TH SarabunPSK" w:hAnsi="TH SarabunPSK" w:cs="TH SarabunPSK"/>
          <w:cs/>
        </w:rPr>
        <w:t>ความหมายของเลขรหัสรายวิชา มีความหมาย ดังนี้</w:t>
      </w:r>
    </w:p>
    <w:p w14:paraId="3A8FAD55" w14:textId="4142BFD9" w:rsidR="005B2212" w:rsidRPr="00D335C1" w:rsidRDefault="005B2212" w:rsidP="00923911">
      <w:pPr>
        <w:spacing w:after="0" w:line="240" w:lineRule="auto"/>
        <w:ind w:firstLine="1843"/>
        <w:jc w:val="thaiDistribute"/>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ความหมายของเลขรหัสประจำวิชาในหลักสูตรหมวดวิชาศึกษาทั่วไป ประกอบด้วยเลข 6 หลัก</w:t>
      </w:r>
      <w:r w:rsidRPr="00D335C1">
        <w:rPr>
          <w:rFonts w:ascii="TH SarabunPSK" w:hAnsi="TH SarabunPSK" w:cs="TH SarabunPSK"/>
          <w:color w:val="000000" w:themeColor="text1"/>
          <w:spacing w:val="-4"/>
          <w:sz w:val="32"/>
          <w:szCs w:val="32"/>
          <w:cs/>
        </w:rPr>
        <w:t xml:space="preserve"> </w:t>
      </w:r>
      <w:r w:rsidRPr="00D335C1">
        <w:rPr>
          <w:rFonts w:ascii="TH SarabunPSK" w:hAnsi="TH SarabunPSK" w:cs="TH SarabunPSK"/>
          <w:color w:val="000000" w:themeColor="text1"/>
          <w:sz w:val="32"/>
          <w:szCs w:val="32"/>
          <w:cs/>
        </w:rPr>
        <w:t>แยกเป็น 2 ชุด ชุดละ 3 ตัว ตามประกาศของมหาวิทยาลัยนเรศวร ว่าด้วยเลขรหัสของรายวิชา มีความหมายดังนี้</w:t>
      </w:r>
    </w:p>
    <w:p w14:paraId="34F96D06"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1</w:t>
      </w:r>
      <w:r w:rsidRPr="00D335C1">
        <w:rPr>
          <w:rFonts w:ascii="TH SarabunPSK" w:hAnsi="TH SarabunPSK" w:cs="TH SarabunPSK"/>
          <w:b/>
          <w:bCs/>
          <w:color w:val="000000" w:themeColor="text1"/>
          <w:sz w:val="32"/>
          <w:szCs w:val="32"/>
          <w:cs/>
        </w:rPr>
        <w:t>. เลขสามตัวแรก</w:t>
      </w:r>
    </w:p>
    <w:p w14:paraId="5FD83C2B" w14:textId="27C05F1C" w:rsidR="005B2212" w:rsidRPr="00D335C1" w:rsidRDefault="005B2212" w:rsidP="00F70BE8">
      <w:pPr>
        <w:spacing w:after="0" w:line="240" w:lineRule="auto"/>
        <w:ind w:left="1179"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00</w:t>
      </w:r>
      <w:r w:rsidR="00FB6C27">
        <w:rPr>
          <w:rFonts w:ascii="TH SarabunPSK" w:hAnsi="TH SarabunPSK" w:cs="TH SarabunPSK" w:hint="cs"/>
          <w:color w:val="000000" w:themeColor="text1"/>
          <w:sz w:val="32"/>
          <w:szCs w:val="32"/>
          <w:cs/>
        </w:rPr>
        <w:t>2</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หมายถึง</w:t>
      </w:r>
      <w:r w:rsidRPr="00D335C1">
        <w:rPr>
          <w:rFonts w:ascii="TH SarabunPSK" w:hAnsi="TH SarabunPSK" w:cs="TH SarabunPSK"/>
          <w:color w:val="000000" w:themeColor="text1"/>
          <w:sz w:val="32"/>
          <w:szCs w:val="32"/>
          <w:cs/>
        </w:rPr>
        <w:tab/>
        <w:t xml:space="preserve">    หมวดวิชาศึกษาทั่วไป</w:t>
      </w:r>
    </w:p>
    <w:p w14:paraId="05893848" w14:textId="77777777" w:rsidR="005B2212" w:rsidRPr="00D335C1" w:rsidRDefault="005B2212" w:rsidP="00F70BE8">
      <w:pPr>
        <w:spacing w:after="0" w:line="240" w:lineRule="auto"/>
        <w:ind w:firstLine="1418"/>
        <w:rPr>
          <w:rFonts w:ascii="TH SarabunPSK" w:hAnsi="TH SarabunPSK" w:cs="TH SarabunPSK"/>
          <w:b/>
          <w:bCs/>
          <w:color w:val="000000" w:themeColor="text1"/>
          <w:sz w:val="32"/>
          <w:szCs w:val="32"/>
        </w:rPr>
      </w:pPr>
      <w:r w:rsidRPr="00D335C1">
        <w:rPr>
          <w:rFonts w:ascii="TH SarabunPSK" w:hAnsi="TH SarabunPSK" w:cs="TH SarabunPSK"/>
          <w:b/>
          <w:bCs/>
          <w:color w:val="000000" w:themeColor="text1"/>
          <w:sz w:val="32"/>
          <w:szCs w:val="32"/>
        </w:rPr>
        <w:t>2</w:t>
      </w:r>
      <w:r w:rsidRPr="00D335C1">
        <w:rPr>
          <w:rFonts w:ascii="TH SarabunPSK" w:hAnsi="TH SarabunPSK" w:cs="TH SarabunPSK"/>
          <w:b/>
          <w:bCs/>
          <w:color w:val="000000" w:themeColor="text1"/>
          <w:sz w:val="32"/>
          <w:szCs w:val="32"/>
          <w:cs/>
        </w:rPr>
        <w:t>. เลขสามตัวหลัง</w:t>
      </w:r>
    </w:p>
    <w:p w14:paraId="7C40E2E4" w14:textId="12516114" w:rsidR="005B2212" w:rsidRPr="00924CEB" w:rsidRDefault="005B2212" w:rsidP="000B31BF">
      <w:pPr>
        <w:pStyle w:val="ListParagraph"/>
        <w:numPr>
          <w:ilvl w:val="1"/>
          <w:numId w:val="47"/>
        </w:numPr>
        <w:rPr>
          <w:rFonts w:ascii="TH SarabunPSK" w:hAnsi="TH SarabunPSK" w:cs="TH SarabunPSK"/>
          <w:sz w:val="32"/>
          <w:szCs w:val="32"/>
        </w:rPr>
      </w:pPr>
      <w:r w:rsidRPr="00924CEB">
        <w:rPr>
          <w:rFonts w:ascii="TH SarabunPSK" w:hAnsi="TH SarabunPSK" w:cs="TH SarabunPSK"/>
          <w:color w:val="000000" w:themeColor="text1"/>
          <w:sz w:val="32"/>
          <w:szCs w:val="32"/>
          <w:cs/>
        </w:rPr>
        <w:t>เลขรหัสตัวแรก (หลักร้อย)</w:t>
      </w:r>
      <w:r w:rsidRPr="00924CEB">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rPr>
        <w:tab/>
        <w:t>หมายถึง</w:t>
      </w:r>
      <w:r w:rsidRPr="00924CEB">
        <w:rPr>
          <w:rFonts w:ascii="TH SarabunPSK" w:hAnsi="TH SarabunPSK" w:cs="TH SarabunPSK"/>
          <w:color w:val="000000" w:themeColor="text1"/>
          <w:sz w:val="32"/>
          <w:szCs w:val="32"/>
        </w:rPr>
        <w:tab/>
      </w:r>
      <w:r w:rsidRPr="00924CEB">
        <w:rPr>
          <w:rFonts w:ascii="TH SarabunPSK" w:hAnsi="TH SarabunPSK" w:cs="TH SarabunPSK"/>
          <w:color w:val="000000" w:themeColor="text1"/>
          <w:sz w:val="32"/>
          <w:szCs w:val="32"/>
          <w:cs/>
        </w:rPr>
        <w:t xml:space="preserve">    </w:t>
      </w:r>
      <w:r w:rsidR="00923911" w:rsidRPr="00924CEB">
        <w:rPr>
          <w:rFonts w:ascii="TH SarabunPSK" w:hAnsi="TH SarabunPSK" w:cs="TH SarabunPSK" w:hint="cs"/>
          <w:color w:val="000000" w:themeColor="text1"/>
          <w:sz w:val="32"/>
          <w:szCs w:val="32"/>
          <w:cs/>
        </w:rPr>
        <w:t>กลุ่ม</w:t>
      </w:r>
      <w:r w:rsidRPr="00924CEB">
        <w:rPr>
          <w:rFonts w:ascii="TH SarabunPSK" w:hAnsi="TH SarabunPSK" w:cs="TH SarabunPSK"/>
          <w:color w:val="000000" w:themeColor="text1"/>
          <w:sz w:val="32"/>
          <w:szCs w:val="32"/>
          <w:cs/>
        </w:rPr>
        <w:t>วิชาศึกษาทั่วไป ปี พ.ศ.</w:t>
      </w:r>
      <w:r w:rsidRPr="00924CEB">
        <w:rPr>
          <w:rFonts w:ascii="TH SarabunPSK" w:hAnsi="TH SarabunPSK" w:cs="TH SarabunPSK"/>
          <w:sz w:val="32"/>
          <w:szCs w:val="32"/>
          <w:cs/>
        </w:rPr>
        <w:t>256</w:t>
      </w:r>
      <w:r w:rsidR="00923911" w:rsidRPr="00924CEB">
        <w:rPr>
          <w:rFonts w:ascii="TH SarabunPSK" w:hAnsi="TH SarabunPSK" w:cs="TH SarabunPSK" w:hint="cs"/>
          <w:sz w:val="32"/>
          <w:szCs w:val="32"/>
          <w:cs/>
        </w:rPr>
        <w:t>7</w:t>
      </w:r>
    </w:p>
    <w:p w14:paraId="694C670B"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lang w:bidi="th-TH"/>
        </w:rPr>
        <w:t>เลข  1</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หมายถึง</w:t>
      </w:r>
      <w:r>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Pr>
          <w:rFonts w:ascii="TH SarabunPSK" w:hAnsi="TH SarabunPSK" w:cs="TH SarabunPSK" w:hint="cs"/>
          <w:color w:val="000000" w:themeColor="text1"/>
          <w:sz w:val="32"/>
          <w:szCs w:val="32"/>
          <w:cs/>
          <w:lang w:bidi="th-TH"/>
        </w:rPr>
        <w:t>ก</w:t>
      </w:r>
      <w:r w:rsidR="00923911" w:rsidRPr="00923911">
        <w:rPr>
          <w:rFonts w:ascii="TH SarabunPSK" w:hAnsi="TH SarabunPSK" w:cs="TH SarabunPSK"/>
          <w:color w:val="000000" w:themeColor="text1"/>
          <w:sz w:val="32"/>
          <w:szCs w:val="32"/>
          <w:cs/>
        </w:rPr>
        <w:t>ลุ่มภาษาและการสื่อสาร (ภาษาอังกฤษและภาษาไทย)</w:t>
      </w:r>
      <w:bookmarkStart w:id="41" w:name="_Hlk129509578"/>
    </w:p>
    <w:p w14:paraId="3BDA668C" w14:textId="77777777"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hint="cs"/>
          <w:color w:val="000000" w:themeColor="text1"/>
          <w:sz w:val="32"/>
          <w:szCs w:val="32"/>
          <w:cs/>
          <w:lang w:bidi="th-TH"/>
        </w:rPr>
        <w:t>เลข  2</w:t>
      </w:r>
      <w:r w:rsidRPr="00924CEB">
        <w:rPr>
          <w:rFonts w:ascii="TH SarabunPSK" w:hAnsi="TH SarabunPSK" w:cs="TH SarabunPSK"/>
          <w:color w:val="000000" w:themeColor="text1"/>
          <w:sz w:val="32"/>
          <w:szCs w:val="32"/>
          <w:cs/>
          <w:lang w:bidi="th-TH"/>
        </w:rPr>
        <w:tab/>
      </w:r>
      <w:r>
        <w:rPr>
          <w:rFonts w:ascii="TH SarabunPSK" w:hAnsi="TH SarabunPSK" w:cs="TH SarabunPSK"/>
          <w:color w:val="000000" w:themeColor="text1"/>
          <w:sz w:val="32"/>
          <w:szCs w:val="32"/>
          <w:cs/>
          <w:lang w:bidi="th-TH"/>
        </w:rPr>
        <w:tab/>
      </w:r>
      <w:r w:rsidRPr="00924CEB">
        <w:rPr>
          <w:rFonts w:ascii="TH SarabunPSK" w:hAnsi="TH SarabunPSK" w:cs="TH SarabunPSK" w:hint="cs"/>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bookmarkEnd w:id="41"/>
      <w:r w:rsidR="00923911" w:rsidRPr="00924CEB">
        <w:rPr>
          <w:rFonts w:ascii="TH SarabunPSK" w:hAnsi="TH SarabunPSK" w:cs="TH SarabunPSK"/>
          <w:color w:val="000000" w:themeColor="text1"/>
          <w:sz w:val="32"/>
          <w:szCs w:val="32"/>
          <w:cs/>
        </w:rPr>
        <w:t>กลุ่มความรู้เพื่อการใช้ชีวิตอย่างมีคุณภาพ</w:t>
      </w:r>
    </w:p>
    <w:p w14:paraId="18D43221" w14:textId="7222C145"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3</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กลุ่มการพัฒนาทักษะและลักษณะบุคคล</w:t>
      </w:r>
    </w:p>
    <w:p w14:paraId="6A1CE8FA" w14:textId="3A5D56F9" w:rsid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 xml:space="preserve">เลข </w:t>
      </w:r>
      <w:r w:rsidRPr="00924CEB">
        <w:rPr>
          <w:rFonts w:ascii="TH SarabunPSK" w:hAnsi="TH SarabunPSK" w:cs="TH SarabunPSK" w:hint="cs"/>
          <w:color w:val="000000" w:themeColor="text1"/>
          <w:sz w:val="32"/>
          <w:szCs w:val="32"/>
          <w:cs/>
          <w:lang w:bidi="th-TH"/>
        </w:rPr>
        <w:t xml:space="preserve"> 4</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กลุ่มการพัฒนาสุขภาพกายและจิต</w:t>
      </w:r>
    </w:p>
    <w:p w14:paraId="7F2BB4FD" w14:textId="29DE5F4E" w:rsidR="00923911" w:rsidRPr="00924CEB" w:rsidRDefault="00924CEB" w:rsidP="000B31BF">
      <w:pPr>
        <w:pStyle w:val="ListParagraph"/>
        <w:numPr>
          <w:ilvl w:val="0"/>
          <w:numId w:val="36"/>
        </w:numPr>
        <w:tabs>
          <w:tab w:val="left" w:pos="2977"/>
        </w:tabs>
        <w:ind w:left="2228" w:right="-285" w:hanging="170"/>
        <w:rPr>
          <w:rFonts w:ascii="TH SarabunPSK" w:hAnsi="TH SarabunPSK" w:cs="TH SarabunPSK"/>
          <w:color w:val="000000" w:themeColor="text1"/>
          <w:sz w:val="32"/>
          <w:szCs w:val="32"/>
        </w:rPr>
      </w:pPr>
      <w:r w:rsidRPr="00924CEB">
        <w:rPr>
          <w:rFonts w:ascii="TH SarabunPSK" w:hAnsi="TH SarabunPSK" w:cs="TH SarabunPSK"/>
          <w:color w:val="000000" w:themeColor="text1"/>
          <w:sz w:val="32"/>
          <w:szCs w:val="32"/>
          <w:cs/>
          <w:lang w:bidi="th-TH"/>
        </w:rPr>
        <w:t>เลข</w:t>
      </w:r>
      <w:r w:rsidRPr="00924CEB">
        <w:rPr>
          <w:rFonts w:ascii="TH SarabunPSK" w:hAnsi="TH SarabunPSK" w:cs="TH SarabunPSK" w:hint="cs"/>
          <w:color w:val="000000" w:themeColor="text1"/>
          <w:sz w:val="32"/>
          <w:szCs w:val="32"/>
          <w:cs/>
          <w:lang w:bidi="th-TH"/>
        </w:rPr>
        <w:t xml:space="preserve"> </w:t>
      </w:r>
      <w:r w:rsidRPr="00924CEB">
        <w:rPr>
          <w:rFonts w:ascii="TH SarabunPSK" w:hAnsi="TH SarabunPSK" w:cs="TH SarabunPSK"/>
          <w:color w:val="000000" w:themeColor="text1"/>
          <w:sz w:val="32"/>
          <w:szCs w:val="32"/>
          <w:cs/>
          <w:lang w:bidi="th-TH"/>
        </w:rPr>
        <w:t xml:space="preserve"> </w:t>
      </w:r>
      <w:r w:rsidRPr="00924CEB">
        <w:rPr>
          <w:rFonts w:ascii="TH SarabunPSK" w:hAnsi="TH SarabunPSK" w:cs="TH SarabunPSK" w:hint="cs"/>
          <w:color w:val="000000" w:themeColor="text1"/>
          <w:sz w:val="32"/>
          <w:szCs w:val="32"/>
          <w:cs/>
          <w:lang w:bidi="th-TH"/>
        </w:rPr>
        <w:t>5</w:t>
      </w:r>
      <w:r w:rsidRPr="00924CEB">
        <w:rPr>
          <w:rFonts w:ascii="TH SarabunPSK" w:hAnsi="TH SarabunPSK" w:cs="TH SarabunPSK"/>
          <w:color w:val="000000" w:themeColor="text1"/>
          <w:sz w:val="32"/>
          <w:szCs w:val="32"/>
        </w:rPr>
        <w:tab/>
      </w:r>
      <w:r>
        <w:rPr>
          <w:rFonts w:ascii="TH SarabunPSK" w:hAnsi="TH SarabunPSK" w:cs="TH SarabunPSK"/>
          <w:color w:val="000000" w:themeColor="text1"/>
          <w:sz w:val="32"/>
          <w:szCs w:val="32"/>
          <w:cs/>
        </w:rPr>
        <w:tab/>
      </w:r>
      <w:r w:rsidRPr="00924CEB">
        <w:rPr>
          <w:rFonts w:ascii="TH SarabunPSK" w:hAnsi="TH SarabunPSK" w:cs="TH SarabunPSK"/>
          <w:color w:val="000000" w:themeColor="text1"/>
          <w:sz w:val="32"/>
          <w:szCs w:val="32"/>
          <w:cs/>
          <w:lang w:bidi="th-TH"/>
        </w:rPr>
        <w:t>หมายถึง</w:t>
      </w:r>
      <w:r w:rsidRPr="00924CEB">
        <w:rPr>
          <w:rFonts w:ascii="TH SarabunPSK" w:hAnsi="TH SarabunPSK" w:cs="TH SarabunPSK"/>
          <w:color w:val="000000" w:themeColor="text1"/>
          <w:sz w:val="32"/>
          <w:szCs w:val="32"/>
          <w:cs/>
          <w:lang w:bidi="th-TH"/>
        </w:rPr>
        <w:tab/>
      </w:r>
      <w:r w:rsidRPr="00924CEB">
        <w:rPr>
          <w:rFonts w:ascii="TH SarabunPSK" w:hAnsi="TH SarabunPSK" w:cs="TH SarabunPSK"/>
          <w:color w:val="000000" w:themeColor="text1"/>
          <w:sz w:val="32"/>
          <w:szCs w:val="32"/>
          <w:cs/>
          <w:lang w:bidi="th-TH"/>
        </w:rPr>
        <w:tab/>
      </w:r>
      <w:r w:rsidR="00923911" w:rsidRPr="00924CEB">
        <w:rPr>
          <w:rFonts w:ascii="TH SarabunPSK" w:hAnsi="TH SarabunPSK" w:cs="TH SarabunPSK"/>
          <w:color w:val="000000" w:themeColor="text1"/>
          <w:sz w:val="32"/>
          <w:szCs w:val="32"/>
          <w:cs/>
        </w:rPr>
        <w:t>กลุ่มการเป็นพลเมืองไทยและพลโลกเพื่อสังคมที่ยั่งยืน</w:t>
      </w:r>
    </w:p>
    <w:p w14:paraId="604D42A2" w14:textId="1AC47171"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rPr>
        <w:t>2</w:t>
      </w:r>
      <w:r w:rsidRPr="00D335C1">
        <w:rPr>
          <w:rFonts w:ascii="TH SarabunPSK" w:hAnsi="TH SarabunPSK" w:cs="TH SarabunPSK"/>
          <w:color w:val="000000" w:themeColor="text1"/>
          <w:sz w:val="32"/>
          <w:szCs w:val="32"/>
          <w:cs/>
        </w:rPr>
        <w:t>.</w:t>
      </w:r>
      <w:r w:rsidRPr="00D335C1">
        <w:rPr>
          <w:rFonts w:ascii="TH SarabunPSK" w:hAnsi="TH SarabunPSK" w:cs="TH SarabunPSK"/>
          <w:color w:val="000000" w:themeColor="text1"/>
          <w:sz w:val="32"/>
          <w:szCs w:val="32"/>
        </w:rPr>
        <w:t xml:space="preserve">2 </w:t>
      </w:r>
      <w:r w:rsidRPr="00D335C1">
        <w:rPr>
          <w:rFonts w:ascii="TH SarabunPSK" w:hAnsi="TH SarabunPSK" w:cs="TH SarabunPSK"/>
          <w:color w:val="000000" w:themeColor="text1"/>
          <w:sz w:val="32"/>
          <w:szCs w:val="32"/>
          <w:cs/>
        </w:rPr>
        <w:t>เลขรหัสตัวที่สอง (หลักสิบ)</w:t>
      </w:r>
      <w:r w:rsidRPr="00D335C1">
        <w:rPr>
          <w:rFonts w:ascii="TH SarabunPSK" w:hAnsi="TH SarabunPSK" w:cs="TH SarabunPSK"/>
          <w:color w:val="000000" w:themeColor="text1"/>
          <w:sz w:val="32"/>
          <w:szCs w:val="32"/>
          <w:cs/>
        </w:rPr>
        <w:tab/>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cs/>
        </w:rPr>
        <w:tab/>
        <w:t xml:space="preserve">    </w:t>
      </w:r>
      <w:r w:rsidR="00924CEB" w:rsidRPr="00D335C1">
        <w:rPr>
          <w:rFonts w:ascii="TH SarabunPSK" w:hAnsi="TH SarabunPSK" w:cs="TH SarabunPSK"/>
          <w:color w:val="000000" w:themeColor="text1"/>
          <w:sz w:val="32"/>
          <w:szCs w:val="32"/>
          <w:cs/>
        </w:rPr>
        <w:t>อนุกรมในกลุ่มรายวิชา</w:t>
      </w:r>
    </w:p>
    <w:p w14:paraId="0F0219CB" w14:textId="77777777" w:rsidR="005B2212" w:rsidRPr="00D335C1" w:rsidRDefault="005B2212" w:rsidP="00F70BE8">
      <w:pPr>
        <w:spacing w:after="0" w:line="240" w:lineRule="auto"/>
        <w:ind w:firstLine="1701"/>
        <w:rPr>
          <w:rFonts w:ascii="TH SarabunPSK" w:hAnsi="TH SarabunPSK" w:cs="TH SarabunPSK"/>
          <w:color w:val="000000" w:themeColor="text1"/>
          <w:sz w:val="32"/>
          <w:szCs w:val="32"/>
        </w:rPr>
      </w:pPr>
      <w:r w:rsidRPr="00D335C1">
        <w:rPr>
          <w:rFonts w:ascii="TH SarabunPSK" w:hAnsi="TH SarabunPSK" w:cs="TH SarabunPSK"/>
          <w:color w:val="000000" w:themeColor="text1"/>
          <w:sz w:val="32"/>
          <w:szCs w:val="32"/>
          <w:cs/>
        </w:rPr>
        <w:t>2.3 เลขรหัสสุดท้าย (หลักหน่วย)</w:t>
      </w:r>
      <w:r w:rsidRPr="00D335C1">
        <w:rPr>
          <w:rFonts w:ascii="TH SarabunPSK" w:hAnsi="TH SarabunPSK" w:cs="TH SarabunPSK"/>
          <w:color w:val="000000" w:themeColor="text1"/>
          <w:sz w:val="32"/>
          <w:szCs w:val="32"/>
          <w:cs/>
        </w:rPr>
        <w:tab/>
        <w:t>หมายถึง</w:t>
      </w:r>
      <w:r w:rsidRPr="00D335C1">
        <w:rPr>
          <w:rFonts w:ascii="TH SarabunPSK" w:hAnsi="TH SarabunPSK" w:cs="TH SarabunPSK"/>
          <w:color w:val="000000" w:themeColor="text1"/>
          <w:sz w:val="32"/>
          <w:szCs w:val="32"/>
        </w:rPr>
        <w:tab/>
      </w:r>
      <w:r w:rsidRPr="00D335C1">
        <w:rPr>
          <w:rFonts w:ascii="TH SarabunPSK" w:hAnsi="TH SarabunPSK" w:cs="TH SarabunPSK"/>
          <w:color w:val="000000" w:themeColor="text1"/>
          <w:sz w:val="32"/>
          <w:szCs w:val="32"/>
          <w:cs/>
        </w:rPr>
        <w:t xml:space="preserve">    อนุกรมในกลุ่มรายวิชา</w:t>
      </w:r>
    </w:p>
    <w:p w14:paraId="44CF7A72" w14:textId="77777777" w:rsidR="00075D2B" w:rsidRPr="00D335C1" w:rsidRDefault="00075D2B" w:rsidP="00F70BE8">
      <w:pPr>
        <w:tabs>
          <w:tab w:val="left" w:pos="720"/>
          <w:tab w:val="left" w:pos="1440"/>
        </w:tabs>
        <w:spacing w:after="0" w:line="240" w:lineRule="auto"/>
        <w:rPr>
          <w:rFonts w:ascii="TH SarabunPSK" w:hAnsi="TH SarabunPSK" w:cs="TH SarabunPSK"/>
          <w:sz w:val="32"/>
          <w:szCs w:val="32"/>
        </w:rPr>
      </w:pPr>
    </w:p>
    <w:p w14:paraId="23319758" w14:textId="37B82730" w:rsidR="007C5E5A" w:rsidRPr="00D335C1" w:rsidRDefault="00184AC0" w:rsidP="00F70BE8">
      <w:pPr>
        <w:pStyle w:val="Heading3"/>
        <w:spacing w:before="0" w:after="0"/>
        <w:ind w:firstLine="709"/>
        <w:rPr>
          <w:rFonts w:ascii="TH SarabunPSK" w:hAnsi="TH SarabunPSK" w:cs="TH SarabunPSK"/>
          <w:sz w:val="32"/>
          <w:szCs w:val="32"/>
          <w:cs/>
        </w:rPr>
      </w:pPr>
      <w:bookmarkStart w:id="42" w:name="_Toc131932069"/>
      <w:r w:rsidRPr="00D335C1">
        <w:rPr>
          <w:rFonts w:ascii="TH SarabunPSK" w:hAnsi="TH SarabunPSK" w:cs="TH SarabunPSK"/>
          <w:sz w:val="32"/>
          <w:szCs w:val="32"/>
          <w:cs/>
          <w:lang w:bidi="th-TH"/>
        </w:rPr>
        <w:t xml:space="preserve">3.2  </w:t>
      </w:r>
      <w:r w:rsidR="007C5E5A" w:rsidRPr="00D335C1">
        <w:rPr>
          <w:rFonts w:ascii="TH SarabunPSK" w:hAnsi="TH SarabunPSK" w:cs="TH SarabunPSK"/>
          <w:sz w:val="32"/>
          <w:szCs w:val="32"/>
          <w:cs/>
        </w:rPr>
        <w:t>ชื่อ - นามสกุล ตำแหน่งทางวิชาการ และคุณวุฒิการศึกษาของอาจารย์</w:t>
      </w:r>
      <w:bookmarkEnd w:id="42"/>
    </w:p>
    <w:p w14:paraId="2F5CD865" w14:textId="5B65D1E9"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3.2.1  </w:t>
      </w:r>
      <w:r w:rsidR="007C5E5A" w:rsidRPr="00D335C1">
        <w:rPr>
          <w:rFonts w:ascii="TH SarabunPSK" w:hAnsi="TH SarabunPSK" w:cs="TH SarabunPSK"/>
          <w:cs/>
        </w:rPr>
        <w:t>อาจารย์ผู้รับผิดชอบหลักสูตร</w:t>
      </w:r>
    </w:p>
    <w:p w14:paraId="385A16E2" w14:textId="77777777"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ไม่มี</w:t>
      </w:r>
    </w:p>
    <w:p w14:paraId="47C8B0E8" w14:textId="02F51C4D"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3.2.2  </w:t>
      </w:r>
      <w:r w:rsidR="007C5E5A" w:rsidRPr="00D335C1">
        <w:rPr>
          <w:rFonts w:ascii="TH SarabunPSK" w:hAnsi="TH SarabunPSK" w:cs="TH SarabunPSK"/>
          <w:cs/>
        </w:rPr>
        <w:t>อาจารย์ประจำหลักสูตร</w:t>
      </w:r>
    </w:p>
    <w:p w14:paraId="0BE3CD7B" w14:textId="0E618821" w:rsidR="007C5E5A" w:rsidRPr="00D335C1" w:rsidRDefault="007C5E5A" w:rsidP="00F70BE8">
      <w:pPr>
        <w:pStyle w:val="ListParagraph"/>
        <w:tabs>
          <w:tab w:val="left" w:pos="1701"/>
        </w:tabs>
        <w:ind w:left="0" w:firstLine="1701"/>
        <w:rPr>
          <w:rFonts w:ascii="TH SarabunPSK" w:hAnsi="TH SarabunPSK" w:cs="TH SarabunPSK"/>
          <w:b/>
          <w:bCs/>
          <w:color w:val="000000" w:themeColor="text1"/>
          <w:sz w:val="32"/>
          <w:szCs w:val="32"/>
        </w:rPr>
      </w:pPr>
      <w:r w:rsidRPr="00D335C1">
        <w:rPr>
          <w:rFonts w:ascii="TH SarabunPSK" w:hAnsi="TH SarabunPSK" w:cs="TH SarabunPSK"/>
          <w:color w:val="000000" w:themeColor="text1"/>
          <w:sz w:val="32"/>
          <w:szCs w:val="32"/>
          <w:cs/>
        </w:rPr>
        <w:t>เป็นไปตามคำสั่งแต่งตั้งอาจารย์ผู้สอนประจำรายวิชาศึกษาทั่วไป ในแต่ละภาคการศึกษา</w:t>
      </w:r>
    </w:p>
    <w:p w14:paraId="59D27C10" w14:textId="25B284B5" w:rsidR="007C5E5A" w:rsidRPr="00D335C1" w:rsidRDefault="00184AC0" w:rsidP="00F70BE8">
      <w:pPr>
        <w:pStyle w:val="Heading4"/>
        <w:spacing w:before="0" w:after="0"/>
        <w:ind w:firstLine="1134"/>
        <w:rPr>
          <w:rFonts w:ascii="TH SarabunPSK" w:hAnsi="TH SarabunPSK" w:cs="TH SarabunPSK"/>
        </w:rPr>
      </w:pPr>
      <w:r w:rsidRPr="00D335C1">
        <w:rPr>
          <w:rFonts w:ascii="TH SarabunPSK" w:hAnsi="TH SarabunPSK" w:cs="TH SarabunPSK"/>
          <w:cs/>
        </w:rPr>
        <w:t xml:space="preserve">3.2.3  </w:t>
      </w:r>
      <w:r w:rsidR="007C5E5A" w:rsidRPr="00D335C1">
        <w:rPr>
          <w:rFonts w:ascii="TH SarabunPSK" w:hAnsi="TH SarabunPSK" w:cs="TH SarabunPSK"/>
          <w:cs/>
        </w:rPr>
        <w:t>อาจารย์พิเศษ</w:t>
      </w:r>
    </w:p>
    <w:p w14:paraId="1E2403EE" w14:textId="77777777" w:rsidR="007C5E5A" w:rsidRPr="00D335C1" w:rsidRDefault="007C5E5A" w:rsidP="00F70BE8">
      <w:pPr>
        <w:pStyle w:val="ListParagraph"/>
        <w:ind w:left="0" w:firstLine="1701"/>
        <w:rPr>
          <w:rFonts w:ascii="TH SarabunPSK" w:hAnsi="TH SarabunPSK" w:cs="TH SarabunPSK"/>
          <w:color w:val="000000" w:themeColor="text1"/>
          <w:sz w:val="32"/>
          <w:szCs w:val="32"/>
          <w:lang w:bidi="th-TH"/>
        </w:rPr>
      </w:pPr>
      <w:r w:rsidRPr="00D335C1">
        <w:rPr>
          <w:rFonts w:ascii="TH SarabunPSK" w:hAnsi="TH SarabunPSK" w:cs="TH SarabunPSK"/>
          <w:color w:val="000000" w:themeColor="text1"/>
          <w:sz w:val="32"/>
          <w:szCs w:val="32"/>
          <w:cs/>
        </w:rPr>
        <w:t>อาจารย์ผู้สอนกำหนดให้เป็นอาจารย์พิเศษ ตามคำสั่งแต่งตั้งอาจารย์ผู้สอนประจำรายวิชาศึกษาทั่วไป ในแต่ละภาคการศึกษ</w:t>
      </w:r>
      <w:r w:rsidRPr="00D335C1">
        <w:rPr>
          <w:rFonts w:ascii="TH SarabunPSK" w:hAnsi="TH SarabunPSK" w:cs="TH SarabunPSK"/>
          <w:color w:val="000000" w:themeColor="text1"/>
          <w:sz w:val="32"/>
          <w:szCs w:val="32"/>
          <w:cs/>
          <w:lang w:bidi="th-TH"/>
        </w:rPr>
        <w:t>า</w:t>
      </w:r>
    </w:p>
    <w:p w14:paraId="43C71122" w14:textId="7E58559A" w:rsidR="007C5E5A" w:rsidRPr="00D335C1" w:rsidRDefault="007C5E5A" w:rsidP="00F70BE8">
      <w:pPr>
        <w:spacing w:after="0" w:line="240" w:lineRule="auto"/>
        <w:rPr>
          <w:rFonts w:ascii="TH SarabunPSK" w:hAnsi="TH SarabunPSK" w:cs="TH SarabunPSK"/>
          <w:b/>
          <w:bCs/>
          <w:color w:val="000000" w:themeColor="text1"/>
          <w:sz w:val="32"/>
          <w:szCs w:val="32"/>
          <w:cs/>
        </w:rPr>
        <w:sectPr w:rsidR="007C5E5A" w:rsidRPr="00D335C1" w:rsidSect="00ED4FC3">
          <w:headerReference w:type="default" r:id="rId15"/>
          <w:footerReference w:type="default" r:id="rId16"/>
          <w:pgSz w:w="11906" w:h="16838" w:code="9"/>
          <w:pgMar w:top="1418" w:right="1134" w:bottom="1134" w:left="1418" w:header="706" w:footer="706" w:gutter="0"/>
          <w:pgNumType w:start="1"/>
          <w:cols w:space="708"/>
          <w:docGrid w:linePitch="360"/>
        </w:sectPr>
      </w:pPr>
    </w:p>
    <w:p w14:paraId="60FE090F" w14:textId="39E8A54A" w:rsidR="00075D2B" w:rsidRPr="00684B5B" w:rsidRDefault="00075D2B" w:rsidP="00F70BE8">
      <w:pPr>
        <w:pStyle w:val="Heading1"/>
        <w:spacing w:before="0" w:after="0"/>
        <w:jc w:val="center"/>
        <w:rPr>
          <w:rFonts w:ascii="TH SarabunPSK" w:hAnsi="TH SarabunPSK" w:cs="TH SarabunPSK"/>
          <w:sz w:val="36"/>
          <w:szCs w:val="36"/>
        </w:rPr>
      </w:pPr>
      <w:bookmarkStart w:id="43" w:name="_Toc131932070"/>
      <w:r w:rsidRPr="00684B5B">
        <w:rPr>
          <w:rFonts w:ascii="TH SarabunPSK" w:hAnsi="TH SarabunPSK" w:cs="TH SarabunPSK"/>
          <w:sz w:val="36"/>
          <w:szCs w:val="36"/>
          <w:cs/>
        </w:rPr>
        <w:t>หมวดที่ 4   ผลการเรียนรู้ของหลักสูตร กลยุทธ์การจัดการศึกษาและวิธีการประเมินผล</w:t>
      </w:r>
      <w:bookmarkEnd w:id="43"/>
    </w:p>
    <w:p w14:paraId="0CAE6842" w14:textId="77777777" w:rsidR="00075D2B" w:rsidRPr="00D335C1" w:rsidRDefault="00075D2B" w:rsidP="00F70BE8">
      <w:pPr>
        <w:spacing w:after="0" w:line="240" w:lineRule="auto"/>
        <w:ind w:firstLine="720"/>
        <w:jc w:val="center"/>
        <w:rPr>
          <w:rFonts w:ascii="TH SarabunPSK" w:hAnsi="TH SarabunPSK" w:cs="TH SarabunPSK"/>
          <w:b/>
          <w:bCs/>
          <w:sz w:val="32"/>
          <w:szCs w:val="32"/>
        </w:rPr>
      </w:pPr>
    </w:p>
    <w:p w14:paraId="19E25D5B" w14:textId="15F6A684" w:rsidR="00075D2B" w:rsidRDefault="00075D2B" w:rsidP="00684B5B">
      <w:pPr>
        <w:pStyle w:val="Heading2"/>
        <w:spacing w:before="0" w:after="0" w:line="259" w:lineRule="auto"/>
        <w:rPr>
          <w:rFonts w:ascii="TH SarabunPSK" w:hAnsi="TH SarabunPSK" w:cs="TH SarabunPSK"/>
          <w:i w:val="0"/>
          <w:iCs w:val="0"/>
          <w:sz w:val="32"/>
        </w:rPr>
      </w:pPr>
      <w:bookmarkStart w:id="44" w:name="_Toc131932071"/>
      <w:r w:rsidRPr="00684B5B">
        <w:rPr>
          <w:rFonts w:ascii="TH SarabunPSK" w:hAnsi="TH SarabunPSK" w:cs="TH SarabunPSK"/>
          <w:i w:val="0"/>
          <w:iCs w:val="0"/>
          <w:sz w:val="32"/>
          <w:cs/>
        </w:rPr>
        <w:t xml:space="preserve">1. </w:t>
      </w:r>
      <w:bookmarkStart w:id="45" w:name="_Hlk129608751"/>
      <w:r w:rsidRPr="00684B5B">
        <w:rPr>
          <w:rFonts w:ascii="TH SarabunPSK" w:hAnsi="TH SarabunPSK" w:cs="TH SarabunPSK"/>
          <w:i w:val="0"/>
          <w:iCs w:val="0"/>
          <w:sz w:val="32"/>
          <w:cs/>
        </w:rPr>
        <w:t xml:space="preserve">แผนที่แสดงการกระจายความรับผิดชอบมาตรฐานผลการเรียนรู้จากหลักสูตรสู่รายวิชา </w:t>
      </w:r>
      <w:r w:rsidRPr="00684B5B">
        <w:rPr>
          <w:rFonts w:ascii="TH SarabunPSK" w:hAnsi="TH SarabunPSK" w:cs="TH SarabunPSK"/>
          <w:i w:val="0"/>
          <w:iCs w:val="0"/>
          <w:sz w:val="32"/>
        </w:rPr>
        <w:t>(Curriculum Mapping)</w:t>
      </w:r>
      <w:bookmarkEnd w:id="44"/>
    </w:p>
    <w:p w14:paraId="325EC2E9" w14:textId="77777777" w:rsidR="0048031A" w:rsidRPr="0048031A" w:rsidRDefault="0048031A" w:rsidP="0048031A">
      <w:pPr>
        <w:rPr>
          <w:lang w:eastAsia="ja-JP"/>
        </w:rPr>
      </w:pPr>
    </w:p>
    <w:tbl>
      <w:tblPr>
        <w:tblStyle w:val="TableGrid11"/>
        <w:tblW w:w="14172" w:type="dxa"/>
        <w:tblLayout w:type="fixed"/>
        <w:tblLook w:val="04A0" w:firstRow="1" w:lastRow="0" w:firstColumn="1" w:lastColumn="0" w:noHBand="0" w:noVBand="1"/>
      </w:tblPr>
      <w:tblGrid>
        <w:gridCol w:w="845"/>
        <w:gridCol w:w="4112"/>
        <w:gridCol w:w="850"/>
        <w:gridCol w:w="568"/>
        <w:gridCol w:w="566"/>
        <w:gridCol w:w="568"/>
        <w:gridCol w:w="567"/>
        <w:gridCol w:w="680"/>
        <w:gridCol w:w="596"/>
        <w:gridCol w:w="680"/>
        <w:gridCol w:w="680"/>
        <w:gridCol w:w="541"/>
        <w:gridCol w:w="567"/>
        <w:gridCol w:w="567"/>
        <w:gridCol w:w="567"/>
        <w:gridCol w:w="567"/>
        <w:gridCol w:w="651"/>
      </w:tblGrid>
      <w:tr w:rsidR="00E022C5" w:rsidRPr="00F438B3" w14:paraId="6CF72C11" w14:textId="77777777" w:rsidTr="008E057B">
        <w:trPr>
          <w:trHeight w:val="397"/>
          <w:tblHeader/>
        </w:trPr>
        <w:tc>
          <w:tcPr>
            <w:tcW w:w="5807" w:type="dxa"/>
            <w:gridSpan w:val="3"/>
            <w:vMerge w:val="restart"/>
            <w:tcBorders>
              <w:top w:val="single" w:sz="4" w:space="0" w:color="auto"/>
              <w:left w:val="single" w:sz="4" w:space="0" w:color="auto"/>
              <w:bottom w:val="single" w:sz="4" w:space="0" w:color="auto"/>
              <w:right w:val="single" w:sz="12" w:space="0" w:color="auto"/>
            </w:tcBorders>
            <w:vAlign w:val="center"/>
          </w:tcPr>
          <w:bookmarkEnd w:id="45"/>
          <w:p w14:paraId="05B41D17" w14:textId="5B8C25A8" w:rsidR="00E022C5" w:rsidRPr="00F438B3" w:rsidRDefault="00E022C5" w:rsidP="00E022C5">
            <w:pPr>
              <w:jc w:val="center"/>
              <w:rPr>
                <w:rFonts w:ascii="TH SarabunPSK" w:eastAsia="Calibri" w:hAnsi="TH SarabunPSK"/>
                <w:sz w:val="28"/>
                <w:szCs w:val="28"/>
              </w:rPr>
            </w:pPr>
            <w:r w:rsidRPr="00F438B3">
              <w:rPr>
                <w:rFonts w:ascii="TH SarabunPSK" w:eastAsia="Times New Roman" w:hAnsi="TH SarabunPSK" w:hint="cs"/>
                <w:b/>
                <w:bCs/>
                <w:color w:val="000000"/>
                <w:sz w:val="28"/>
                <w:szCs w:val="28"/>
                <w:cs/>
              </w:rPr>
              <w:t>กลุ่มวิชา</w:t>
            </w:r>
            <w:r>
              <w:rPr>
                <w:rFonts w:ascii="TH SarabunPSK" w:eastAsia="Times New Roman" w:hAnsi="TH SarabunPSK"/>
                <w:b/>
                <w:bCs/>
                <w:color w:val="000000"/>
                <w:sz w:val="28"/>
                <w:szCs w:val="28"/>
              </w:rPr>
              <w:t xml:space="preserve">/ </w:t>
            </w:r>
            <w:r>
              <w:rPr>
                <w:rFonts w:ascii="TH SarabunPSK" w:eastAsia="Times New Roman" w:hAnsi="TH SarabunPSK" w:hint="cs"/>
                <w:b/>
                <w:bCs/>
                <w:color w:val="000000"/>
                <w:sz w:val="28"/>
                <w:szCs w:val="28"/>
                <w:cs/>
              </w:rPr>
              <w:t>รายวิชา</w:t>
            </w:r>
          </w:p>
        </w:tc>
        <w:tc>
          <w:tcPr>
            <w:tcW w:w="8365" w:type="dxa"/>
            <w:gridSpan w:val="14"/>
            <w:tcBorders>
              <w:top w:val="single" w:sz="12" w:space="0" w:color="auto"/>
              <w:left w:val="single" w:sz="12" w:space="0" w:color="auto"/>
              <w:bottom w:val="single" w:sz="12" w:space="0" w:color="auto"/>
              <w:right w:val="single" w:sz="12" w:space="0" w:color="auto"/>
            </w:tcBorders>
            <w:vAlign w:val="center"/>
          </w:tcPr>
          <w:p w14:paraId="69CCB2E0" w14:textId="77777777" w:rsidR="00E022C5" w:rsidRPr="00F438B3" w:rsidRDefault="00E022C5" w:rsidP="00D216C5">
            <w:pPr>
              <w:tabs>
                <w:tab w:val="left" w:pos="1164"/>
              </w:tabs>
              <w:jc w:val="center"/>
              <w:rPr>
                <w:rFonts w:ascii="TH SarabunPSK" w:eastAsia="Calibri" w:hAnsi="TH SarabunPSK"/>
                <w:b/>
                <w:bCs/>
                <w:sz w:val="28"/>
                <w:szCs w:val="28"/>
                <w:cs/>
              </w:rPr>
            </w:pPr>
            <w:r w:rsidRPr="00F438B3">
              <w:rPr>
                <w:rFonts w:ascii="TH SarabunPSK" w:eastAsia="Calibri" w:hAnsi="TH SarabunPSK"/>
                <w:b/>
                <w:bCs/>
                <w:sz w:val="28"/>
                <w:szCs w:val="28"/>
                <w:cs/>
              </w:rPr>
              <w:t xml:space="preserve">ผลลัพธ์การเรียนรู้ตามมาตรฐานคุณวุฒิระดับอุดมศึกษา </w:t>
            </w:r>
            <w:r w:rsidRPr="00F438B3">
              <w:rPr>
                <w:rFonts w:ascii="TH SarabunPSK" w:eastAsia="Calibri" w:hAnsi="TH SarabunPSK"/>
                <w:b/>
                <w:bCs/>
                <w:sz w:val="28"/>
                <w:szCs w:val="28"/>
              </w:rPr>
              <w:t>2565</w:t>
            </w:r>
          </w:p>
        </w:tc>
      </w:tr>
      <w:tr w:rsidR="00E022C5" w:rsidRPr="00F438B3" w14:paraId="152070F8"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vAlign w:val="center"/>
          </w:tcPr>
          <w:p w14:paraId="61626935" w14:textId="0935445C" w:rsidR="00E022C5" w:rsidRPr="00F438B3" w:rsidRDefault="00E022C5" w:rsidP="00E022C5">
            <w:pPr>
              <w:jc w:val="center"/>
              <w:rPr>
                <w:rFonts w:ascii="TH SarabunPSK" w:eastAsia="Calibri" w:hAnsi="TH SarabunPSK"/>
                <w:sz w:val="28"/>
                <w:szCs w:val="28"/>
              </w:rPr>
            </w:pPr>
          </w:p>
        </w:tc>
        <w:tc>
          <w:tcPr>
            <w:tcW w:w="1134" w:type="dxa"/>
            <w:gridSpan w:val="2"/>
            <w:tcBorders>
              <w:top w:val="single" w:sz="12" w:space="0" w:color="auto"/>
              <w:left w:val="single" w:sz="12" w:space="0" w:color="auto"/>
              <w:bottom w:val="single" w:sz="6" w:space="0" w:color="auto"/>
              <w:right w:val="single" w:sz="12" w:space="0" w:color="auto"/>
            </w:tcBorders>
            <w:vAlign w:val="center"/>
          </w:tcPr>
          <w:p w14:paraId="176AF8CA" w14:textId="77777777" w:rsidR="00E022C5" w:rsidRPr="008E057B" w:rsidRDefault="00E022C5" w:rsidP="00D216C5">
            <w:pPr>
              <w:jc w:val="center"/>
              <w:rPr>
                <w:rFonts w:ascii="TH SarabunPSK" w:eastAsia="Times New Roman" w:hAnsi="TH SarabunPSK"/>
                <w:b/>
                <w:bCs/>
                <w:color w:val="000000"/>
                <w:spacing w:val="-10"/>
                <w:sz w:val="27"/>
                <w:szCs w:val="27"/>
              </w:rPr>
            </w:pPr>
            <w:r w:rsidRPr="008E057B">
              <w:rPr>
                <w:rFonts w:ascii="TH SarabunPSK" w:eastAsia="Times New Roman" w:hAnsi="TH SarabunPSK" w:hint="cs"/>
                <w:b/>
                <w:bCs/>
                <w:color w:val="000000"/>
                <w:spacing w:val="-10"/>
                <w:sz w:val="27"/>
                <w:szCs w:val="27"/>
                <w:cs/>
              </w:rPr>
              <w:t>1.ด้านความรู้</w:t>
            </w:r>
          </w:p>
        </w:tc>
        <w:tc>
          <w:tcPr>
            <w:tcW w:w="2411" w:type="dxa"/>
            <w:gridSpan w:val="4"/>
            <w:tcBorders>
              <w:top w:val="single" w:sz="12" w:space="0" w:color="auto"/>
              <w:left w:val="single" w:sz="12" w:space="0" w:color="auto"/>
              <w:bottom w:val="single" w:sz="6" w:space="0" w:color="auto"/>
              <w:right w:val="single" w:sz="12" w:space="0" w:color="auto"/>
            </w:tcBorders>
            <w:vAlign w:val="center"/>
          </w:tcPr>
          <w:p w14:paraId="7DD70B63" w14:textId="77777777" w:rsidR="00E022C5" w:rsidRPr="00F438B3" w:rsidRDefault="00E022C5" w:rsidP="00D216C5">
            <w:pPr>
              <w:jc w:val="center"/>
              <w:rPr>
                <w:rFonts w:ascii="TH SarabunPSK" w:eastAsia="Times New Roman" w:hAnsi="TH SarabunPSK"/>
                <w:b/>
                <w:bCs/>
                <w:color w:val="000000"/>
                <w:sz w:val="28"/>
                <w:szCs w:val="28"/>
              </w:rPr>
            </w:pPr>
            <w:r w:rsidRPr="00F438B3">
              <w:rPr>
                <w:rFonts w:ascii="TH SarabunPSK" w:eastAsia="Times New Roman" w:hAnsi="TH SarabunPSK" w:hint="cs"/>
                <w:b/>
                <w:bCs/>
                <w:color w:val="000000"/>
                <w:sz w:val="28"/>
                <w:szCs w:val="28"/>
              </w:rPr>
              <w:t>2.</w:t>
            </w:r>
            <w:r w:rsidRPr="00F438B3">
              <w:rPr>
                <w:rFonts w:ascii="TH SarabunPSK" w:eastAsia="Times New Roman" w:hAnsi="TH SarabunPSK" w:hint="cs"/>
                <w:b/>
                <w:bCs/>
                <w:color w:val="000000"/>
                <w:sz w:val="28"/>
                <w:szCs w:val="28"/>
                <w:cs/>
              </w:rPr>
              <w:t>ด้านทักษะ</w:t>
            </w:r>
          </w:p>
        </w:tc>
        <w:tc>
          <w:tcPr>
            <w:tcW w:w="1360" w:type="dxa"/>
            <w:gridSpan w:val="2"/>
            <w:tcBorders>
              <w:top w:val="single" w:sz="12" w:space="0" w:color="auto"/>
              <w:left w:val="single" w:sz="12" w:space="0" w:color="auto"/>
              <w:bottom w:val="single" w:sz="6" w:space="0" w:color="auto"/>
              <w:right w:val="single" w:sz="12" w:space="0" w:color="auto"/>
            </w:tcBorders>
            <w:vAlign w:val="center"/>
          </w:tcPr>
          <w:p w14:paraId="3DDCC309" w14:textId="77777777" w:rsidR="00E022C5" w:rsidRPr="00F438B3" w:rsidRDefault="00E022C5" w:rsidP="00D216C5">
            <w:pPr>
              <w:jc w:val="center"/>
              <w:rPr>
                <w:rFonts w:ascii="TH SarabunPSK" w:eastAsia="Times New Roman" w:hAnsi="TH SarabunPSK"/>
                <w:b/>
                <w:bCs/>
                <w:color w:val="000000"/>
                <w:spacing w:val="-6"/>
                <w:sz w:val="28"/>
                <w:szCs w:val="28"/>
              </w:rPr>
            </w:pPr>
            <w:r w:rsidRPr="00F438B3">
              <w:rPr>
                <w:rFonts w:ascii="TH SarabunPSK" w:eastAsia="Times New Roman" w:hAnsi="TH SarabunPSK" w:hint="cs"/>
                <w:b/>
                <w:bCs/>
                <w:color w:val="000000"/>
                <w:spacing w:val="-6"/>
                <w:sz w:val="28"/>
                <w:szCs w:val="28"/>
              </w:rPr>
              <w:t>3.</w:t>
            </w:r>
            <w:r w:rsidRPr="00F438B3">
              <w:rPr>
                <w:rFonts w:ascii="TH SarabunPSK" w:eastAsia="Times New Roman" w:hAnsi="TH SarabunPSK" w:hint="cs"/>
                <w:b/>
                <w:bCs/>
                <w:color w:val="000000"/>
                <w:spacing w:val="-6"/>
                <w:sz w:val="28"/>
                <w:szCs w:val="28"/>
                <w:cs/>
              </w:rPr>
              <w:t>ด้านจริยธรรม</w:t>
            </w:r>
          </w:p>
        </w:tc>
        <w:tc>
          <w:tcPr>
            <w:tcW w:w="3460" w:type="dxa"/>
            <w:gridSpan w:val="6"/>
            <w:tcBorders>
              <w:top w:val="single" w:sz="12" w:space="0" w:color="auto"/>
              <w:left w:val="single" w:sz="12" w:space="0" w:color="auto"/>
              <w:bottom w:val="single" w:sz="6" w:space="0" w:color="auto"/>
              <w:right w:val="single" w:sz="12" w:space="0" w:color="auto"/>
            </w:tcBorders>
            <w:vAlign w:val="center"/>
          </w:tcPr>
          <w:p w14:paraId="593303AA" w14:textId="77777777" w:rsidR="00E022C5" w:rsidRPr="00F438B3" w:rsidRDefault="00E022C5" w:rsidP="00D216C5">
            <w:pPr>
              <w:jc w:val="center"/>
              <w:rPr>
                <w:rFonts w:ascii="TH SarabunPSK" w:eastAsia="Calibri" w:hAnsi="TH SarabunPSK"/>
                <w:b/>
                <w:bCs/>
                <w:sz w:val="28"/>
                <w:szCs w:val="28"/>
                <w:cs/>
              </w:rPr>
            </w:pPr>
            <w:r w:rsidRPr="00F438B3">
              <w:rPr>
                <w:rFonts w:ascii="TH SarabunPSK" w:eastAsia="Times New Roman" w:hAnsi="TH SarabunPSK" w:hint="cs"/>
                <w:b/>
                <w:bCs/>
                <w:color w:val="000000"/>
                <w:sz w:val="28"/>
                <w:szCs w:val="28"/>
                <w:cs/>
              </w:rPr>
              <w:t>4.</w:t>
            </w:r>
            <w:r w:rsidRPr="00F438B3">
              <w:rPr>
                <w:rFonts w:ascii="TH SarabunPSK" w:eastAsia="Times New Roman" w:hAnsi="TH SarabunPSK" w:hint="cs"/>
                <w:b/>
                <w:bCs/>
                <w:color w:val="000000"/>
                <w:sz w:val="28"/>
                <w:szCs w:val="28"/>
              </w:rPr>
              <w:t xml:space="preserve"> </w:t>
            </w:r>
            <w:r w:rsidRPr="00F438B3">
              <w:rPr>
                <w:rFonts w:ascii="TH SarabunPSK" w:eastAsia="Times New Roman" w:hAnsi="TH SarabunPSK" w:hint="cs"/>
                <w:b/>
                <w:bCs/>
                <w:color w:val="000000"/>
                <w:sz w:val="28"/>
                <w:szCs w:val="28"/>
                <w:cs/>
              </w:rPr>
              <w:t>ด้านลักษณะบุคคล</w:t>
            </w:r>
          </w:p>
        </w:tc>
      </w:tr>
      <w:tr w:rsidR="00E022C5" w:rsidRPr="00F438B3" w14:paraId="762DBA7C" w14:textId="77777777" w:rsidTr="008E057B">
        <w:trPr>
          <w:trHeight w:val="397"/>
          <w:tblHeader/>
        </w:trPr>
        <w:tc>
          <w:tcPr>
            <w:tcW w:w="5807" w:type="dxa"/>
            <w:gridSpan w:val="3"/>
            <w:vMerge/>
            <w:tcBorders>
              <w:top w:val="nil"/>
              <w:left w:val="single" w:sz="4" w:space="0" w:color="auto"/>
              <w:bottom w:val="single" w:sz="4" w:space="0" w:color="auto"/>
              <w:right w:val="single" w:sz="12" w:space="0" w:color="auto"/>
            </w:tcBorders>
          </w:tcPr>
          <w:p w14:paraId="15B6670D" w14:textId="77777777" w:rsidR="00E022C5" w:rsidRPr="00F438B3" w:rsidRDefault="00E022C5" w:rsidP="00D216C5">
            <w:pPr>
              <w:rPr>
                <w:rFonts w:ascii="TH SarabunPSK" w:eastAsia="Calibri" w:hAnsi="TH SarabunPSK"/>
                <w:sz w:val="28"/>
                <w:szCs w:val="28"/>
              </w:rPr>
            </w:pPr>
          </w:p>
        </w:tc>
        <w:tc>
          <w:tcPr>
            <w:tcW w:w="568" w:type="dxa"/>
            <w:tcBorders>
              <w:top w:val="single" w:sz="6" w:space="0" w:color="auto"/>
              <w:left w:val="single" w:sz="12" w:space="0" w:color="auto"/>
              <w:bottom w:val="single" w:sz="12" w:space="0" w:color="auto"/>
              <w:right w:val="single" w:sz="6" w:space="0" w:color="auto"/>
            </w:tcBorders>
            <w:vAlign w:val="center"/>
          </w:tcPr>
          <w:p w14:paraId="119C1792"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6" w:type="dxa"/>
            <w:tcBorders>
              <w:top w:val="single" w:sz="6" w:space="0" w:color="auto"/>
              <w:left w:val="single" w:sz="6" w:space="0" w:color="auto"/>
              <w:bottom w:val="single" w:sz="12" w:space="0" w:color="auto"/>
              <w:right w:val="single" w:sz="12" w:space="0" w:color="auto"/>
            </w:tcBorders>
            <w:vAlign w:val="center"/>
          </w:tcPr>
          <w:p w14:paraId="2C40F835" w14:textId="77777777" w:rsidR="00E022C5" w:rsidRPr="003620DE" w:rsidRDefault="00E022C5" w:rsidP="003620DE">
            <w:pPr>
              <w:ind w:left="-57" w:right="-57"/>
              <w:jc w:val="center"/>
              <w:rPr>
                <w:rFonts w:ascii="TH SarabunPSK" w:eastAsia="Times New Roman" w:hAnsi="TH SarabunPSK"/>
                <w:b/>
                <w:bCs/>
                <w:color w:val="000000"/>
                <w:spacing w:val="-10"/>
                <w:sz w:val="28"/>
                <w:szCs w:val="28"/>
              </w:rPr>
            </w:pPr>
            <w:r w:rsidRPr="003620DE">
              <w:rPr>
                <w:rFonts w:ascii="TH SarabunPSK" w:eastAsia="Times New Roman" w:hAnsi="TH SarabunPSK" w:hint="cs"/>
                <w:b/>
                <w:bCs/>
                <w:color w:val="000000"/>
                <w:spacing w:val="-10"/>
                <w:sz w:val="28"/>
                <w:szCs w:val="28"/>
              </w:rPr>
              <w:t>ELO7</w:t>
            </w:r>
          </w:p>
        </w:tc>
        <w:tc>
          <w:tcPr>
            <w:tcW w:w="568" w:type="dxa"/>
            <w:tcBorders>
              <w:top w:val="single" w:sz="6" w:space="0" w:color="auto"/>
              <w:left w:val="single" w:sz="12" w:space="0" w:color="auto"/>
              <w:bottom w:val="single" w:sz="12" w:space="0" w:color="auto"/>
              <w:right w:val="single" w:sz="6" w:space="0" w:color="auto"/>
            </w:tcBorders>
            <w:vAlign w:val="center"/>
          </w:tcPr>
          <w:p w14:paraId="537EDD9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ELO1</w:t>
            </w:r>
          </w:p>
        </w:tc>
        <w:tc>
          <w:tcPr>
            <w:tcW w:w="567" w:type="dxa"/>
            <w:tcBorders>
              <w:top w:val="single" w:sz="6" w:space="0" w:color="auto"/>
              <w:left w:val="single" w:sz="6" w:space="0" w:color="auto"/>
              <w:bottom w:val="single" w:sz="12" w:space="0" w:color="auto"/>
              <w:right w:val="single" w:sz="6" w:space="0" w:color="auto"/>
            </w:tcBorders>
            <w:vAlign w:val="center"/>
          </w:tcPr>
          <w:p w14:paraId="45090AD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2</w:t>
            </w:r>
          </w:p>
        </w:tc>
        <w:tc>
          <w:tcPr>
            <w:tcW w:w="680" w:type="dxa"/>
            <w:tcBorders>
              <w:top w:val="single" w:sz="6" w:space="0" w:color="auto"/>
              <w:left w:val="single" w:sz="6" w:space="0" w:color="auto"/>
              <w:bottom w:val="single" w:sz="12" w:space="0" w:color="auto"/>
              <w:right w:val="single" w:sz="6" w:space="0" w:color="auto"/>
            </w:tcBorders>
            <w:vAlign w:val="center"/>
          </w:tcPr>
          <w:p w14:paraId="06F160B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3</w:t>
            </w:r>
          </w:p>
        </w:tc>
        <w:tc>
          <w:tcPr>
            <w:tcW w:w="596" w:type="dxa"/>
            <w:tcBorders>
              <w:top w:val="single" w:sz="6" w:space="0" w:color="auto"/>
              <w:left w:val="single" w:sz="6" w:space="0" w:color="auto"/>
              <w:bottom w:val="single" w:sz="12" w:space="0" w:color="auto"/>
              <w:right w:val="single" w:sz="12" w:space="0" w:color="auto"/>
            </w:tcBorders>
            <w:vAlign w:val="center"/>
          </w:tcPr>
          <w:p w14:paraId="75178C4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4</w:t>
            </w:r>
          </w:p>
        </w:tc>
        <w:tc>
          <w:tcPr>
            <w:tcW w:w="680" w:type="dxa"/>
            <w:tcBorders>
              <w:top w:val="single" w:sz="6" w:space="0" w:color="auto"/>
              <w:left w:val="single" w:sz="12" w:space="0" w:color="auto"/>
              <w:bottom w:val="single" w:sz="12" w:space="0" w:color="auto"/>
              <w:right w:val="single" w:sz="6" w:space="0" w:color="auto"/>
            </w:tcBorders>
            <w:vAlign w:val="center"/>
          </w:tcPr>
          <w:p w14:paraId="236CF35B"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5</w:t>
            </w:r>
          </w:p>
        </w:tc>
        <w:tc>
          <w:tcPr>
            <w:tcW w:w="680" w:type="dxa"/>
            <w:tcBorders>
              <w:top w:val="single" w:sz="6" w:space="0" w:color="auto"/>
              <w:left w:val="single" w:sz="6" w:space="0" w:color="auto"/>
              <w:bottom w:val="single" w:sz="12" w:space="0" w:color="auto"/>
              <w:right w:val="single" w:sz="12" w:space="0" w:color="auto"/>
            </w:tcBorders>
            <w:vAlign w:val="center"/>
          </w:tcPr>
          <w:p w14:paraId="25C0BE34"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hint="cs"/>
                <w:b/>
                <w:bCs/>
                <w:color w:val="000000"/>
                <w:spacing w:val="-6"/>
                <w:sz w:val="28"/>
                <w:szCs w:val="28"/>
              </w:rPr>
              <w:t>ELO</w:t>
            </w:r>
            <w:r w:rsidRPr="003620DE">
              <w:rPr>
                <w:rFonts w:ascii="TH SarabunPSK" w:eastAsia="Times New Roman" w:hAnsi="TH SarabunPSK"/>
                <w:b/>
                <w:bCs/>
                <w:color w:val="000000"/>
                <w:spacing w:val="-6"/>
                <w:sz w:val="28"/>
                <w:szCs w:val="28"/>
              </w:rPr>
              <w:t>6</w:t>
            </w:r>
          </w:p>
        </w:tc>
        <w:tc>
          <w:tcPr>
            <w:tcW w:w="541" w:type="dxa"/>
            <w:tcBorders>
              <w:top w:val="single" w:sz="6" w:space="0" w:color="auto"/>
              <w:left w:val="single" w:sz="12" w:space="0" w:color="auto"/>
              <w:bottom w:val="single" w:sz="12" w:space="0" w:color="auto"/>
              <w:right w:val="single" w:sz="6" w:space="0" w:color="auto"/>
            </w:tcBorders>
            <w:vAlign w:val="center"/>
          </w:tcPr>
          <w:p w14:paraId="6E4DAA0E"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ELO2</w:t>
            </w:r>
          </w:p>
        </w:tc>
        <w:tc>
          <w:tcPr>
            <w:tcW w:w="567" w:type="dxa"/>
            <w:tcBorders>
              <w:top w:val="single" w:sz="6" w:space="0" w:color="auto"/>
              <w:left w:val="single" w:sz="6" w:space="0" w:color="auto"/>
              <w:bottom w:val="single" w:sz="12" w:space="0" w:color="auto"/>
              <w:right w:val="single" w:sz="6" w:space="0" w:color="auto"/>
            </w:tcBorders>
            <w:vAlign w:val="center"/>
          </w:tcPr>
          <w:p w14:paraId="3481BAC5"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ELO3</w:t>
            </w:r>
          </w:p>
        </w:tc>
        <w:tc>
          <w:tcPr>
            <w:tcW w:w="567" w:type="dxa"/>
            <w:tcBorders>
              <w:top w:val="single" w:sz="6" w:space="0" w:color="auto"/>
              <w:left w:val="single" w:sz="6" w:space="0" w:color="auto"/>
              <w:bottom w:val="single" w:sz="12" w:space="0" w:color="auto"/>
              <w:right w:val="single" w:sz="6" w:space="0" w:color="auto"/>
            </w:tcBorders>
            <w:vAlign w:val="center"/>
          </w:tcPr>
          <w:p w14:paraId="6FE6EFC1"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ELO4</w:t>
            </w:r>
          </w:p>
        </w:tc>
        <w:tc>
          <w:tcPr>
            <w:tcW w:w="567" w:type="dxa"/>
            <w:tcBorders>
              <w:top w:val="single" w:sz="6" w:space="0" w:color="auto"/>
              <w:left w:val="single" w:sz="6" w:space="0" w:color="auto"/>
              <w:bottom w:val="single" w:sz="12" w:space="0" w:color="auto"/>
              <w:right w:val="single" w:sz="6" w:space="0" w:color="auto"/>
            </w:tcBorders>
            <w:vAlign w:val="center"/>
          </w:tcPr>
          <w:p w14:paraId="0988B74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ELO5</w:t>
            </w:r>
          </w:p>
        </w:tc>
        <w:tc>
          <w:tcPr>
            <w:tcW w:w="567" w:type="dxa"/>
            <w:tcBorders>
              <w:top w:val="single" w:sz="6" w:space="0" w:color="auto"/>
              <w:left w:val="single" w:sz="6" w:space="0" w:color="auto"/>
              <w:bottom w:val="single" w:sz="12" w:space="0" w:color="auto"/>
              <w:right w:val="single" w:sz="6" w:space="0" w:color="auto"/>
            </w:tcBorders>
            <w:vAlign w:val="center"/>
          </w:tcPr>
          <w:p w14:paraId="5CECC5EF"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ELO6</w:t>
            </w:r>
          </w:p>
        </w:tc>
        <w:tc>
          <w:tcPr>
            <w:tcW w:w="651" w:type="dxa"/>
            <w:tcBorders>
              <w:top w:val="single" w:sz="6" w:space="0" w:color="auto"/>
              <w:left w:val="single" w:sz="6" w:space="0" w:color="auto"/>
              <w:bottom w:val="single" w:sz="12" w:space="0" w:color="auto"/>
              <w:right w:val="single" w:sz="12" w:space="0" w:color="auto"/>
            </w:tcBorders>
            <w:vAlign w:val="center"/>
          </w:tcPr>
          <w:p w14:paraId="02724E2D" w14:textId="77777777" w:rsidR="00E022C5" w:rsidRPr="003620DE" w:rsidRDefault="00E022C5" w:rsidP="003620DE">
            <w:pPr>
              <w:ind w:left="-57" w:right="-57"/>
              <w:jc w:val="center"/>
              <w:rPr>
                <w:rFonts w:ascii="TH SarabunPSK" w:eastAsia="Times New Roman" w:hAnsi="TH SarabunPSK"/>
                <w:b/>
                <w:bCs/>
                <w:color w:val="000000"/>
                <w:spacing w:val="-6"/>
                <w:sz w:val="28"/>
                <w:szCs w:val="28"/>
              </w:rPr>
            </w:pPr>
            <w:r w:rsidRPr="003620DE">
              <w:rPr>
                <w:rFonts w:ascii="TH SarabunPSK" w:eastAsia="Times New Roman" w:hAnsi="TH SarabunPSK"/>
                <w:b/>
                <w:bCs/>
                <w:color w:val="000000"/>
                <w:spacing w:val="-6"/>
                <w:sz w:val="28"/>
                <w:szCs w:val="28"/>
              </w:rPr>
              <w:t>ELO7</w:t>
            </w:r>
          </w:p>
        </w:tc>
      </w:tr>
      <w:tr w:rsidR="0048031A" w:rsidRPr="00F438B3" w14:paraId="5F0AE051" w14:textId="77777777" w:rsidTr="00E022C5">
        <w:trPr>
          <w:trHeight w:val="51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6C1914" w14:textId="33994EEA" w:rsidR="0048031A" w:rsidRPr="00F438B3" w:rsidRDefault="0048031A" w:rsidP="0048031A">
            <w:pPr>
              <w:rPr>
                <w:rFonts w:ascii="TH SarabunPSK" w:eastAsia="Calibri" w:hAnsi="TH SarabunPSK"/>
                <w:sz w:val="28"/>
                <w:szCs w:val="28"/>
              </w:rPr>
            </w:pPr>
            <w:r w:rsidRPr="00F438B3">
              <w:rPr>
                <w:rFonts w:ascii="TH SarabunPSK" w:eastAsia="Calibri" w:hAnsi="TH SarabunPSK" w:hint="cs"/>
                <w:b/>
                <w:bCs/>
                <w:sz w:val="28"/>
                <w:szCs w:val="28"/>
                <w:cs/>
              </w:rPr>
              <w:t>1. กลุ่มภาษาและการสื่อสาร (ภาษาอังกฤษและภาษาไทย)</w:t>
            </w:r>
          </w:p>
        </w:tc>
      </w:tr>
      <w:tr w:rsidR="0048031A" w:rsidRPr="00F438B3" w14:paraId="7B8AEE8A" w14:textId="77777777" w:rsidTr="0048031A">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2C34AAD8" w14:textId="0E7FF315" w:rsidR="0048031A" w:rsidRPr="00F438B3" w:rsidRDefault="0048031A" w:rsidP="0048031A">
            <w:pPr>
              <w:rPr>
                <w:rFonts w:ascii="TH SarabunPSK" w:eastAsia="Calibri" w:hAnsi="TH SarabunPSK"/>
                <w:sz w:val="28"/>
                <w:szCs w:val="28"/>
              </w:rPr>
            </w:pPr>
            <w:r w:rsidRPr="00F438B3">
              <w:rPr>
                <w:rFonts w:ascii="TH SarabunPSK" w:hAnsi="TH SarabunPSK" w:hint="cs"/>
                <w:b/>
                <w:bCs/>
                <w:noProof/>
                <w:sz w:val="28"/>
                <w:szCs w:val="28"/>
                <w:cs/>
              </w:rPr>
              <w:t>1.1 กลุมภาษาอังกฤษ</w:t>
            </w:r>
          </w:p>
        </w:tc>
      </w:tr>
      <w:tr w:rsidR="00D216C5" w:rsidRPr="00F438B3" w14:paraId="21B1443C" w14:textId="77777777" w:rsidTr="00AC197D">
        <w:trPr>
          <w:trHeight w:val="567"/>
        </w:trPr>
        <w:tc>
          <w:tcPr>
            <w:tcW w:w="845" w:type="dxa"/>
            <w:tcBorders>
              <w:top w:val="single" w:sz="4" w:space="0" w:color="auto"/>
              <w:left w:val="single" w:sz="4" w:space="0" w:color="auto"/>
              <w:bottom w:val="single" w:sz="4" w:space="0" w:color="auto"/>
              <w:right w:val="nil"/>
            </w:tcBorders>
          </w:tcPr>
          <w:p w14:paraId="1BEE2EAE" w14:textId="77777777" w:rsidR="00D216C5" w:rsidRPr="00F438B3" w:rsidRDefault="00D216C5" w:rsidP="00D216C5">
            <w:pPr>
              <w:jc w:val="right"/>
              <w:rPr>
                <w:rFonts w:ascii="TH SarabunPSK" w:eastAsia="Calibri" w:hAnsi="TH SarabunPSK"/>
                <w:color w:val="FF0000"/>
                <w:sz w:val="28"/>
                <w:szCs w:val="28"/>
                <w:cs/>
              </w:rPr>
            </w:pPr>
            <w:bookmarkStart w:id="46" w:name="_Hlk129340991"/>
            <w:r w:rsidRPr="00F438B3">
              <w:rPr>
                <w:rFonts w:ascii="TH SarabunPSK" w:hAnsi="TH SarabunPSK" w:hint="cs"/>
                <w:sz w:val="28"/>
                <w:szCs w:val="28"/>
                <w:cs/>
              </w:rPr>
              <w:t>002101</w:t>
            </w:r>
          </w:p>
        </w:tc>
        <w:tc>
          <w:tcPr>
            <w:tcW w:w="4112" w:type="dxa"/>
            <w:tcBorders>
              <w:top w:val="single" w:sz="4" w:space="0" w:color="auto"/>
              <w:left w:val="nil"/>
              <w:bottom w:val="single" w:sz="4" w:space="0" w:color="auto"/>
              <w:right w:val="nil"/>
            </w:tcBorders>
          </w:tcPr>
          <w:p w14:paraId="1B817725" w14:textId="77777777" w:rsidR="00D216C5" w:rsidRPr="00F438B3" w:rsidRDefault="00D216C5" w:rsidP="00D216C5">
            <w:pPr>
              <w:rPr>
                <w:rFonts w:ascii="TH SarabunPSK" w:hAnsi="TH SarabunPSK"/>
                <w:noProof/>
                <w:spacing w:val="-4"/>
                <w:sz w:val="28"/>
                <w:szCs w:val="28"/>
              </w:rPr>
            </w:pPr>
            <w:r w:rsidRPr="00F438B3">
              <w:rPr>
                <w:rFonts w:ascii="TH SarabunPSK" w:hAnsi="TH SarabunPSK" w:hint="cs"/>
                <w:noProof/>
                <w:spacing w:val="-4"/>
                <w:sz w:val="28"/>
                <w:szCs w:val="28"/>
                <w:cs/>
              </w:rPr>
              <w:t>ภาษาอังกฤษเพื่อการสื่อสารในชีวิตประจำวัน</w:t>
            </w:r>
          </w:p>
          <w:p w14:paraId="50C4872E" w14:textId="77777777" w:rsidR="00D216C5" w:rsidRPr="00F438B3" w:rsidRDefault="00D216C5" w:rsidP="00D216C5">
            <w:pPr>
              <w:rPr>
                <w:rFonts w:ascii="TH SarabunPSK" w:eastAsia="Calibri" w:hAnsi="TH SarabunPSK"/>
                <w:color w:val="FF0000"/>
                <w:sz w:val="28"/>
                <w:szCs w:val="28"/>
              </w:rPr>
            </w:pPr>
            <w:r w:rsidRPr="00F438B3">
              <w:rPr>
                <w:rFonts w:ascii="TH SarabunPSK" w:hAnsi="TH SarabunPSK" w:hint="cs"/>
                <w:noProof/>
                <w:sz w:val="28"/>
                <w:szCs w:val="28"/>
              </w:rPr>
              <w:t>English for Daily-life Communication</w:t>
            </w:r>
          </w:p>
        </w:tc>
        <w:tc>
          <w:tcPr>
            <w:tcW w:w="850" w:type="dxa"/>
            <w:tcBorders>
              <w:top w:val="single" w:sz="4" w:space="0" w:color="auto"/>
              <w:left w:val="nil"/>
              <w:bottom w:val="single" w:sz="4" w:space="0" w:color="auto"/>
              <w:right w:val="single" w:sz="12" w:space="0" w:color="auto"/>
            </w:tcBorders>
          </w:tcPr>
          <w:p w14:paraId="1E82C728"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A1EFC0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1B7A91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6DDE4CDD"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tcPr>
          <w:p w14:paraId="0437AA0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tcPr>
          <w:p w14:paraId="6681BB9B" w14:textId="77777777" w:rsidR="00D216C5" w:rsidRPr="00F438B3" w:rsidRDefault="00D216C5" w:rsidP="00D216C5">
            <w:pPr>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tcPr>
          <w:p w14:paraId="1A0721F2" w14:textId="77777777" w:rsidR="00D216C5" w:rsidRPr="00F438B3" w:rsidRDefault="00D216C5" w:rsidP="00D216C5">
            <w:pPr>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EAE055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50F14C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E9CBEA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E4BEF6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2B31E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2576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339CB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D0F5EB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5F8F7A6E" w14:textId="77777777" w:rsidTr="00AC197D">
        <w:trPr>
          <w:trHeight w:val="567"/>
        </w:trPr>
        <w:tc>
          <w:tcPr>
            <w:tcW w:w="845" w:type="dxa"/>
            <w:tcBorders>
              <w:top w:val="single" w:sz="4" w:space="0" w:color="auto"/>
              <w:left w:val="single" w:sz="4" w:space="0" w:color="auto"/>
              <w:bottom w:val="single" w:sz="4" w:space="0" w:color="auto"/>
              <w:right w:val="nil"/>
            </w:tcBorders>
          </w:tcPr>
          <w:p w14:paraId="28937CA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002102</w:t>
            </w:r>
          </w:p>
        </w:tc>
        <w:tc>
          <w:tcPr>
            <w:tcW w:w="4112" w:type="dxa"/>
            <w:tcBorders>
              <w:top w:val="single" w:sz="4" w:space="0" w:color="auto"/>
              <w:left w:val="nil"/>
              <w:bottom w:val="single" w:sz="4" w:space="0" w:color="auto"/>
              <w:right w:val="nil"/>
            </w:tcBorders>
          </w:tcPr>
          <w:p w14:paraId="3D21D7C1"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ภาษาอังกฤษเพื่อการสื่อสารนานาชาติ</w:t>
            </w:r>
          </w:p>
          <w:p w14:paraId="565ECCB8"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International Communication</w:t>
            </w:r>
          </w:p>
        </w:tc>
        <w:tc>
          <w:tcPr>
            <w:tcW w:w="850" w:type="dxa"/>
            <w:tcBorders>
              <w:top w:val="single" w:sz="4" w:space="0" w:color="auto"/>
              <w:left w:val="nil"/>
              <w:bottom w:val="single" w:sz="4" w:space="0" w:color="auto"/>
              <w:right w:val="single" w:sz="12" w:space="0" w:color="auto"/>
            </w:tcBorders>
          </w:tcPr>
          <w:p w14:paraId="0DE0A53C"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2FA1F8" w14:textId="77777777" w:rsidR="00D216C5" w:rsidRPr="00F438B3" w:rsidRDefault="00D216C5" w:rsidP="00D216C5">
            <w:pPr>
              <w:jc w:val="center"/>
              <w:rPr>
                <w:rFonts w:ascii="TH SarabunPSK" w:eastAsia="Calibri" w:hAnsi="TH SarabunPSK"/>
                <w:color w:val="FF0000"/>
                <w:sz w:val="28"/>
                <w:szCs w:val="28"/>
              </w:rPr>
            </w:pPr>
          </w:p>
        </w:tc>
        <w:tc>
          <w:tcPr>
            <w:tcW w:w="566" w:type="dxa"/>
            <w:tcBorders>
              <w:top w:val="single" w:sz="6" w:space="0" w:color="auto"/>
              <w:left w:val="single" w:sz="6" w:space="0" w:color="auto"/>
              <w:bottom w:val="single" w:sz="6" w:space="0" w:color="auto"/>
              <w:right w:val="single" w:sz="12" w:space="0" w:color="auto"/>
            </w:tcBorders>
          </w:tcPr>
          <w:p w14:paraId="0465A99F" w14:textId="77777777" w:rsidR="00D216C5" w:rsidRPr="00F438B3" w:rsidRDefault="00D216C5" w:rsidP="00D216C5">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B28FC6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E6895E5"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D4B6A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1342CA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9A24F1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2C0532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7431BC4"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8D202B"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17F61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490D2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8B46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E2F81B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15393C46" w14:textId="77777777" w:rsidTr="00AC197D">
        <w:trPr>
          <w:trHeight w:val="567"/>
        </w:trPr>
        <w:tc>
          <w:tcPr>
            <w:tcW w:w="845" w:type="dxa"/>
            <w:tcBorders>
              <w:top w:val="single" w:sz="4" w:space="0" w:color="auto"/>
              <w:left w:val="single" w:sz="4" w:space="0" w:color="auto"/>
              <w:bottom w:val="single" w:sz="4" w:space="0" w:color="auto"/>
              <w:right w:val="nil"/>
            </w:tcBorders>
          </w:tcPr>
          <w:p w14:paraId="1E58B5F7" w14:textId="77777777" w:rsidR="00D216C5" w:rsidRPr="00F438B3" w:rsidRDefault="00D216C5" w:rsidP="00D216C5">
            <w:pPr>
              <w:jc w:val="right"/>
              <w:rPr>
                <w:rFonts w:ascii="TH SarabunPSK" w:eastAsia="Calibri" w:hAnsi="TH SarabunPSK"/>
                <w:color w:val="FF0000"/>
                <w:sz w:val="28"/>
                <w:szCs w:val="28"/>
                <w:cs/>
              </w:rPr>
            </w:pPr>
            <w:r w:rsidRPr="00F438B3">
              <w:rPr>
                <w:rFonts w:ascii="TH SarabunPSK" w:hAnsi="TH SarabunPSK" w:hint="cs"/>
                <w:sz w:val="28"/>
                <w:szCs w:val="28"/>
                <w:cs/>
              </w:rPr>
              <w:t>002103</w:t>
            </w:r>
          </w:p>
        </w:tc>
        <w:tc>
          <w:tcPr>
            <w:tcW w:w="4112" w:type="dxa"/>
            <w:tcBorders>
              <w:top w:val="single" w:sz="4" w:space="0" w:color="auto"/>
              <w:left w:val="nil"/>
              <w:bottom w:val="single" w:sz="4" w:space="0" w:color="auto"/>
              <w:right w:val="nil"/>
            </w:tcBorders>
          </w:tcPr>
          <w:p w14:paraId="4C497CB4" w14:textId="77777777" w:rsidR="00D216C5" w:rsidRPr="00F438B3" w:rsidRDefault="00D216C5" w:rsidP="00D216C5">
            <w:pPr>
              <w:rPr>
                <w:rFonts w:ascii="TH SarabunPSK" w:hAnsi="TH SarabunPSK"/>
                <w:noProof/>
                <w:sz w:val="28"/>
                <w:szCs w:val="28"/>
              </w:rPr>
            </w:pPr>
            <w:r w:rsidRPr="00F438B3">
              <w:rPr>
                <w:rFonts w:ascii="TH SarabunPSK" w:hAnsi="TH SarabunPSK" w:hint="cs"/>
                <w:noProof/>
                <w:sz w:val="28"/>
                <w:szCs w:val="28"/>
                <w:cs/>
              </w:rPr>
              <w:t>ภาษาอังกฤษเพื่อการสื่อสารทางอาชีพ</w:t>
            </w:r>
          </w:p>
          <w:p w14:paraId="3A41D32B" w14:textId="77777777" w:rsidR="00D216C5" w:rsidRPr="00F438B3" w:rsidRDefault="00D216C5" w:rsidP="00D216C5">
            <w:pPr>
              <w:rPr>
                <w:rFonts w:ascii="TH SarabunPSK" w:eastAsia="Calibri" w:hAnsi="TH SarabunPSK"/>
                <w:color w:val="FF0000"/>
                <w:spacing w:val="-6"/>
                <w:sz w:val="28"/>
                <w:szCs w:val="28"/>
              </w:rPr>
            </w:pPr>
            <w:r w:rsidRPr="00F438B3">
              <w:rPr>
                <w:rFonts w:ascii="TH SarabunPSK" w:hAnsi="TH SarabunPSK" w:hint="cs"/>
                <w:noProof/>
                <w:spacing w:val="-6"/>
                <w:sz w:val="28"/>
                <w:szCs w:val="28"/>
              </w:rPr>
              <w:t>English for Professional Communication</w:t>
            </w:r>
          </w:p>
        </w:tc>
        <w:tc>
          <w:tcPr>
            <w:tcW w:w="850" w:type="dxa"/>
            <w:tcBorders>
              <w:top w:val="single" w:sz="4" w:space="0" w:color="auto"/>
              <w:left w:val="nil"/>
              <w:bottom w:val="single" w:sz="4" w:space="0" w:color="auto"/>
              <w:right w:val="single" w:sz="12" w:space="0" w:color="auto"/>
            </w:tcBorders>
          </w:tcPr>
          <w:p w14:paraId="0A4EE0EE"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F17C8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E7F3F1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A4D876"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10DEB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3BEC23"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DEF1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3E86B28"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663A3D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tcPr>
          <w:p w14:paraId="47904AF0"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0597B401"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27E14389" w14:textId="77777777" w:rsidR="00D216C5" w:rsidRPr="00F438B3" w:rsidRDefault="00D216C5" w:rsidP="00D216C5">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8A8F4" w14:textId="77777777" w:rsidR="00D216C5" w:rsidRPr="00F438B3" w:rsidRDefault="00D216C5" w:rsidP="00D216C5">
            <w:pPr>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3A64560" w14:textId="77777777" w:rsidR="00D216C5" w:rsidRPr="00F438B3" w:rsidRDefault="00D216C5" w:rsidP="00D216C5">
            <w:pPr>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CC03836" w14:textId="77777777" w:rsidR="00D216C5" w:rsidRPr="00F438B3" w:rsidRDefault="00D216C5" w:rsidP="00D216C5">
            <w:pPr>
              <w:jc w:val="center"/>
              <w:rPr>
                <w:rFonts w:ascii="TH SarabunPSK" w:eastAsia="Calibri" w:hAnsi="TH SarabunPSK"/>
                <w:color w:val="FF0000"/>
                <w:sz w:val="28"/>
                <w:szCs w:val="28"/>
              </w:rPr>
            </w:pPr>
          </w:p>
        </w:tc>
      </w:tr>
      <w:tr w:rsidR="0048031A" w:rsidRPr="00F438B3" w14:paraId="6A3F58BF"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240C7D6" w14:textId="0F4FF497" w:rsidR="0048031A" w:rsidRPr="00F438B3" w:rsidRDefault="0048031A" w:rsidP="0048031A">
            <w:pPr>
              <w:rPr>
                <w:rFonts w:ascii="TH SarabunPSK" w:eastAsia="Calibri" w:hAnsi="TH SarabunPSK"/>
                <w:color w:val="FF0000"/>
                <w:sz w:val="28"/>
                <w:szCs w:val="28"/>
              </w:rPr>
            </w:pPr>
            <w:r w:rsidRPr="00F438B3">
              <w:rPr>
                <w:rFonts w:ascii="TH SarabunPSK" w:hAnsi="TH SarabunPSK" w:hint="cs"/>
                <w:b/>
                <w:bCs/>
                <w:noProof/>
                <w:sz w:val="28"/>
                <w:szCs w:val="28"/>
                <w:cs/>
              </w:rPr>
              <w:t>1.2 กลุ่มภาษาไทย</w:t>
            </w:r>
          </w:p>
        </w:tc>
      </w:tr>
      <w:tr w:rsidR="00D216C5" w:rsidRPr="00F438B3" w14:paraId="098D891E" w14:textId="77777777" w:rsidTr="00AC197D">
        <w:trPr>
          <w:trHeight w:val="567"/>
        </w:trPr>
        <w:tc>
          <w:tcPr>
            <w:tcW w:w="845" w:type="dxa"/>
            <w:tcBorders>
              <w:top w:val="single" w:sz="4" w:space="0" w:color="auto"/>
              <w:left w:val="single" w:sz="4" w:space="0" w:color="auto"/>
              <w:bottom w:val="single" w:sz="4" w:space="0" w:color="auto"/>
              <w:right w:val="nil"/>
            </w:tcBorders>
          </w:tcPr>
          <w:p w14:paraId="1B3C88D5" w14:textId="56C229E2"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cs/>
              </w:rPr>
              <w:t>00210</w:t>
            </w:r>
            <w:r w:rsidR="00300C9E">
              <w:rPr>
                <w:rFonts w:ascii="TH SarabunPSK" w:eastAsia="Calibri" w:hAnsi="TH SarabunPSK" w:hint="cs"/>
                <w:sz w:val="28"/>
                <w:szCs w:val="28"/>
                <w:cs/>
              </w:rPr>
              <w:t>7</w:t>
            </w:r>
          </w:p>
        </w:tc>
        <w:tc>
          <w:tcPr>
            <w:tcW w:w="4112" w:type="dxa"/>
            <w:tcBorders>
              <w:top w:val="single" w:sz="4" w:space="0" w:color="auto"/>
              <w:left w:val="nil"/>
              <w:bottom w:val="single" w:sz="4" w:space="0" w:color="auto"/>
              <w:right w:val="nil"/>
            </w:tcBorders>
          </w:tcPr>
          <w:p w14:paraId="23079FA3" w14:textId="77777777" w:rsidR="005367AA" w:rsidRPr="00AC197D" w:rsidRDefault="005367AA" w:rsidP="005367AA">
            <w:pPr>
              <w:rPr>
                <w:rFonts w:ascii="TH SarabunPSK" w:eastAsia="Calibri" w:hAnsi="TH SarabunPSK"/>
                <w:sz w:val="28"/>
                <w:szCs w:val="28"/>
              </w:rPr>
            </w:pPr>
            <w:r w:rsidRPr="00AC197D">
              <w:rPr>
                <w:rFonts w:ascii="TH SarabunPSK" w:eastAsia="Calibri" w:hAnsi="TH SarabunPSK"/>
                <w:sz w:val="28"/>
                <w:szCs w:val="28"/>
                <w:cs/>
              </w:rPr>
              <w:t>การใช้ภาษาไทยในบริบทร่วมสมัย</w:t>
            </w:r>
          </w:p>
          <w:p w14:paraId="24CB90F9" w14:textId="768407BA" w:rsidR="00D216C5" w:rsidRPr="00300C9E" w:rsidRDefault="005367AA" w:rsidP="005367AA">
            <w:pPr>
              <w:rPr>
                <w:rFonts w:ascii="TH SarabunPSK" w:eastAsia="Calibri" w:hAnsi="TH SarabunPSK"/>
                <w:color w:val="FF0000"/>
                <w:sz w:val="28"/>
                <w:szCs w:val="28"/>
                <w:cs/>
              </w:rPr>
            </w:pPr>
            <w:r w:rsidRPr="00AC197D">
              <w:rPr>
                <w:rFonts w:ascii="TH SarabunPSK" w:eastAsia="Calibri" w:hAnsi="TH SarabunPSK"/>
                <w:sz w:val="28"/>
                <w:szCs w:val="28"/>
              </w:rPr>
              <w:t>Thai language Use in a Contemporary Context</w:t>
            </w:r>
          </w:p>
        </w:tc>
        <w:tc>
          <w:tcPr>
            <w:tcW w:w="850" w:type="dxa"/>
            <w:tcBorders>
              <w:top w:val="single" w:sz="4" w:space="0" w:color="auto"/>
              <w:left w:val="nil"/>
              <w:bottom w:val="single" w:sz="4" w:space="0" w:color="auto"/>
              <w:right w:val="single" w:sz="12" w:space="0" w:color="auto"/>
            </w:tcBorders>
          </w:tcPr>
          <w:p w14:paraId="3085719B"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A641649" w14:textId="032A77D8" w:rsidR="00D216C5" w:rsidRPr="00F438B3" w:rsidRDefault="00300C9E"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CB7B33B" w14:textId="0F4457E3" w:rsidR="00D216C5" w:rsidRPr="00F438B3" w:rsidRDefault="00300C9E" w:rsidP="00300C9E">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E63A790"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2023F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0FAC4A"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05187A0"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2CCC6D6"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4F4E50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203C705"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F6AD2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5CD289"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05B2CD"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4A944E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CC62BD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E022C5" w:rsidRPr="00F438B3" w14:paraId="44615493" w14:textId="77777777" w:rsidTr="00E022C5">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594963" w14:textId="238415BA" w:rsidR="00E022C5" w:rsidRPr="00F438B3" w:rsidRDefault="00E022C5" w:rsidP="00E022C5">
            <w:pPr>
              <w:rPr>
                <w:rFonts w:ascii="TH SarabunPSK" w:eastAsia="Calibri" w:hAnsi="TH SarabunPSK"/>
                <w:sz w:val="28"/>
              </w:rPr>
            </w:pPr>
            <w:r w:rsidRPr="00F438B3">
              <w:rPr>
                <w:rFonts w:ascii="TH SarabunPSK" w:eastAsia="Calibri" w:hAnsi="TH SarabunPSK" w:hint="cs"/>
                <w:b/>
                <w:bCs/>
                <w:sz w:val="28"/>
                <w:szCs w:val="28"/>
              </w:rPr>
              <w:t xml:space="preserve">2. </w:t>
            </w:r>
            <w:r w:rsidRPr="00F438B3">
              <w:rPr>
                <w:rFonts w:ascii="TH SarabunPSK" w:eastAsia="Calibri" w:hAnsi="TH SarabunPSK" w:hint="cs"/>
                <w:b/>
                <w:bCs/>
                <w:sz w:val="28"/>
                <w:szCs w:val="28"/>
                <w:cs/>
              </w:rPr>
              <w:t>กลุ่มความรู้เพื่อการใช้ชีวิตอย่างมีคุณภาพ</w:t>
            </w:r>
          </w:p>
        </w:tc>
      </w:tr>
      <w:tr w:rsidR="00D216C5" w:rsidRPr="00F438B3" w14:paraId="6BEED67C" w14:textId="77777777" w:rsidTr="00AC197D">
        <w:trPr>
          <w:trHeight w:val="510"/>
        </w:trPr>
        <w:tc>
          <w:tcPr>
            <w:tcW w:w="845" w:type="dxa"/>
            <w:tcBorders>
              <w:top w:val="single" w:sz="4" w:space="0" w:color="auto"/>
              <w:left w:val="single" w:sz="4" w:space="0" w:color="auto"/>
              <w:bottom w:val="single" w:sz="4" w:space="0" w:color="auto"/>
              <w:right w:val="nil"/>
            </w:tcBorders>
          </w:tcPr>
          <w:p w14:paraId="65613A3F" w14:textId="4A146ECE"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0048031A">
              <w:rPr>
                <w:rFonts w:ascii="TH SarabunPSK" w:eastAsia="Calibri" w:hAnsi="TH SarabunPSK" w:hint="cs"/>
                <w:sz w:val="28"/>
                <w:szCs w:val="28"/>
                <w:cs/>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01</w:t>
            </w:r>
          </w:p>
        </w:tc>
        <w:tc>
          <w:tcPr>
            <w:tcW w:w="4112" w:type="dxa"/>
            <w:tcBorders>
              <w:top w:val="single" w:sz="4" w:space="0" w:color="auto"/>
              <w:left w:val="nil"/>
              <w:bottom w:val="single" w:sz="4" w:space="0" w:color="auto"/>
              <w:right w:val="nil"/>
            </w:tcBorders>
          </w:tcPr>
          <w:p w14:paraId="5E0481BD"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วิถีชีวิตในยุคดิจิทัล</w:t>
            </w:r>
            <w:r w:rsidRPr="00F438B3">
              <w:rPr>
                <w:rFonts w:ascii="TH SarabunPSK" w:eastAsia="Calibri" w:hAnsi="TH SarabunPSK" w:hint="cs"/>
                <w:sz w:val="28"/>
                <w:szCs w:val="28"/>
                <w:cs/>
              </w:rPr>
              <w:tab/>
            </w:r>
          </w:p>
          <w:p w14:paraId="6DF21D5A"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Ways of Living in the Digital Age</w:t>
            </w:r>
          </w:p>
        </w:tc>
        <w:tc>
          <w:tcPr>
            <w:tcW w:w="850" w:type="dxa"/>
            <w:tcBorders>
              <w:top w:val="single" w:sz="4" w:space="0" w:color="auto"/>
              <w:left w:val="nil"/>
              <w:bottom w:val="single" w:sz="4" w:space="0" w:color="auto"/>
              <w:right w:val="single" w:sz="12" w:space="0" w:color="auto"/>
            </w:tcBorders>
          </w:tcPr>
          <w:p w14:paraId="7C5D02E6"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7451F7A"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1D550C7"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88CABD"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DD6BCCE"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216065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1FD6FAC"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2B20B4E" w14:textId="0B0B1071" w:rsidR="00D216C5" w:rsidRPr="00F438B3" w:rsidRDefault="00D216C5" w:rsidP="00D216C5">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685F72" w14:textId="18D052F4" w:rsidR="00D216C5" w:rsidRPr="00F438B3" w:rsidRDefault="00D216C5" w:rsidP="00D216C5">
            <w:pPr>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6223D0E"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8D2C19"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E1ACD3" w14:textId="77777777" w:rsidR="00D216C5" w:rsidRPr="00F438B3"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ADD956" w14:textId="77777777" w:rsidR="00D216C5" w:rsidRPr="003620DE" w:rsidRDefault="00D216C5" w:rsidP="0048031A">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7BC6908" w14:textId="77777777" w:rsidR="00D216C5" w:rsidRPr="00F438B3" w:rsidRDefault="00D216C5" w:rsidP="0048031A">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421648AC" w14:textId="77777777" w:rsidR="00D216C5" w:rsidRPr="00F438B3" w:rsidRDefault="00D216C5" w:rsidP="0048031A">
            <w:pPr>
              <w:jc w:val="center"/>
              <w:rPr>
                <w:rFonts w:ascii="TH SarabunPSK" w:eastAsia="Calibri" w:hAnsi="TH SarabunPSK"/>
                <w:sz w:val="28"/>
                <w:szCs w:val="28"/>
              </w:rPr>
            </w:pPr>
          </w:p>
        </w:tc>
      </w:tr>
      <w:tr w:rsidR="009F1E98" w:rsidRPr="00F438B3" w14:paraId="69B86785" w14:textId="77777777" w:rsidTr="00AC197D">
        <w:trPr>
          <w:trHeight w:val="510"/>
        </w:trPr>
        <w:tc>
          <w:tcPr>
            <w:tcW w:w="845" w:type="dxa"/>
            <w:tcBorders>
              <w:top w:val="single" w:sz="4" w:space="0" w:color="auto"/>
              <w:left w:val="single" w:sz="4" w:space="0" w:color="auto"/>
              <w:bottom w:val="single" w:sz="4" w:space="0" w:color="auto"/>
              <w:right w:val="nil"/>
            </w:tcBorders>
          </w:tcPr>
          <w:p w14:paraId="44A73162"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202</w:t>
            </w:r>
          </w:p>
        </w:tc>
        <w:tc>
          <w:tcPr>
            <w:tcW w:w="4112" w:type="dxa"/>
            <w:tcBorders>
              <w:top w:val="single" w:sz="4" w:space="0" w:color="auto"/>
              <w:left w:val="nil"/>
              <w:bottom w:val="single" w:sz="4" w:space="0" w:color="auto"/>
              <w:right w:val="nil"/>
            </w:tcBorders>
          </w:tcPr>
          <w:p w14:paraId="5D1E4A7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กฎหมายพื้นฐานเพื่อคุณภาพชีวิต</w:t>
            </w:r>
          </w:p>
          <w:p w14:paraId="6E1B136A"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Fundamental Laws for Quality of Life</w:t>
            </w:r>
          </w:p>
        </w:tc>
        <w:tc>
          <w:tcPr>
            <w:tcW w:w="850" w:type="dxa"/>
            <w:tcBorders>
              <w:top w:val="single" w:sz="4" w:space="0" w:color="auto"/>
              <w:left w:val="nil"/>
              <w:bottom w:val="single" w:sz="4" w:space="0" w:color="auto"/>
              <w:right w:val="single" w:sz="12" w:space="0" w:color="auto"/>
            </w:tcBorders>
          </w:tcPr>
          <w:p w14:paraId="1FC4AA1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6BE1370"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54FC9C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A17907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50E80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6EE77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1B3DC8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C214998" w14:textId="23B1780C"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411186C" w14:textId="6A573907" w:rsidR="009F1E98" w:rsidRPr="00F438B3" w:rsidRDefault="009F1E98" w:rsidP="009F1E98">
            <w:pPr>
              <w:jc w:val="center"/>
              <w:rPr>
                <w:rFonts w:ascii="TH SarabunPSK" w:eastAsia="Calibri" w:hAnsi="TH SarabunPSK"/>
                <w:sz w:val="28"/>
                <w:szCs w:val="28"/>
              </w:rPr>
            </w:pPr>
            <w:r w:rsidRPr="00BB6078">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EE2B6A9"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A86398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5AAC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3AB4C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DADA3F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979337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216C5" w:rsidRPr="00F438B3" w14:paraId="33CB12AB" w14:textId="77777777" w:rsidTr="00AC197D">
        <w:trPr>
          <w:trHeight w:val="567"/>
        </w:trPr>
        <w:tc>
          <w:tcPr>
            <w:tcW w:w="845" w:type="dxa"/>
            <w:tcBorders>
              <w:top w:val="single" w:sz="4" w:space="0" w:color="auto"/>
              <w:left w:val="single" w:sz="4" w:space="0" w:color="auto"/>
              <w:bottom w:val="single" w:sz="4" w:space="0" w:color="auto"/>
              <w:right w:val="nil"/>
            </w:tcBorders>
          </w:tcPr>
          <w:p w14:paraId="62684CDB" w14:textId="77777777" w:rsidR="00D216C5" w:rsidRPr="00F438B3" w:rsidRDefault="00D216C5" w:rsidP="00D216C5">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203</w:t>
            </w:r>
          </w:p>
        </w:tc>
        <w:tc>
          <w:tcPr>
            <w:tcW w:w="4112" w:type="dxa"/>
            <w:tcBorders>
              <w:top w:val="single" w:sz="4" w:space="0" w:color="auto"/>
              <w:left w:val="nil"/>
              <w:bottom w:val="single" w:sz="4" w:space="0" w:color="auto"/>
              <w:right w:val="nil"/>
            </w:tcBorders>
          </w:tcPr>
          <w:p w14:paraId="56594AD8"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cs/>
              </w:rPr>
              <w:t>การจัดการการดำเนินชีวิต</w:t>
            </w:r>
          </w:p>
          <w:p w14:paraId="3A991FC7" w14:textId="77777777" w:rsidR="00D216C5" w:rsidRPr="00F438B3" w:rsidRDefault="00D216C5" w:rsidP="00D216C5">
            <w:pPr>
              <w:rPr>
                <w:rFonts w:ascii="TH SarabunPSK" w:eastAsia="Calibri" w:hAnsi="TH SarabunPSK"/>
                <w:sz w:val="28"/>
                <w:szCs w:val="28"/>
                <w:cs/>
              </w:rPr>
            </w:pPr>
            <w:r w:rsidRPr="00F438B3">
              <w:rPr>
                <w:rFonts w:ascii="TH SarabunPSK" w:eastAsia="Calibri" w:hAnsi="TH SarabunPSK" w:hint="cs"/>
                <w:sz w:val="28"/>
                <w:szCs w:val="28"/>
              </w:rPr>
              <w:t>Living Management</w:t>
            </w:r>
          </w:p>
        </w:tc>
        <w:tc>
          <w:tcPr>
            <w:tcW w:w="850" w:type="dxa"/>
            <w:tcBorders>
              <w:top w:val="single" w:sz="4" w:space="0" w:color="auto"/>
              <w:left w:val="nil"/>
              <w:bottom w:val="single" w:sz="4" w:space="0" w:color="auto"/>
              <w:right w:val="single" w:sz="12" w:space="0" w:color="auto"/>
            </w:tcBorders>
          </w:tcPr>
          <w:p w14:paraId="1F64F0EF" w14:textId="77777777" w:rsidR="00D216C5" w:rsidRPr="00F438B3" w:rsidRDefault="00D216C5" w:rsidP="00D216C5">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7E7BB9EB"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9855F1"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E25FC34" w14:textId="77777777" w:rsidR="00D216C5" w:rsidRPr="00F438B3" w:rsidRDefault="00D216C5" w:rsidP="00D216C5">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494842"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065DEF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F28C05F" w14:textId="77777777" w:rsidR="00D216C5" w:rsidRPr="00F438B3" w:rsidRDefault="00D216C5" w:rsidP="00D216C5">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968A6FF" w14:textId="77777777" w:rsidR="00D216C5" w:rsidRPr="00F438B3" w:rsidRDefault="00D216C5"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EDB5E1A" w14:textId="77777777" w:rsidR="00D216C5" w:rsidRPr="00F438B3" w:rsidRDefault="00D216C5"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0B5E0A4"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77BB36"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55D2F9"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F8B5173" w14:textId="77777777" w:rsidR="00D216C5" w:rsidRPr="00F438B3" w:rsidRDefault="00D216C5"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C0B56C" w14:textId="77777777" w:rsidR="00D216C5" w:rsidRPr="00F438B3" w:rsidRDefault="00D216C5"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1FCA176" w14:textId="77777777" w:rsidR="00D216C5" w:rsidRPr="00F438B3" w:rsidRDefault="00D216C5" w:rsidP="009F1E98">
            <w:pPr>
              <w:jc w:val="center"/>
              <w:rPr>
                <w:rFonts w:ascii="TH SarabunPSK" w:eastAsia="Calibri" w:hAnsi="TH SarabunPSK"/>
                <w:sz w:val="28"/>
                <w:szCs w:val="28"/>
              </w:rPr>
            </w:pPr>
          </w:p>
        </w:tc>
      </w:tr>
      <w:tr w:rsidR="00AC197D" w:rsidRPr="00E022C5" w14:paraId="06B1868E" w14:textId="77777777" w:rsidTr="00420386">
        <w:trPr>
          <w:trHeight w:val="397"/>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3D8DDF05" w14:textId="77777777" w:rsidR="00AC197D" w:rsidRPr="00E022C5" w:rsidRDefault="00AC197D" w:rsidP="00420386">
            <w:pPr>
              <w:rPr>
                <w:rFonts w:ascii="TH SarabunPSK" w:eastAsia="Calibri" w:hAnsi="TH SarabunPSK"/>
                <w:b/>
                <w:bCs/>
                <w:sz w:val="24"/>
                <w:szCs w:val="28"/>
              </w:rPr>
            </w:pPr>
            <w:r w:rsidRPr="00E022C5">
              <w:rPr>
                <w:rFonts w:ascii="TH SarabunPSK" w:eastAsia="Calibri" w:hAnsi="TH SarabunPSK"/>
                <w:b/>
                <w:bCs/>
                <w:spacing w:val="-6"/>
                <w:sz w:val="24"/>
                <w:szCs w:val="28"/>
                <w:cs/>
              </w:rPr>
              <w:t>2. กลุ่มความรู้เพื่อการใช้ชีวิตอย่างมีคุณภาพ</w:t>
            </w:r>
            <w:r w:rsidRPr="00E022C5">
              <w:rPr>
                <w:rFonts w:ascii="TH SarabunPSK" w:eastAsia="Calibri" w:hAnsi="TH SarabunPSK" w:hint="cs"/>
                <w:b/>
                <w:bCs/>
                <w:spacing w:val="-6"/>
                <w:sz w:val="24"/>
                <w:szCs w:val="28"/>
                <w:cs/>
              </w:rPr>
              <w:t xml:space="preserve"> (ต่อ)</w:t>
            </w:r>
          </w:p>
        </w:tc>
      </w:tr>
      <w:tr w:rsidR="00D216C5" w:rsidRPr="00F438B3" w14:paraId="538C5391" w14:textId="77777777" w:rsidTr="00AC197D">
        <w:trPr>
          <w:trHeight w:val="680"/>
        </w:trPr>
        <w:tc>
          <w:tcPr>
            <w:tcW w:w="845" w:type="dxa"/>
            <w:tcBorders>
              <w:top w:val="single" w:sz="4" w:space="0" w:color="auto"/>
              <w:left w:val="single" w:sz="4" w:space="0" w:color="auto"/>
              <w:bottom w:val="single" w:sz="4" w:space="0" w:color="auto"/>
              <w:right w:val="nil"/>
            </w:tcBorders>
          </w:tcPr>
          <w:p w14:paraId="10980C0E"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204</w:t>
            </w:r>
          </w:p>
        </w:tc>
        <w:tc>
          <w:tcPr>
            <w:tcW w:w="4112" w:type="dxa"/>
            <w:tcBorders>
              <w:top w:val="single" w:sz="4" w:space="0" w:color="auto"/>
              <w:left w:val="nil"/>
              <w:bottom w:val="single" w:sz="4" w:space="0" w:color="auto"/>
              <w:right w:val="nil"/>
            </w:tcBorders>
          </w:tcPr>
          <w:p w14:paraId="34133813" w14:textId="77777777" w:rsidR="00D216C5" w:rsidRPr="00F438B3" w:rsidRDefault="00D216C5" w:rsidP="00BF17AC">
            <w:pPr>
              <w:spacing w:line="276"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การรู้เท่าทันสื่อ</w:t>
            </w:r>
          </w:p>
          <w:p w14:paraId="605AF336" w14:textId="7691BD69"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Media </w:t>
            </w:r>
            <w:r w:rsidR="007276A0">
              <w:rPr>
                <w:rFonts w:ascii="TH SarabunPSK" w:eastAsia="Calibri" w:hAnsi="TH SarabunPSK"/>
                <w:sz w:val="28"/>
                <w:szCs w:val="28"/>
              </w:rPr>
              <w:t>L</w:t>
            </w:r>
            <w:r w:rsidRPr="00F438B3">
              <w:rPr>
                <w:rFonts w:ascii="TH SarabunPSK" w:eastAsia="Calibri" w:hAnsi="TH SarabunPSK" w:hint="cs"/>
                <w:sz w:val="28"/>
                <w:szCs w:val="28"/>
              </w:rPr>
              <w:t>iteracy</w:t>
            </w:r>
          </w:p>
        </w:tc>
        <w:tc>
          <w:tcPr>
            <w:tcW w:w="850" w:type="dxa"/>
            <w:tcBorders>
              <w:top w:val="single" w:sz="4" w:space="0" w:color="auto"/>
              <w:left w:val="nil"/>
              <w:bottom w:val="single" w:sz="4" w:space="0" w:color="auto"/>
              <w:right w:val="single" w:sz="12" w:space="0" w:color="auto"/>
            </w:tcBorders>
          </w:tcPr>
          <w:p w14:paraId="1C31554E"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BA2606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F5881A5"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1725BF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B3E5E48"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2B3C44E"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7E972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478F966"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004962C"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B01E0D6"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21B5D31"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ED2E68F"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BE3D9E8"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2B90F2" w14:textId="77777777" w:rsidR="00D216C5" w:rsidRPr="00F438B3" w:rsidRDefault="00D216C5"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5644A89" w14:textId="77777777" w:rsidR="00D216C5" w:rsidRPr="00F438B3" w:rsidRDefault="00D216C5" w:rsidP="00BF17AC">
            <w:pPr>
              <w:spacing w:line="276" w:lineRule="auto"/>
              <w:jc w:val="center"/>
              <w:rPr>
                <w:rFonts w:ascii="TH SarabunPSK" w:eastAsia="Calibri" w:hAnsi="TH SarabunPSK"/>
                <w:sz w:val="28"/>
                <w:szCs w:val="28"/>
              </w:rPr>
            </w:pPr>
          </w:p>
        </w:tc>
      </w:tr>
      <w:tr w:rsidR="00D216C5" w:rsidRPr="00F438B3" w14:paraId="725FCE93" w14:textId="77777777" w:rsidTr="00AC197D">
        <w:trPr>
          <w:trHeight w:val="680"/>
        </w:trPr>
        <w:tc>
          <w:tcPr>
            <w:tcW w:w="845" w:type="dxa"/>
            <w:tcBorders>
              <w:top w:val="single" w:sz="4" w:space="0" w:color="auto"/>
              <w:left w:val="single" w:sz="4" w:space="0" w:color="auto"/>
              <w:bottom w:val="single" w:sz="4" w:space="0" w:color="auto"/>
              <w:right w:val="nil"/>
            </w:tcBorders>
          </w:tcPr>
          <w:p w14:paraId="496ECDCC" w14:textId="77777777" w:rsidR="00D216C5" w:rsidRPr="00F438B3" w:rsidRDefault="00D216C5"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205</w:t>
            </w:r>
          </w:p>
        </w:tc>
        <w:tc>
          <w:tcPr>
            <w:tcW w:w="4112" w:type="dxa"/>
            <w:tcBorders>
              <w:top w:val="single" w:sz="4" w:space="0" w:color="auto"/>
              <w:left w:val="nil"/>
              <w:bottom w:val="single" w:sz="4" w:space="0" w:color="auto"/>
              <w:right w:val="nil"/>
            </w:tcBorders>
          </w:tcPr>
          <w:p w14:paraId="3AD9E912"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พลวัตกลุ่มและการทำงานเป็นทีม</w:t>
            </w:r>
          </w:p>
          <w:p w14:paraId="54CF28D6" w14:textId="77777777" w:rsidR="00D216C5" w:rsidRPr="00F438B3" w:rsidRDefault="00D216C5"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 xml:space="preserve">Group Dynamics and Teamwork </w:t>
            </w:r>
          </w:p>
        </w:tc>
        <w:tc>
          <w:tcPr>
            <w:tcW w:w="850" w:type="dxa"/>
            <w:tcBorders>
              <w:top w:val="single" w:sz="4" w:space="0" w:color="auto"/>
              <w:left w:val="nil"/>
              <w:bottom w:val="single" w:sz="4" w:space="0" w:color="auto"/>
              <w:right w:val="single" w:sz="12" w:space="0" w:color="auto"/>
            </w:tcBorders>
          </w:tcPr>
          <w:p w14:paraId="2A5E76A8" w14:textId="77777777" w:rsidR="00D216C5" w:rsidRPr="00F438B3" w:rsidRDefault="00D216C5"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04FAC781"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C44362"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tcPr>
          <w:p w14:paraId="3B59BDD3" w14:textId="77777777" w:rsidR="00D216C5" w:rsidRPr="00F438B3" w:rsidRDefault="00D216C5"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tcPr>
          <w:p w14:paraId="7CD41C78"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tcPr>
          <w:p w14:paraId="7055191C" w14:textId="77777777" w:rsidR="00D216C5" w:rsidRPr="00F438B3" w:rsidRDefault="00D216C5"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tcPr>
          <w:p w14:paraId="0BB12835"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tcPr>
          <w:p w14:paraId="2660356C" w14:textId="77777777" w:rsidR="00D216C5" w:rsidRPr="00F438B3" w:rsidRDefault="00D216C5"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tcPr>
          <w:p w14:paraId="53EE449A" w14:textId="77777777" w:rsidR="00D216C5" w:rsidRPr="00F438B3" w:rsidRDefault="00D216C5"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76CAB603" w14:textId="77777777" w:rsidR="00D216C5" w:rsidRPr="00F438B3" w:rsidRDefault="00D216C5"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9B58AC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99A72C"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AF0346"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61D686D"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13BE8D4" w14:textId="77777777" w:rsidR="00D216C5" w:rsidRPr="00F438B3" w:rsidRDefault="00D216C5"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8124C33" w14:textId="77777777" w:rsidTr="00AC197D">
        <w:trPr>
          <w:trHeight w:val="680"/>
        </w:trPr>
        <w:tc>
          <w:tcPr>
            <w:tcW w:w="845" w:type="dxa"/>
            <w:tcBorders>
              <w:top w:val="single" w:sz="4" w:space="0" w:color="auto"/>
              <w:left w:val="single" w:sz="4" w:space="0" w:color="auto"/>
              <w:bottom w:val="single" w:sz="4" w:space="0" w:color="auto"/>
              <w:right w:val="nil"/>
            </w:tcBorders>
          </w:tcPr>
          <w:p w14:paraId="23639021"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207</w:t>
            </w:r>
          </w:p>
        </w:tc>
        <w:tc>
          <w:tcPr>
            <w:tcW w:w="4112" w:type="dxa"/>
            <w:tcBorders>
              <w:top w:val="single" w:sz="4" w:space="0" w:color="auto"/>
              <w:left w:val="nil"/>
              <w:bottom w:val="single" w:sz="4" w:space="0" w:color="auto"/>
              <w:right w:val="nil"/>
            </w:tcBorders>
          </w:tcPr>
          <w:p w14:paraId="3D9D1921"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คอมพิวเตอร์สารสนเทศขั้นพื้นฐาน</w:t>
            </w:r>
          </w:p>
          <w:p w14:paraId="4ED9EA58" w14:textId="77777777" w:rsidR="009F1E98" w:rsidRPr="0048031A" w:rsidRDefault="009F1E98" w:rsidP="00BF17AC">
            <w:pPr>
              <w:spacing w:line="276" w:lineRule="auto"/>
              <w:rPr>
                <w:rFonts w:ascii="TH SarabunPSK" w:eastAsia="Calibri" w:hAnsi="TH SarabunPSK"/>
                <w:spacing w:val="-4"/>
                <w:sz w:val="28"/>
                <w:szCs w:val="28"/>
                <w:cs/>
              </w:rPr>
            </w:pPr>
            <w:r w:rsidRPr="0048031A">
              <w:rPr>
                <w:rFonts w:ascii="TH SarabunPSK" w:eastAsia="Calibri" w:hAnsi="TH SarabunPSK" w:hint="cs"/>
                <w:spacing w:val="-4"/>
                <w:sz w:val="28"/>
                <w:szCs w:val="28"/>
              </w:rPr>
              <w:t>Introduction to Computer Information Science</w:t>
            </w:r>
          </w:p>
        </w:tc>
        <w:tc>
          <w:tcPr>
            <w:tcW w:w="850" w:type="dxa"/>
            <w:tcBorders>
              <w:top w:val="single" w:sz="4" w:space="0" w:color="auto"/>
              <w:left w:val="nil"/>
              <w:bottom w:val="single" w:sz="4" w:space="0" w:color="auto"/>
              <w:right w:val="single" w:sz="12" w:space="0" w:color="auto"/>
            </w:tcBorders>
          </w:tcPr>
          <w:p w14:paraId="19000644"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0FD1F71"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9AC097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7F4FFA3" w14:textId="7D8FD0AF"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FFFA89" w14:textId="1145D68E"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33B504F" w14:textId="30C7908B"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84A7F7" w14:textId="03C60D7C"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D2C6A39" w14:textId="451CD6FB"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BF3EF17" w14:textId="76A8CF1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8280BCA"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3591455"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B6DD374"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F55C30F"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28FFF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7EFDD86"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292BA99D" w14:textId="77777777" w:rsidTr="00AC197D">
        <w:trPr>
          <w:trHeight w:val="680"/>
        </w:trPr>
        <w:tc>
          <w:tcPr>
            <w:tcW w:w="845" w:type="dxa"/>
            <w:tcBorders>
              <w:top w:val="single" w:sz="4" w:space="0" w:color="auto"/>
              <w:left w:val="single" w:sz="4" w:space="0" w:color="auto"/>
              <w:bottom w:val="single" w:sz="4" w:space="0" w:color="auto"/>
              <w:right w:val="nil"/>
            </w:tcBorders>
          </w:tcPr>
          <w:p w14:paraId="6102174B"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208</w:t>
            </w:r>
          </w:p>
        </w:tc>
        <w:tc>
          <w:tcPr>
            <w:tcW w:w="4112" w:type="dxa"/>
            <w:tcBorders>
              <w:top w:val="single" w:sz="4" w:space="0" w:color="auto"/>
              <w:left w:val="nil"/>
              <w:bottom w:val="single" w:sz="4" w:space="0" w:color="auto"/>
              <w:right w:val="nil"/>
            </w:tcBorders>
          </w:tcPr>
          <w:p w14:paraId="28447F20"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คณิตศาสตร์และสถิติในชีวิตประจำวัน</w:t>
            </w:r>
            <w:r w:rsidRPr="00F438B3">
              <w:rPr>
                <w:rFonts w:ascii="TH SarabunPSK" w:eastAsia="Calibri" w:hAnsi="TH SarabunPSK" w:hint="cs"/>
                <w:sz w:val="28"/>
                <w:szCs w:val="28"/>
              </w:rPr>
              <w:tab/>
            </w:r>
          </w:p>
          <w:p w14:paraId="66CDB129"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Mathematics and Statistics in Everyday Life</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7C12571F"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6A5294F"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92EAF0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3EFCF4D6" w14:textId="3F44C2F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9497B0E" w14:textId="4BF7DB6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3027C3C" w14:textId="7300E10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164F3D1" w14:textId="60000139"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EA99F4" w14:textId="31BA7856"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B20F763" w14:textId="7E703552" w:rsidR="009F1E98" w:rsidRPr="00F438B3" w:rsidRDefault="009F1E98" w:rsidP="00BF17AC">
            <w:pPr>
              <w:spacing w:line="276"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ABF7152"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B476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79F3AD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A1570C"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53463"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1078950" w14:textId="77777777" w:rsidR="009F1E98" w:rsidRPr="00F438B3" w:rsidRDefault="009F1E98" w:rsidP="00BF17AC">
            <w:pPr>
              <w:spacing w:line="276" w:lineRule="auto"/>
              <w:jc w:val="center"/>
              <w:rPr>
                <w:rFonts w:ascii="TH SarabunPSK" w:eastAsia="Calibri" w:hAnsi="TH SarabunPSK"/>
                <w:sz w:val="28"/>
                <w:szCs w:val="28"/>
              </w:rPr>
            </w:pPr>
          </w:p>
        </w:tc>
      </w:tr>
      <w:tr w:rsidR="00497160" w:rsidRPr="00F438B3" w14:paraId="17C2B6E7" w14:textId="77777777" w:rsidTr="00AC197D">
        <w:trPr>
          <w:trHeight w:val="680"/>
        </w:trPr>
        <w:tc>
          <w:tcPr>
            <w:tcW w:w="845" w:type="dxa"/>
            <w:tcBorders>
              <w:top w:val="single" w:sz="4" w:space="0" w:color="auto"/>
              <w:left w:val="single" w:sz="4" w:space="0" w:color="auto"/>
              <w:bottom w:val="single" w:sz="4" w:space="0" w:color="auto"/>
              <w:right w:val="nil"/>
            </w:tcBorders>
          </w:tcPr>
          <w:p w14:paraId="0B16C6ED"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209</w:t>
            </w:r>
          </w:p>
        </w:tc>
        <w:tc>
          <w:tcPr>
            <w:tcW w:w="4112" w:type="dxa"/>
            <w:tcBorders>
              <w:top w:val="single" w:sz="4" w:space="0" w:color="auto"/>
              <w:left w:val="nil"/>
              <w:bottom w:val="single" w:sz="4" w:space="0" w:color="auto"/>
              <w:right w:val="nil"/>
            </w:tcBorders>
          </w:tcPr>
          <w:p w14:paraId="03DA323E"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พลังงานและเทคโนโลยีใกล้ตัว</w:t>
            </w:r>
          </w:p>
          <w:p w14:paraId="64C61437"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Energy and Technology Around Us</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1E027BD1"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054C1B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E994E12"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54DD4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4B9FD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E46C778" w14:textId="77777777" w:rsidR="00497160" w:rsidRPr="00F438B3" w:rsidRDefault="00497160" w:rsidP="00BF17AC">
            <w:pPr>
              <w:spacing w:line="276"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C5F21B5" w14:textId="77777777" w:rsidR="00497160" w:rsidRPr="00F438B3" w:rsidRDefault="00497160"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489CF1CC" w14:textId="6409882A"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4FF2B" w14:textId="5CB9A9B8" w:rsidR="00497160" w:rsidRPr="00F438B3" w:rsidRDefault="00497160" w:rsidP="00BF17AC">
            <w:pPr>
              <w:spacing w:line="276" w:lineRule="auto"/>
              <w:jc w:val="center"/>
              <w:rPr>
                <w:rFonts w:ascii="TH SarabunPSK" w:eastAsia="Calibri" w:hAnsi="TH SarabunPSK"/>
                <w:sz w:val="28"/>
                <w:szCs w:val="28"/>
              </w:rPr>
            </w:pPr>
            <w:r w:rsidRPr="00391F62">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CEDE93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E18BF97"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7AF12D"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58325C8"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D7313"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D447ED7" w14:textId="77777777" w:rsidR="00497160" w:rsidRPr="00F438B3" w:rsidRDefault="00497160" w:rsidP="00BF17AC">
            <w:pPr>
              <w:spacing w:line="276" w:lineRule="auto"/>
              <w:jc w:val="center"/>
              <w:rPr>
                <w:rFonts w:ascii="TH SarabunPSK" w:eastAsia="Calibri" w:hAnsi="TH SarabunPSK"/>
                <w:sz w:val="28"/>
                <w:szCs w:val="28"/>
              </w:rPr>
            </w:pPr>
          </w:p>
        </w:tc>
      </w:tr>
      <w:tr w:rsidR="00497160" w:rsidRPr="00F438B3" w14:paraId="64FE5E9F" w14:textId="77777777" w:rsidTr="00AC197D">
        <w:trPr>
          <w:trHeight w:val="680"/>
        </w:trPr>
        <w:tc>
          <w:tcPr>
            <w:tcW w:w="845" w:type="dxa"/>
            <w:tcBorders>
              <w:top w:val="single" w:sz="4" w:space="0" w:color="auto"/>
              <w:left w:val="single" w:sz="4" w:space="0" w:color="auto"/>
              <w:bottom w:val="single" w:sz="4" w:space="0" w:color="auto"/>
              <w:right w:val="nil"/>
            </w:tcBorders>
          </w:tcPr>
          <w:p w14:paraId="23EF899F" w14:textId="77777777" w:rsidR="00497160" w:rsidRPr="00F438B3" w:rsidRDefault="00497160"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210</w:t>
            </w:r>
          </w:p>
        </w:tc>
        <w:tc>
          <w:tcPr>
            <w:tcW w:w="4112" w:type="dxa"/>
            <w:tcBorders>
              <w:top w:val="single" w:sz="4" w:space="0" w:color="auto"/>
              <w:left w:val="nil"/>
              <w:bottom w:val="single" w:sz="4" w:space="0" w:color="auto"/>
              <w:right w:val="nil"/>
            </w:tcBorders>
          </w:tcPr>
          <w:p w14:paraId="377F5A1A"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วิทยาศาสตร์ในชีวิตประจำวัน</w:t>
            </w:r>
          </w:p>
          <w:p w14:paraId="2BB059E9" w14:textId="77777777" w:rsidR="00497160" w:rsidRPr="00F438B3" w:rsidRDefault="00497160"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Science in Everyday Life</w:t>
            </w:r>
            <w:r w:rsidRPr="00F438B3">
              <w:rPr>
                <w:rFonts w:ascii="TH SarabunPSK" w:eastAsia="Calibri" w:hAnsi="TH SarabunPSK" w:hint="cs"/>
                <w:sz w:val="28"/>
                <w:szCs w:val="28"/>
                <w:cs/>
              </w:rPr>
              <w:tab/>
            </w:r>
          </w:p>
        </w:tc>
        <w:tc>
          <w:tcPr>
            <w:tcW w:w="850" w:type="dxa"/>
            <w:tcBorders>
              <w:top w:val="single" w:sz="4" w:space="0" w:color="auto"/>
              <w:left w:val="nil"/>
              <w:bottom w:val="single" w:sz="4" w:space="0" w:color="auto"/>
              <w:right w:val="single" w:sz="12" w:space="0" w:color="auto"/>
            </w:tcBorders>
          </w:tcPr>
          <w:p w14:paraId="2775F78B" w14:textId="77777777" w:rsidR="00497160" w:rsidRPr="00F438B3" w:rsidRDefault="00497160"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3A6564D" w14:textId="77777777" w:rsidR="00497160" w:rsidRPr="00F438B3" w:rsidRDefault="00497160"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49BAC3" w14:textId="77777777" w:rsidR="00497160" w:rsidRPr="00F438B3" w:rsidRDefault="00497160"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A8EAF2B" w14:textId="22DB19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E2E6C7" w14:textId="4A70488F"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1BC382F" w14:textId="509C65F9"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CC43F63" w14:textId="1B00DB00"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C08A69" w14:textId="0ADE44C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88AC8FE" w14:textId="0C022FFD" w:rsidR="00497160" w:rsidRPr="00F438B3" w:rsidRDefault="00497160" w:rsidP="00BF17AC">
            <w:pPr>
              <w:spacing w:line="276" w:lineRule="auto"/>
              <w:jc w:val="center"/>
              <w:rPr>
                <w:rFonts w:ascii="TH SarabunPSK" w:eastAsia="Calibri" w:hAnsi="TH SarabunPSK"/>
                <w:sz w:val="28"/>
                <w:szCs w:val="28"/>
              </w:rPr>
            </w:pPr>
            <w:r w:rsidRPr="00826736">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F4D92D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07F2EB"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1FED18C"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B9E033" w14:textId="77777777" w:rsidR="00497160" w:rsidRPr="00F438B3" w:rsidRDefault="00497160"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DAAD11" w14:textId="77777777" w:rsidR="00497160" w:rsidRPr="00F438B3" w:rsidRDefault="00497160"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2E22EA" w14:textId="77777777" w:rsidR="00497160" w:rsidRPr="00F438B3" w:rsidRDefault="00497160" w:rsidP="00BF17AC">
            <w:pPr>
              <w:spacing w:line="276" w:lineRule="auto"/>
              <w:jc w:val="center"/>
              <w:rPr>
                <w:rFonts w:ascii="TH SarabunPSK" w:eastAsia="Calibri" w:hAnsi="TH SarabunPSK"/>
                <w:sz w:val="28"/>
                <w:szCs w:val="28"/>
              </w:rPr>
            </w:pPr>
          </w:p>
        </w:tc>
      </w:tr>
      <w:tr w:rsidR="009F1E98" w:rsidRPr="00F438B3" w14:paraId="4937D4E4" w14:textId="77777777" w:rsidTr="00AC197D">
        <w:trPr>
          <w:trHeight w:val="680"/>
        </w:trPr>
        <w:tc>
          <w:tcPr>
            <w:tcW w:w="845" w:type="dxa"/>
            <w:tcBorders>
              <w:top w:val="single" w:sz="4" w:space="0" w:color="auto"/>
              <w:left w:val="single" w:sz="4" w:space="0" w:color="auto"/>
              <w:bottom w:val="single" w:sz="4" w:space="0" w:color="auto"/>
              <w:right w:val="nil"/>
            </w:tcBorders>
          </w:tcPr>
          <w:p w14:paraId="46D69447"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211</w:t>
            </w:r>
          </w:p>
        </w:tc>
        <w:tc>
          <w:tcPr>
            <w:tcW w:w="4112" w:type="dxa"/>
            <w:tcBorders>
              <w:top w:val="single" w:sz="4" w:space="0" w:color="auto"/>
              <w:left w:val="nil"/>
              <w:bottom w:val="single" w:sz="4" w:space="0" w:color="auto"/>
              <w:right w:val="nil"/>
            </w:tcBorders>
          </w:tcPr>
          <w:p w14:paraId="310348D4" w14:textId="77777777" w:rsidR="009F1E98" w:rsidRPr="0048031A" w:rsidRDefault="009F1E98" w:rsidP="00BF17AC">
            <w:pPr>
              <w:spacing w:line="276" w:lineRule="auto"/>
              <w:jc w:val="thaiDistribute"/>
              <w:rPr>
                <w:rFonts w:ascii="TH SarabunPSK" w:eastAsia="Calibri" w:hAnsi="TH SarabunPSK"/>
                <w:spacing w:val="-6"/>
                <w:sz w:val="28"/>
                <w:szCs w:val="28"/>
              </w:rPr>
            </w:pPr>
            <w:r w:rsidRPr="0048031A">
              <w:rPr>
                <w:rFonts w:ascii="TH SarabunPSK" w:eastAsia="Calibri" w:hAnsi="TH SarabunPSK" w:hint="cs"/>
                <w:spacing w:val="-6"/>
                <w:sz w:val="28"/>
                <w:szCs w:val="28"/>
                <w:cs/>
              </w:rPr>
              <w:t>วิถีชีวิตตามแนวคิดเศรษฐกิจหมุนเวียนในศตวรรษที่ 21</w:t>
            </w:r>
          </w:p>
          <w:p w14:paraId="660DA91B" w14:textId="23562BB2"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Circular Econom</w:t>
            </w:r>
            <w:r w:rsidR="00C70632">
              <w:rPr>
                <w:rFonts w:ascii="TH SarabunPSK" w:eastAsia="Calibri" w:hAnsi="TH SarabunPSK"/>
                <w:sz w:val="28"/>
                <w:szCs w:val="28"/>
              </w:rPr>
              <w:t>y</w:t>
            </w:r>
            <w:r w:rsidRPr="00F438B3">
              <w:rPr>
                <w:rFonts w:ascii="TH SarabunPSK" w:eastAsia="Calibri" w:hAnsi="TH SarabunPSK" w:hint="cs"/>
                <w:sz w:val="28"/>
                <w:szCs w:val="28"/>
              </w:rPr>
              <w:t xml:space="preserve"> Lifestyle for 2</w:t>
            </w:r>
            <w:r w:rsidRPr="00F438B3">
              <w:rPr>
                <w:rFonts w:ascii="TH SarabunPSK" w:eastAsia="Calibri" w:hAnsi="TH SarabunPSK" w:hint="cs"/>
                <w:sz w:val="28"/>
                <w:szCs w:val="28"/>
                <w:cs/>
              </w:rPr>
              <w:t>1</w:t>
            </w:r>
            <w:r w:rsidRPr="00F438B3">
              <w:rPr>
                <w:rFonts w:ascii="TH SarabunPSK" w:eastAsia="Calibri" w:hAnsi="TH SarabunPSK" w:hint="cs"/>
                <w:sz w:val="28"/>
                <w:szCs w:val="28"/>
                <w:vertAlign w:val="superscript"/>
              </w:rPr>
              <w:t>st</w:t>
            </w:r>
            <w:r w:rsidRPr="00F438B3">
              <w:rPr>
                <w:rFonts w:ascii="TH SarabunPSK" w:eastAsia="Calibri" w:hAnsi="TH SarabunPSK" w:hint="cs"/>
                <w:sz w:val="28"/>
                <w:szCs w:val="28"/>
              </w:rPr>
              <w:t xml:space="preserve"> Century</w:t>
            </w:r>
          </w:p>
        </w:tc>
        <w:tc>
          <w:tcPr>
            <w:tcW w:w="850" w:type="dxa"/>
            <w:tcBorders>
              <w:top w:val="single" w:sz="4" w:space="0" w:color="auto"/>
              <w:left w:val="nil"/>
              <w:bottom w:val="single" w:sz="4" w:space="0" w:color="auto"/>
              <w:right w:val="single" w:sz="12" w:space="0" w:color="auto"/>
            </w:tcBorders>
          </w:tcPr>
          <w:p w14:paraId="351D649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3A8273B"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4F5D56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607C701" w14:textId="75D57DC5"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36A1FE4" w14:textId="5F345609"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9566650" w14:textId="5D7EA95E" w:rsidR="009F1E98" w:rsidRPr="00F438B3" w:rsidRDefault="009F1E98" w:rsidP="00BF17AC">
            <w:pPr>
              <w:spacing w:line="276" w:lineRule="auto"/>
              <w:jc w:val="center"/>
              <w:rPr>
                <w:rFonts w:ascii="TH SarabunPSK" w:eastAsia="Calibri" w:hAnsi="TH SarabunPSK"/>
                <w:color w:val="FF0000"/>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29FE7E7" w14:textId="66E0EA05" w:rsidR="009F1E98" w:rsidRPr="00F438B3" w:rsidRDefault="009F1E98" w:rsidP="00BF17AC">
            <w:pPr>
              <w:spacing w:line="276" w:lineRule="auto"/>
              <w:jc w:val="center"/>
              <w:rPr>
                <w:rFonts w:ascii="TH SarabunPSK" w:eastAsia="Calibri" w:hAnsi="TH SarabunPSK"/>
                <w:color w:val="FF0000"/>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B903E6B" w14:textId="1A3D2454"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B75CE0" w14:textId="2EB13FCA"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072B43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78C70C"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78F71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2AD192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5AA020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61C5D65"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796DB40C" w14:textId="77777777" w:rsidTr="00AC197D">
        <w:trPr>
          <w:trHeight w:val="680"/>
        </w:trPr>
        <w:tc>
          <w:tcPr>
            <w:tcW w:w="845" w:type="dxa"/>
            <w:tcBorders>
              <w:top w:val="single" w:sz="4" w:space="0" w:color="auto"/>
              <w:left w:val="single" w:sz="4" w:space="0" w:color="auto"/>
              <w:bottom w:val="single" w:sz="4" w:space="0" w:color="auto"/>
              <w:right w:val="nil"/>
            </w:tcBorders>
          </w:tcPr>
          <w:p w14:paraId="7DEF0990"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212</w:t>
            </w:r>
          </w:p>
        </w:tc>
        <w:tc>
          <w:tcPr>
            <w:tcW w:w="4112" w:type="dxa"/>
            <w:tcBorders>
              <w:top w:val="single" w:sz="4" w:space="0" w:color="auto"/>
              <w:left w:val="nil"/>
              <w:bottom w:val="single" w:sz="4" w:space="0" w:color="auto"/>
              <w:right w:val="nil"/>
            </w:tcBorders>
          </w:tcPr>
          <w:p w14:paraId="564ED83D" w14:textId="47F94DED" w:rsidR="009F1E98" w:rsidRPr="00F438B3" w:rsidRDefault="009F1E98" w:rsidP="00BF17AC">
            <w:pPr>
              <w:spacing w:line="276" w:lineRule="auto"/>
              <w:jc w:val="both"/>
              <w:rPr>
                <w:rFonts w:ascii="TH SarabunPSK" w:eastAsia="Calibri" w:hAnsi="TH SarabunPSK"/>
                <w:sz w:val="28"/>
                <w:szCs w:val="28"/>
              </w:rPr>
            </w:pPr>
            <w:r w:rsidRPr="00F438B3">
              <w:rPr>
                <w:rFonts w:ascii="TH SarabunPSK" w:eastAsia="Calibri" w:hAnsi="TH SarabunPSK" w:hint="cs"/>
                <w:sz w:val="28"/>
                <w:szCs w:val="28"/>
                <w:cs/>
              </w:rPr>
              <w:t>ปรัชญา</w:t>
            </w:r>
            <w:r w:rsidR="00024BC9">
              <w:rPr>
                <w:rFonts w:ascii="TH SarabunPSK" w:eastAsia="Calibri" w:hAnsi="TH SarabunPSK" w:hint="cs"/>
                <w:sz w:val="28"/>
                <w:szCs w:val="28"/>
                <w:cs/>
              </w:rPr>
              <w:t>ของ</w:t>
            </w:r>
            <w:r w:rsidRPr="00F438B3">
              <w:rPr>
                <w:rFonts w:ascii="TH SarabunPSK" w:eastAsia="Calibri" w:hAnsi="TH SarabunPSK" w:hint="cs"/>
                <w:sz w:val="28"/>
                <w:szCs w:val="28"/>
                <w:cs/>
              </w:rPr>
              <w:t>เศรษฐกิจพอเพียงเพื่อความยั่งยืน</w:t>
            </w:r>
          </w:p>
          <w:p w14:paraId="29CA90FA" w14:textId="77777777" w:rsidR="009F1E98" w:rsidRPr="0048031A" w:rsidRDefault="009F1E98" w:rsidP="00BF17AC">
            <w:pPr>
              <w:spacing w:line="276" w:lineRule="auto"/>
              <w:rPr>
                <w:rFonts w:ascii="TH SarabunPSK" w:eastAsia="Calibri" w:hAnsi="TH SarabunPSK"/>
                <w:spacing w:val="-6"/>
                <w:sz w:val="28"/>
                <w:szCs w:val="28"/>
                <w:cs/>
              </w:rPr>
            </w:pPr>
            <w:r w:rsidRPr="0048031A">
              <w:rPr>
                <w:rFonts w:ascii="TH SarabunPSK" w:eastAsia="Calibri" w:hAnsi="TH SarabunPSK" w:hint="cs"/>
                <w:spacing w:val="-6"/>
                <w:sz w:val="28"/>
                <w:szCs w:val="28"/>
              </w:rPr>
              <w:t>Sufficiency Economy Philosophy for Sustainability</w:t>
            </w:r>
          </w:p>
        </w:tc>
        <w:tc>
          <w:tcPr>
            <w:tcW w:w="850" w:type="dxa"/>
            <w:tcBorders>
              <w:top w:val="single" w:sz="4" w:space="0" w:color="auto"/>
              <w:left w:val="nil"/>
              <w:bottom w:val="single" w:sz="4" w:space="0" w:color="auto"/>
              <w:right w:val="single" w:sz="12" w:space="0" w:color="auto"/>
            </w:tcBorders>
          </w:tcPr>
          <w:p w14:paraId="5B28811D"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BEE1B83" w14:textId="77777777" w:rsidR="009F1E98" w:rsidRPr="00F438B3" w:rsidRDefault="009F1E98" w:rsidP="00BF17AC">
            <w:pPr>
              <w:spacing w:line="276"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8A25299" w14:textId="77777777" w:rsidR="009F1E98" w:rsidRPr="00F438B3" w:rsidRDefault="009F1E98" w:rsidP="00BF17AC">
            <w:pPr>
              <w:spacing w:line="276"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478189"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41495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3A6C5DA"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0107B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29221A4"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B217DD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EE4DB0C"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B43B9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5E0C34"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0721A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4A1BEFB"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C288471"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0942B8AB" w14:textId="77777777" w:rsidTr="00AC197D">
        <w:trPr>
          <w:trHeight w:val="680"/>
        </w:trPr>
        <w:tc>
          <w:tcPr>
            <w:tcW w:w="845" w:type="dxa"/>
            <w:tcBorders>
              <w:top w:val="single" w:sz="4" w:space="0" w:color="auto"/>
              <w:left w:val="single" w:sz="4" w:space="0" w:color="auto"/>
              <w:bottom w:val="single" w:sz="4" w:space="0" w:color="auto"/>
              <w:right w:val="nil"/>
            </w:tcBorders>
          </w:tcPr>
          <w:p w14:paraId="00A117C4"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213</w:t>
            </w:r>
          </w:p>
        </w:tc>
        <w:tc>
          <w:tcPr>
            <w:tcW w:w="4112" w:type="dxa"/>
            <w:tcBorders>
              <w:top w:val="single" w:sz="4" w:space="0" w:color="auto"/>
              <w:left w:val="nil"/>
              <w:bottom w:val="single" w:sz="4" w:space="0" w:color="auto"/>
              <w:right w:val="nil"/>
            </w:tcBorders>
          </w:tcPr>
          <w:p w14:paraId="3F1960CB"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การบัญชีเบื้องต้นสำหรับผู้ประกอบการ</w:t>
            </w:r>
          </w:p>
          <w:p w14:paraId="4BA31421" w14:textId="3BD6FFBD"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Principles of Accounting for Entrepreneur</w:t>
            </w:r>
            <w:r w:rsidR="00C70632">
              <w:rPr>
                <w:rFonts w:ascii="TH SarabunPSK" w:eastAsia="Calibri" w:hAnsi="TH SarabunPSK"/>
                <w:sz w:val="28"/>
                <w:szCs w:val="28"/>
              </w:rPr>
              <w:t>s</w:t>
            </w:r>
          </w:p>
        </w:tc>
        <w:tc>
          <w:tcPr>
            <w:tcW w:w="850" w:type="dxa"/>
            <w:tcBorders>
              <w:top w:val="single" w:sz="4" w:space="0" w:color="auto"/>
              <w:left w:val="nil"/>
              <w:bottom w:val="single" w:sz="4" w:space="0" w:color="auto"/>
              <w:right w:val="single" w:sz="12" w:space="0" w:color="auto"/>
            </w:tcBorders>
          </w:tcPr>
          <w:p w14:paraId="4A4806C3"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838395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FFC718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29D4236"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1BB2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B74AC97"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0E184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5A27A"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9F6D798"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DB9C1A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47F36D"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24D88"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174FEF9" w14:textId="77777777" w:rsidR="009F1E98" w:rsidRPr="00F438B3" w:rsidRDefault="009F1E98" w:rsidP="00BF17AC">
            <w:pPr>
              <w:spacing w:line="276"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66282" w14:textId="77777777" w:rsidR="009F1E98" w:rsidRPr="00F438B3" w:rsidRDefault="009F1E98" w:rsidP="00BF17AC">
            <w:pPr>
              <w:spacing w:line="276"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DDFD14" w14:textId="77777777" w:rsidR="009F1E98" w:rsidRPr="00F438B3" w:rsidRDefault="009F1E98" w:rsidP="00BF17AC">
            <w:pPr>
              <w:spacing w:line="276" w:lineRule="auto"/>
              <w:jc w:val="center"/>
              <w:rPr>
                <w:rFonts w:ascii="TH SarabunPSK" w:eastAsia="Calibri" w:hAnsi="TH SarabunPSK"/>
                <w:sz w:val="28"/>
                <w:szCs w:val="28"/>
              </w:rPr>
            </w:pPr>
          </w:p>
        </w:tc>
      </w:tr>
      <w:tr w:rsidR="009F1E98" w:rsidRPr="00F438B3" w14:paraId="633208EC" w14:textId="77777777" w:rsidTr="00AC197D">
        <w:trPr>
          <w:trHeight w:val="680"/>
        </w:trPr>
        <w:tc>
          <w:tcPr>
            <w:tcW w:w="845" w:type="dxa"/>
            <w:tcBorders>
              <w:top w:val="single" w:sz="4" w:space="0" w:color="auto"/>
              <w:left w:val="single" w:sz="4" w:space="0" w:color="auto"/>
              <w:bottom w:val="single" w:sz="4" w:space="0" w:color="auto"/>
              <w:right w:val="nil"/>
            </w:tcBorders>
          </w:tcPr>
          <w:p w14:paraId="5FB327C6" w14:textId="77777777" w:rsidR="009F1E98" w:rsidRPr="00F438B3" w:rsidRDefault="009F1E98" w:rsidP="00BF17AC">
            <w:pPr>
              <w:spacing w:line="276"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214</w:t>
            </w:r>
          </w:p>
        </w:tc>
        <w:tc>
          <w:tcPr>
            <w:tcW w:w="4112" w:type="dxa"/>
            <w:tcBorders>
              <w:top w:val="single" w:sz="4" w:space="0" w:color="auto"/>
              <w:left w:val="nil"/>
              <w:bottom w:val="single" w:sz="4" w:space="0" w:color="auto"/>
              <w:right w:val="nil"/>
            </w:tcBorders>
          </w:tcPr>
          <w:p w14:paraId="7709C4D9"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การเงิน ธุรกิจ ชีวิต และการลงทุน</w:t>
            </w:r>
          </w:p>
          <w:p w14:paraId="4CD1A494" w14:textId="77777777" w:rsidR="009F1E98" w:rsidRPr="00F438B3" w:rsidRDefault="009F1E98" w:rsidP="00BF17AC">
            <w:pPr>
              <w:spacing w:line="276" w:lineRule="auto"/>
              <w:rPr>
                <w:rFonts w:ascii="TH SarabunPSK" w:eastAsia="Calibri" w:hAnsi="TH SarabunPSK"/>
                <w:sz w:val="28"/>
                <w:szCs w:val="28"/>
                <w:cs/>
              </w:rPr>
            </w:pPr>
            <w:r w:rsidRPr="00F438B3">
              <w:rPr>
                <w:rFonts w:ascii="TH SarabunPSK" w:eastAsia="Calibri" w:hAnsi="TH SarabunPSK" w:hint="cs"/>
                <w:sz w:val="28"/>
                <w:szCs w:val="28"/>
              </w:rPr>
              <w:t>Finance, Business, Life, and Investment</w:t>
            </w:r>
          </w:p>
        </w:tc>
        <w:tc>
          <w:tcPr>
            <w:tcW w:w="850" w:type="dxa"/>
            <w:tcBorders>
              <w:top w:val="single" w:sz="4" w:space="0" w:color="auto"/>
              <w:left w:val="nil"/>
              <w:bottom w:val="single" w:sz="4" w:space="0" w:color="auto"/>
              <w:right w:val="single" w:sz="12" w:space="0" w:color="auto"/>
            </w:tcBorders>
          </w:tcPr>
          <w:p w14:paraId="21A3A366" w14:textId="77777777" w:rsidR="009F1E98" w:rsidRPr="00F438B3" w:rsidRDefault="009F1E98" w:rsidP="00BF17AC">
            <w:pPr>
              <w:spacing w:line="276"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DC04D88"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56B2D33"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BB1F2B7"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4B9339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FFE05C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F303A72"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83F0620" w14:textId="77777777" w:rsidR="009F1E98" w:rsidRPr="00F438B3" w:rsidRDefault="009F1E98" w:rsidP="00BF17AC">
            <w:pPr>
              <w:spacing w:line="276"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DAC3E1" w14:textId="77777777" w:rsidR="009F1E98" w:rsidRPr="00F438B3" w:rsidRDefault="009F1E98" w:rsidP="00BF17AC">
            <w:pPr>
              <w:spacing w:line="276"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79968CE" w14:textId="77777777" w:rsidR="009F1E98" w:rsidRPr="00F438B3" w:rsidRDefault="009F1E98" w:rsidP="00BF17AC">
            <w:pPr>
              <w:spacing w:line="276"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356670D"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C2ABF"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C0D719"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08C1B6"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0FC1EB0" w14:textId="77777777" w:rsidR="009F1E98" w:rsidRPr="00F438B3" w:rsidRDefault="009F1E98" w:rsidP="00BF17AC">
            <w:pPr>
              <w:spacing w:line="276"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466705EB" w14:textId="77777777" w:rsidTr="005734AC">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1200DE90" w14:textId="6FC7FB16" w:rsidR="009F1E98" w:rsidRPr="00F438B3" w:rsidRDefault="009F1E98" w:rsidP="009F1E98">
            <w:pPr>
              <w:rPr>
                <w:rFonts w:ascii="TH SarabunPSK" w:eastAsia="Calibri" w:hAnsi="TH SarabunPSK"/>
                <w:sz w:val="28"/>
                <w:szCs w:val="28"/>
              </w:rPr>
            </w:pPr>
            <w:r w:rsidRPr="00F438B3">
              <w:rPr>
                <w:rFonts w:ascii="TH SarabunPSK" w:eastAsia="Calibri" w:hAnsi="TH SarabunPSK" w:hint="cs"/>
                <w:b/>
                <w:bCs/>
                <w:sz w:val="28"/>
                <w:szCs w:val="28"/>
                <w:cs/>
              </w:rPr>
              <w:t>3. กลุ่มการพัฒนาทักษะและลักษณะบุคคล</w:t>
            </w:r>
          </w:p>
        </w:tc>
      </w:tr>
      <w:tr w:rsidR="009F1E98" w:rsidRPr="00F438B3" w14:paraId="593AD988" w14:textId="77777777" w:rsidTr="005734AC">
        <w:trPr>
          <w:trHeight w:val="20"/>
        </w:trPr>
        <w:tc>
          <w:tcPr>
            <w:tcW w:w="845" w:type="dxa"/>
            <w:tcBorders>
              <w:top w:val="single" w:sz="4" w:space="0" w:color="auto"/>
              <w:left w:val="single" w:sz="4" w:space="0" w:color="auto"/>
              <w:bottom w:val="single" w:sz="4" w:space="0" w:color="auto"/>
              <w:right w:val="nil"/>
            </w:tcBorders>
          </w:tcPr>
          <w:p w14:paraId="795AD1E9"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301</w:t>
            </w:r>
          </w:p>
        </w:tc>
        <w:tc>
          <w:tcPr>
            <w:tcW w:w="4112" w:type="dxa"/>
            <w:tcBorders>
              <w:top w:val="single" w:sz="4" w:space="0" w:color="auto"/>
              <w:left w:val="nil"/>
              <w:bottom w:val="single" w:sz="4" w:space="0" w:color="auto"/>
              <w:right w:val="nil"/>
            </w:tcBorders>
          </w:tcPr>
          <w:p w14:paraId="2C33CF62"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 xml:space="preserve">สารสนเทศศาสตร์เพื่อการศึกษาค้นคว้า </w:t>
            </w:r>
          </w:p>
          <w:p w14:paraId="5AA7A044"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Information Science for Study and Research</w:t>
            </w:r>
          </w:p>
        </w:tc>
        <w:tc>
          <w:tcPr>
            <w:tcW w:w="850" w:type="dxa"/>
            <w:tcBorders>
              <w:top w:val="single" w:sz="4" w:space="0" w:color="auto"/>
              <w:left w:val="nil"/>
              <w:bottom w:val="single" w:sz="4" w:space="0" w:color="auto"/>
              <w:right w:val="single" w:sz="12" w:space="0" w:color="auto"/>
            </w:tcBorders>
          </w:tcPr>
          <w:p w14:paraId="6BBC3D5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2F8A67B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BB965A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7D2B1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6EA8AB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D7556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5F45DF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C55E7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0C6BD1F"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35234B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BC297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F98C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E5601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1A3283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B49CC9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4A68845E" w14:textId="77777777" w:rsidTr="005734AC">
        <w:trPr>
          <w:trHeight w:val="20"/>
        </w:trPr>
        <w:tc>
          <w:tcPr>
            <w:tcW w:w="845" w:type="dxa"/>
            <w:tcBorders>
              <w:top w:val="single" w:sz="4" w:space="0" w:color="auto"/>
              <w:left w:val="single" w:sz="4" w:space="0" w:color="auto"/>
              <w:bottom w:val="single" w:sz="4" w:space="0" w:color="auto"/>
              <w:right w:val="nil"/>
            </w:tcBorders>
          </w:tcPr>
          <w:p w14:paraId="41B8090D"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302</w:t>
            </w:r>
          </w:p>
        </w:tc>
        <w:tc>
          <w:tcPr>
            <w:tcW w:w="4112" w:type="dxa"/>
            <w:tcBorders>
              <w:top w:val="single" w:sz="4" w:space="0" w:color="auto"/>
              <w:left w:val="nil"/>
              <w:bottom w:val="single" w:sz="4" w:space="0" w:color="auto"/>
              <w:right w:val="nil"/>
            </w:tcBorders>
          </w:tcPr>
          <w:p w14:paraId="4C401EF9"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ศิลปะในชีวิตประจำวัน</w:t>
            </w:r>
          </w:p>
          <w:p w14:paraId="52F11BD6" w14:textId="77777777" w:rsidR="00497160" w:rsidRPr="00F438B3" w:rsidRDefault="00497160" w:rsidP="00497160">
            <w:pPr>
              <w:rPr>
                <w:rFonts w:ascii="TH SarabunPSK" w:eastAsia="Calibri" w:hAnsi="TH SarabunPSK"/>
                <w:sz w:val="28"/>
                <w:szCs w:val="28"/>
                <w:cs/>
              </w:rPr>
            </w:pPr>
            <w:r w:rsidRPr="00F438B3">
              <w:rPr>
                <w:rFonts w:ascii="TH SarabunPSK" w:eastAsia="Calibri" w:hAnsi="TH SarabunPSK" w:hint="cs"/>
                <w:sz w:val="28"/>
                <w:szCs w:val="28"/>
              </w:rPr>
              <w:t>Arts</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in</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Daily Life</w:t>
            </w:r>
          </w:p>
        </w:tc>
        <w:tc>
          <w:tcPr>
            <w:tcW w:w="850" w:type="dxa"/>
            <w:tcBorders>
              <w:top w:val="single" w:sz="4" w:space="0" w:color="auto"/>
              <w:left w:val="nil"/>
              <w:bottom w:val="single" w:sz="4" w:space="0" w:color="auto"/>
              <w:right w:val="single" w:sz="12" w:space="0" w:color="auto"/>
            </w:tcBorders>
          </w:tcPr>
          <w:p w14:paraId="06C5B15E"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93227B5" w14:textId="4E9D2624"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2A2C50" w14:textId="7DCD1AA0" w:rsidR="00497160" w:rsidRPr="00F438B3" w:rsidRDefault="00497160" w:rsidP="00497160">
            <w:pPr>
              <w:jc w:val="center"/>
              <w:rPr>
                <w:rFonts w:ascii="TH SarabunPSK" w:eastAsia="Calibri" w:hAnsi="TH SarabunPSK"/>
                <w:sz w:val="28"/>
                <w:szCs w:val="28"/>
              </w:rPr>
            </w:pPr>
            <w:r w:rsidRPr="0041133F">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F2BF92"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BAC1AF5"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492F774"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52BFDCD"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3B46117"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9FD6B00"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9FEA8F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9A47D32"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663B7DD"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A9164CF"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6D55D00"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25D8FF5" w14:textId="77777777" w:rsidR="00497160" w:rsidRPr="00F438B3" w:rsidRDefault="00497160" w:rsidP="00497160">
            <w:pPr>
              <w:jc w:val="center"/>
              <w:rPr>
                <w:rFonts w:ascii="TH SarabunPSK" w:eastAsia="Calibri" w:hAnsi="TH SarabunPSK"/>
                <w:sz w:val="28"/>
                <w:szCs w:val="28"/>
              </w:rPr>
            </w:pPr>
          </w:p>
        </w:tc>
      </w:tr>
      <w:tr w:rsidR="009F1E98" w:rsidRPr="00F438B3" w14:paraId="503160D3" w14:textId="77777777" w:rsidTr="005734AC">
        <w:trPr>
          <w:trHeight w:val="20"/>
        </w:trPr>
        <w:tc>
          <w:tcPr>
            <w:tcW w:w="845" w:type="dxa"/>
            <w:tcBorders>
              <w:top w:val="single" w:sz="4" w:space="0" w:color="auto"/>
              <w:left w:val="single" w:sz="4" w:space="0" w:color="auto"/>
              <w:bottom w:val="single" w:sz="4" w:space="0" w:color="auto"/>
              <w:right w:val="nil"/>
            </w:tcBorders>
          </w:tcPr>
          <w:p w14:paraId="26AAE63D"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303</w:t>
            </w:r>
          </w:p>
        </w:tc>
        <w:tc>
          <w:tcPr>
            <w:tcW w:w="4112" w:type="dxa"/>
            <w:tcBorders>
              <w:top w:val="single" w:sz="4" w:space="0" w:color="auto"/>
              <w:left w:val="nil"/>
              <w:bottom w:val="single" w:sz="4" w:space="0" w:color="auto"/>
              <w:right w:val="nil"/>
            </w:tcBorders>
          </w:tcPr>
          <w:p w14:paraId="054F6EB5"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ดนตรีวิถีไทย</w:t>
            </w:r>
          </w:p>
          <w:p w14:paraId="5356C03D"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Thai Music and Culture</w:t>
            </w:r>
          </w:p>
        </w:tc>
        <w:tc>
          <w:tcPr>
            <w:tcW w:w="850" w:type="dxa"/>
            <w:tcBorders>
              <w:top w:val="single" w:sz="4" w:space="0" w:color="auto"/>
              <w:left w:val="nil"/>
              <w:bottom w:val="single" w:sz="4" w:space="0" w:color="auto"/>
              <w:right w:val="single" w:sz="12" w:space="0" w:color="auto"/>
            </w:tcBorders>
          </w:tcPr>
          <w:p w14:paraId="4219BDA0"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08C7851" w14:textId="77777777" w:rsidR="009F1E98" w:rsidRPr="00F438B3" w:rsidRDefault="009F1E98" w:rsidP="009F1E98">
            <w:pPr>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7F0A96B" w14:textId="77777777" w:rsidR="009F1E98" w:rsidRPr="00F438B3" w:rsidRDefault="009F1E98" w:rsidP="009F1E98">
            <w:pPr>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46A0609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1A637D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0B98C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94ED57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06062CA"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CBAC56F"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4351C4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8B7BC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1972C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4967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D1CC464"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3A731E1"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7715FF5" w14:textId="77777777" w:rsidTr="005734AC">
        <w:trPr>
          <w:trHeight w:val="20"/>
        </w:trPr>
        <w:tc>
          <w:tcPr>
            <w:tcW w:w="845" w:type="dxa"/>
            <w:tcBorders>
              <w:top w:val="single" w:sz="4" w:space="0" w:color="auto"/>
              <w:left w:val="single" w:sz="4" w:space="0" w:color="auto"/>
              <w:bottom w:val="single" w:sz="4" w:space="0" w:color="auto"/>
              <w:right w:val="nil"/>
            </w:tcBorders>
          </w:tcPr>
          <w:p w14:paraId="115C6190"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304</w:t>
            </w:r>
          </w:p>
        </w:tc>
        <w:tc>
          <w:tcPr>
            <w:tcW w:w="4112" w:type="dxa"/>
            <w:tcBorders>
              <w:top w:val="single" w:sz="4" w:space="0" w:color="auto"/>
              <w:left w:val="nil"/>
              <w:bottom w:val="single" w:sz="4" w:space="0" w:color="auto"/>
              <w:right w:val="nil"/>
            </w:tcBorders>
          </w:tcPr>
          <w:p w14:paraId="20177BCD" w14:textId="77777777" w:rsidR="009F1E98" w:rsidRPr="00F438B3" w:rsidRDefault="009F1E98" w:rsidP="009F1E98">
            <w:pPr>
              <w:jc w:val="thaiDistribute"/>
              <w:rPr>
                <w:rFonts w:ascii="TH SarabunPSK" w:eastAsia="Calibri" w:hAnsi="TH SarabunPSK"/>
                <w:sz w:val="28"/>
                <w:szCs w:val="28"/>
              </w:rPr>
            </w:pPr>
            <w:r w:rsidRPr="00F438B3">
              <w:rPr>
                <w:rFonts w:ascii="TH SarabunPSK" w:eastAsia="Calibri" w:hAnsi="TH SarabunPSK" w:hint="cs"/>
                <w:sz w:val="28"/>
                <w:szCs w:val="28"/>
                <w:cs/>
              </w:rPr>
              <w:t>ดนตรีตะวันตกในชีวิตประจำวัน</w:t>
            </w:r>
          </w:p>
          <w:p w14:paraId="3FF51A93"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Western Music in Daily Life</w:t>
            </w:r>
          </w:p>
        </w:tc>
        <w:tc>
          <w:tcPr>
            <w:tcW w:w="850" w:type="dxa"/>
            <w:tcBorders>
              <w:top w:val="single" w:sz="4" w:space="0" w:color="auto"/>
              <w:left w:val="nil"/>
              <w:bottom w:val="single" w:sz="4" w:space="0" w:color="auto"/>
              <w:right w:val="single" w:sz="12" w:space="0" w:color="auto"/>
            </w:tcBorders>
          </w:tcPr>
          <w:p w14:paraId="39094E9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5190B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CD0095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402DF3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3B0D7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7F59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990DF9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5DEAC2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A7F172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8A81BD8"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40FD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5523CB"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4B14C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0694E8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2F6F713"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23C46D15" w14:textId="77777777" w:rsidTr="005734AC">
        <w:trPr>
          <w:trHeight w:val="20"/>
        </w:trPr>
        <w:tc>
          <w:tcPr>
            <w:tcW w:w="845" w:type="dxa"/>
            <w:tcBorders>
              <w:top w:val="single" w:sz="4" w:space="0" w:color="auto"/>
              <w:left w:val="single" w:sz="4" w:space="0" w:color="auto"/>
              <w:bottom w:val="single" w:sz="4" w:space="0" w:color="auto"/>
              <w:right w:val="nil"/>
            </w:tcBorders>
          </w:tcPr>
          <w:p w14:paraId="437AFB7E"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305</w:t>
            </w:r>
          </w:p>
        </w:tc>
        <w:tc>
          <w:tcPr>
            <w:tcW w:w="4112" w:type="dxa"/>
            <w:tcBorders>
              <w:top w:val="single" w:sz="4" w:space="0" w:color="auto"/>
              <w:left w:val="nil"/>
              <w:bottom w:val="single" w:sz="4" w:space="0" w:color="auto"/>
              <w:right w:val="nil"/>
            </w:tcBorders>
          </w:tcPr>
          <w:p w14:paraId="600EE12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การคิดเชิงสร้างสรรค์และนวัตกรรม</w:t>
            </w:r>
          </w:p>
          <w:p w14:paraId="35E12B0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Creative Thinking</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Innovation</w:t>
            </w:r>
          </w:p>
        </w:tc>
        <w:tc>
          <w:tcPr>
            <w:tcW w:w="850" w:type="dxa"/>
            <w:tcBorders>
              <w:top w:val="single" w:sz="4" w:space="0" w:color="auto"/>
              <w:left w:val="nil"/>
              <w:bottom w:val="single" w:sz="4" w:space="0" w:color="auto"/>
              <w:right w:val="single" w:sz="12" w:space="0" w:color="auto"/>
            </w:tcBorders>
          </w:tcPr>
          <w:p w14:paraId="1A3B8CEC"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7999FF1D"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3DD0362"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0D78637"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744CDF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59F2CD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688FED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50A54ECD"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0CD005C"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0393CD3A"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834CAA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4FB61E"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0A9F5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78FFC5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9CF60E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497160" w:rsidRPr="00F438B3" w14:paraId="303419AE" w14:textId="77777777" w:rsidTr="005734AC">
        <w:trPr>
          <w:trHeight w:val="20"/>
        </w:trPr>
        <w:tc>
          <w:tcPr>
            <w:tcW w:w="845" w:type="dxa"/>
            <w:tcBorders>
              <w:top w:val="single" w:sz="4" w:space="0" w:color="auto"/>
              <w:left w:val="single" w:sz="4" w:space="0" w:color="auto"/>
              <w:bottom w:val="single" w:sz="4" w:space="0" w:color="auto"/>
              <w:right w:val="nil"/>
            </w:tcBorders>
          </w:tcPr>
          <w:p w14:paraId="6854C97C" w14:textId="19825957" w:rsidR="00497160" w:rsidRPr="00F438B3" w:rsidRDefault="00497160" w:rsidP="00497160">
            <w:pPr>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306</w:t>
            </w:r>
          </w:p>
        </w:tc>
        <w:tc>
          <w:tcPr>
            <w:tcW w:w="4112" w:type="dxa"/>
            <w:tcBorders>
              <w:top w:val="single" w:sz="4" w:space="0" w:color="auto"/>
              <w:left w:val="nil"/>
              <w:bottom w:val="single" w:sz="4" w:space="0" w:color="auto"/>
              <w:right w:val="nil"/>
            </w:tcBorders>
          </w:tcPr>
          <w:p w14:paraId="38AA19BA"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w:t>
            </w:r>
          </w:p>
          <w:p w14:paraId="17C2936F" w14:textId="70A9B41B"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rPr>
              <w:t>Social Innovation</w:t>
            </w:r>
          </w:p>
        </w:tc>
        <w:tc>
          <w:tcPr>
            <w:tcW w:w="850" w:type="dxa"/>
            <w:tcBorders>
              <w:top w:val="single" w:sz="4" w:space="0" w:color="auto"/>
              <w:left w:val="nil"/>
              <w:bottom w:val="single" w:sz="4" w:space="0" w:color="auto"/>
              <w:right w:val="single" w:sz="12" w:space="0" w:color="auto"/>
            </w:tcBorders>
          </w:tcPr>
          <w:p w14:paraId="1E9EC6B1" w14:textId="396F7136" w:rsidR="00497160" w:rsidRPr="00F438B3" w:rsidRDefault="00497160" w:rsidP="00497160">
            <w:pPr>
              <w:rPr>
                <w:rFonts w:ascii="TH SarabunPSK" w:eastAsia="Calibri" w:hAnsi="TH SarabunPSK"/>
                <w:sz w:val="28"/>
                <w:cs/>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4C394513" w14:textId="0356F2C5"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C1BBC66" w14:textId="39AC345A" w:rsidR="00497160" w:rsidRPr="00F438B3" w:rsidRDefault="00497160" w:rsidP="00497160">
            <w:pPr>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F176E5E" w14:textId="7B5A2D9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F1F9C5" w14:textId="16DA27B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E07CA70" w14:textId="7DCFEE20"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BEE1CA8" w14:textId="6F6A2E75" w:rsidR="00497160" w:rsidRPr="00F438B3" w:rsidRDefault="00497160" w:rsidP="00497160">
            <w:pPr>
              <w:jc w:val="center"/>
              <w:rPr>
                <w:rFonts w:ascii="TH SarabunPSK" w:eastAsia="Calibri" w:hAnsi="TH SarabunPSK"/>
                <w:sz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8CE1726" w14:textId="77777777" w:rsidR="00497160" w:rsidRPr="00F438B3" w:rsidRDefault="00497160" w:rsidP="00497160">
            <w:pPr>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255AD689" w14:textId="77777777" w:rsidR="00497160" w:rsidRPr="00F438B3" w:rsidRDefault="00497160" w:rsidP="00497160">
            <w:pPr>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E5156C"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7386EE"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0C493B"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0621E25" w14:textId="77777777" w:rsidR="00497160" w:rsidRPr="00F438B3" w:rsidRDefault="00497160" w:rsidP="00497160">
            <w:pPr>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2B56BF" w14:textId="77777777" w:rsidR="00497160" w:rsidRPr="00F438B3" w:rsidRDefault="00497160" w:rsidP="00497160">
            <w:pPr>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0CABA70B" w14:textId="77777777" w:rsidR="00497160" w:rsidRPr="00F438B3" w:rsidRDefault="00497160" w:rsidP="00497160">
            <w:pPr>
              <w:jc w:val="center"/>
              <w:rPr>
                <w:rFonts w:ascii="TH SarabunPSK" w:eastAsia="Calibri" w:hAnsi="TH SarabunPSK"/>
                <w:sz w:val="28"/>
              </w:rPr>
            </w:pPr>
          </w:p>
        </w:tc>
      </w:tr>
      <w:tr w:rsidR="00497160" w:rsidRPr="00F438B3" w14:paraId="6D98D2D8" w14:textId="77777777" w:rsidTr="005734AC">
        <w:trPr>
          <w:trHeight w:val="20"/>
        </w:trPr>
        <w:tc>
          <w:tcPr>
            <w:tcW w:w="845" w:type="dxa"/>
            <w:tcBorders>
              <w:top w:val="single" w:sz="4" w:space="0" w:color="auto"/>
              <w:left w:val="single" w:sz="4" w:space="0" w:color="auto"/>
              <w:bottom w:val="single" w:sz="4" w:space="0" w:color="auto"/>
              <w:right w:val="nil"/>
            </w:tcBorders>
          </w:tcPr>
          <w:p w14:paraId="4CBCFEC2" w14:textId="77777777" w:rsidR="00497160" w:rsidRPr="00F438B3" w:rsidRDefault="00497160" w:rsidP="00497160">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307</w:t>
            </w:r>
          </w:p>
        </w:tc>
        <w:tc>
          <w:tcPr>
            <w:tcW w:w="4112" w:type="dxa"/>
            <w:tcBorders>
              <w:top w:val="single" w:sz="4" w:space="0" w:color="auto"/>
              <w:left w:val="nil"/>
              <w:bottom w:val="single" w:sz="4" w:space="0" w:color="auto"/>
              <w:right w:val="nil"/>
            </w:tcBorders>
          </w:tcPr>
          <w:p w14:paraId="0986298D"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การจัดการข้อมูลเบื้องต้นในยุคดิจิทัล</w:t>
            </w:r>
          </w:p>
          <w:p w14:paraId="7AF4CE3A" w14:textId="77777777" w:rsidR="00497160" w:rsidRPr="0048031A" w:rsidRDefault="00497160" w:rsidP="00497160">
            <w:pPr>
              <w:rPr>
                <w:rFonts w:ascii="TH SarabunPSK" w:eastAsia="Calibri" w:hAnsi="TH SarabunPSK"/>
                <w:spacing w:val="-6"/>
                <w:sz w:val="28"/>
                <w:szCs w:val="28"/>
                <w:cs/>
              </w:rPr>
            </w:pPr>
            <w:r w:rsidRPr="0048031A">
              <w:rPr>
                <w:rFonts w:ascii="TH SarabunPSK" w:eastAsia="Calibri" w:hAnsi="TH SarabunPSK" w:hint="cs"/>
                <w:spacing w:val="-6"/>
                <w:sz w:val="28"/>
                <w:szCs w:val="28"/>
              </w:rPr>
              <w:t>Introduction to Data Management in Digital Era</w:t>
            </w:r>
            <w:r w:rsidRPr="0048031A">
              <w:rPr>
                <w:rFonts w:ascii="TH SarabunPSK" w:eastAsia="Calibri" w:hAnsi="TH SarabunPSK" w:hint="cs"/>
                <w:spacing w:val="-6"/>
                <w:sz w:val="28"/>
                <w:szCs w:val="28"/>
                <w:cs/>
              </w:rPr>
              <w:t xml:space="preserve"> </w:t>
            </w:r>
          </w:p>
        </w:tc>
        <w:tc>
          <w:tcPr>
            <w:tcW w:w="850" w:type="dxa"/>
            <w:tcBorders>
              <w:top w:val="single" w:sz="4" w:space="0" w:color="auto"/>
              <w:left w:val="nil"/>
              <w:bottom w:val="single" w:sz="4" w:space="0" w:color="auto"/>
              <w:right w:val="single" w:sz="12" w:space="0" w:color="auto"/>
            </w:tcBorders>
          </w:tcPr>
          <w:p w14:paraId="1C987644" w14:textId="77777777" w:rsidR="00497160" w:rsidRPr="00F438B3" w:rsidRDefault="00497160" w:rsidP="00497160">
            <w:pPr>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1FFDD776" w14:textId="77777777" w:rsidR="00497160" w:rsidRPr="00F438B3" w:rsidRDefault="00497160" w:rsidP="00497160">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83F8BA7" w14:textId="77777777" w:rsidR="00497160" w:rsidRPr="00F438B3" w:rsidRDefault="00497160" w:rsidP="00497160">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8DD71F0" w14:textId="4D92E14D"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68F016" w14:textId="4A321156"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ECF450C" w14:textId="2CEF3252"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98BB05" w14:textId="578520F5" w:rsidR="00497160" w:rsidRPr="00F438B3" w:rsidRDefault="00497160" w:rsidP="00497160">
            <w:pPr>
              <w:jc w:val="center"/>
              <w:rPr>
                <w:rFonts w:ascii="TH SarabunPSK" w:eastAsia="Calibri" w:hAnsi="TH SarabunPSK"/>
                <w:sz w:val="28"/>
                <w:szCs w:val="28"/>
              </w:rPr>
            </w:pPr>
            <w:r w:rsidRPr="00871B0E">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4B8A9B" w14:textId="77777777" w:rsidR="00497160" w:rsidRPr="00F438B3" w:rsidRDefault="00497160" w:rsidP="00497160">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3112358" w14:textId="77777777" w:rsidR="00497160" w:rsidRPr="00F438B3" w:rsidRDefault="00497160" w:rsidP="00497160">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385A1F0"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A24C27"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506E74"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9AA1C66" w14:textId="77777777" w:rsidR="00497160" w:rsidRPr="00F438B3" w:rsidRDefault="00497160" w:rsidP="00497160">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E10611B" w14:textId="77777777" w:rsidR="00497160" w:rsidRPr="00F438B3" w:rsidRDefault="00497160" w:rsidP="00497160">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2569F997" w14:textId="77777777" w:rsidR="00497160" w:rsidRPr="00F438B3" w:rsidRDefault="00497160" w:rsidP="00497160">
            <w:pPr>
              <w:jc w:val="center"/>
              <w:rPr>
                <w:rFonts w:ascii="TH SarabunPSK" w:eastAsia="Calibri" w:hAnsi="TH SarabunPSK"/>
                <w:sz w:val="28"/>
                <w:szCs w:val="28"/>
              </w:rPr>
            </w:pPr>
          </w:p>
        </w:tc>
      </w:tr>
      <w:tr w:rsidR="009F1E98" w:rsidRPr="00F438B3" w14:paraId="543F5CD3" w14:textId="77777777" w:rsidTr="005734AC">
        <w:trPr>
          <w:trHeight w:val="20"/>
        </w:trPr>
        <w:tc>
          <w:tcPr>
            <w:tcW w:w="845" w:type="dxa"/>
            <w:tcBorders>
              <w:top w:val="single" w:sz="4" w:space="0" w:color="auto"/>
              <w:left w:val="single" w:sz="4" w:space="0" w:color="auto"/>
              <w:bottom w:val="single" w:sz="4" w:space="0" w:color="auto"/>
              <w:right w:val="nil"/>
            </w:tcBorders>
          </w:tcPr>
          <w:p w14:paraId="1ADDA321"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308</w:t>
            </w:r>
          </w:p>
        </w:tc>
        <w:tc>
          <w:tcPr>
            <w:tcW w:w="4112" w:type="dxa"/>
            <w:tcBorders>
              <w:top w:val="single" w:sz="4" w:space="0" w:color="auto"/>
              <w:left w:val="nil"/>
              <w:bottom w:val="single" w:sz="4" w:space="0" w:color="auto"/>
              <w:right w:val="nil"/>
            </w:tcBorders>
          </w:tcPr>
          <w:p w14:paraId="43C7E9CD"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เบลนเดอร์ / สินทรัพย์ดิจิทัล / จักรวาลนฤมิต</w:t>
            </w:r>
          </w:p>
          <w:p w14:paraId="67613BE1"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Blender / NFT / Metaverse</w:t>
            </w:r>
          </w:p>
        </w:tc>
        <w:tc>
          <w:tcPr>
            <w:tcW w:w="850" w:type="dxa"/>
            <w:tcBorders>
              <w:top w:val="single" w:sz="4" w:space="0" w:color="auto"/>
              <w:left w:val="nil"/>
              <w:bottom w:val="single" w:sz="4" w:space="0" w:color="auto"/>
              <w:right w:val="single" w:sz="12" w:space="0" w:color="auto"/>
            </w:tcBorders>
          </w:tcPr>
          <w:p w14:paraId="184321D9"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2764604"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E68EC8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A46F88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FB8DB5D"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1C4387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B79B4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1CCCF6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93D8FBE"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C02005"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99624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95BAD9C"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00A8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4069C8"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F26F2DA"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9F1E98" w:rsidRPr="00F438B3" w14:paraId="63C904CF" w14:textId="77777777" w:rsidTr="005734AC">
        <w:trPr>
          <w:trHeight w:val="20"/>
        </w:trPr>
        <w:tc>
          <w:tcPr>
            <w:tcW w:w="845" w:type="dxa"/>
            <w:tcBorders>
              <w:top w:val="single" w:sz="4" w:space="0" w:color="auto"/>
              <w:left w:val="single" w:sz="4" w:space="0" w:color="auto"/>
              <w:bottom w:val="single" w:sz="4" w:space="0" w:color="auto"/>
              <w:right w:val="nil"/>
            </w:tcBorders>
          </w:tcPr>
          <w:p w14:paraId="1DD8FD5F"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309</w:t>
            </w:r>
          </w:p>
        </w:tc>
        <w:tc>
          <w:tcPr>
            <w:tcW w:w="4112" w:type="dxa"/>
            <w:tcBorders>
              <w:top w:val="single" w:sz="4" w:space="0" w:color="auto"/>
              <w:left w:val="nil"/>
              <w:bottom w:val="single" w:sz="4" w:space="0" w:color="auto"/>
              <w:right w:val="nil"/>
            </w:tcBorders>
          </w:tcPr>
          <w:p w14:paraId="287CDC83"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ความคิดเชิงปรัชญาเพื่อการพัฒนาตนและสังคม</w:t>
            </w:r>
          </w:p>
          <w:p w14:paraId="59244D81" w14:textId="77777777" w:rsidR="009F1E98" w:rsidRPr="00AC197D" w:rsidRDefault="009F1E98" w:rsidP="009F1E98">
            <w:pPr>
              <w:rPr>
                <w:rFonts w:ascii="TH SarabunPSK" w:eastAsia="Calibri" w:hAnsi="TH SarabunPSK"/>
                <w:spacing w:val="-6"/>
                <w:sz w:val="28"/>
                <w:szCs w:val="28"/>
                <w:cs/>
              </w:rPr>
            </w:pPr>
            <w:r w:rsidRPr="00AC197D">
              <w:rPr>
                <w:rFonts w:ascii="TH SarabunPSK" w:eastAsia="Calibri" w:hAnsi="TH SarabunPSK" w:hint="cs"/>
                <w:spacing w:val="-6"/>
                <w:sz w:val="28"/>
                <w:szCs w:val="28"/>
              </w:rPr>
              <w:t>Philosophical Thoughts for Self and Social Development</w:t>
            </w:r>
          </w:p>
        </w:tc>
        <w:tc>
          <w:tcPr>
            <w:tcW w:w="850" w:type="dxa"/>
            <w:tcBorders>
              <w:top w:val="single" w:sz="4" w:space="0" w:color="auto"/>
              <w:left w:val="nil"/>
              <w:bottom w:val="single" w:sz="4" w:space="0" w:color="auto"/>
              <w:right w:val="single" w:sz="12" w:space="0" w:color="auto"/>
            </w:tcBorders>
          </w:tcPr>
          <w:p w14:paraId="60BE2561"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9ACDA12"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736CA97"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C06EBF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097D008"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B148032" w14:textId="77777777" w:rsidR="009F1E98" w:rsidRPr="00F438B3" w:rsidRDefault="009F1E98" w:rsidP="009F1E98">
            <w:pPr>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C86EE55"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1F7214F6"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69AF249"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14DE15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3C9B19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BAE2361"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29004F3"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A1AA769"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B952569" w14:textId="77777777" w:rsidR="009F1E98" w:rsidRPr="00F438B3" w:rsidRDefault="009F1E98" w:rsidP="009F1E98">
            <w:pPr>
              <w:jc w:val="center"/>
              <w:rPr>
                <w:rFonts w:ascii="TH SarabunPSK" w:eastAsia="Calibri" w:hAnsi="TH SarabunPSK"/>
                <w:sz w:val="28"/>
                <w:szCs w:val="28"/>
              </w:rPr>
            </w:pPr>
          </w:p>
        </w:tc>
      </w:tr>
      <w:tr w:rsidR="009F1E98" w:rsidRPr="00F438B3" w14:paraId="09810083" w14:textId="77777777" w:rsidTr="005734AC">
        <w:trPr>
          <w:trHeight w:val="20"/>
        </w:trPr>
        <w:tc>
          <w:tcPr>
            <w:tcW w:w="845" w:type="dxa"/>
            <w:tcBorders>
              <w:top w:val="single" w:sz="4" w:space="0" w:color="auto"/>
              <w:left w:val="single" w:sz="4" w:space="0" w:color="auto"/>
              <w:bottom w:val="single" w:sz="4" w:space="0" w:color="auto"/>
              <w:right w:val="nil"/>
            </w:tcBorders>
          </w:tcPr>
          <w:p w14:paraId="31CA66F8" w14:textId="77777777" w:rsidR="009F1E98" w:rsidRPr="00F438B3" w:rsidRDefault="009F1E98" w:rsidP="009F1E98">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310</w:t>
            </w:r>
          </w:p>
        </w:tc>
        <w:tc>
          <w:tcPr>
            <w:tcW w:w="4112" w:type="dxa"/>
            <w:tcBorders>
              <w:top w:val="single" w:sz="4" w:space="0" w:color="auto"/>
              <w:left w:val="nil"/>
              <w:bottom w:val="single" w:sz="4" w:space="0" w:color="auto"/>
              <w:right w:val="nil"/>
            </w:tcBorders>
          </w:tcPr>
          <w:p w14:paraId="3CDD15E8"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cs/>
              </w:rPr>
              <w:t>ทักษะชีวิต</w:t>
            </w:r>
          </w:p>
          <w:p w14:paraId="089E28A5" w14:textId="77777777" w:rsidR="009F1E98" w:rsidRPr="00F438B3" w:rsidRDefault="009F1E98" w:rsidP="009F1E98">
            <w:pPr>
              <w:rPr>
                <w:rFonts w:ascii="TH SarabunPSK" w:eastAsia="Calibri" w:hAnsi="TH SarabunPSK"/>
                <w:sz w:val="28"/>
                <w:szCs w:val="28"/>
                <w:cs/>
              </w:rPr>
            </w:pPr>
            <w:r w:rsidRPr="00F438B3">
              <w:rPr>
                <w:rFonts w:ascii="TH SarabunPSK" w:eastAsia="Calibri" w:hAnsi="TH SarabunPSK" w:hint="cs"/>
                <w:sz w:val="28"/>
                <w:szCs w:val="28"/>
              </w:rPr>
              <w:t>Life Skills</w:t>
            </w:r>
          </w:p>
        </w:tc>
        <w:tc>
          <w:tcPr>
            <w:tcW w:w="850" w:type="dxa"/>
            <w:tcBorders>
              <w:top w:val="single" w:sz="4" w:space="0" w:color="auto"/>
              <w:left w:val="nil"/>
              <w:bottom w:val="single" w:sz="4" w:space="0" w:color="auto"/>
              <w:right w:val="single" w:sz="12" w:space="0" w:color="auto"/>
            </w:tcBorders>
          </w:tcPr>
          <w:p w14:paraId="368A00BB" w14:textId="77777777" w:rsidR="009F1E98" w:rsidRPr="00F438B3" w:rsidRDefault="009F1E98" w:rsidP="009F1E98">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674AE803"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FB3B260"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BCEED4E" w14:textId="77777777" w:rsidR="009F1E98" w:rsidRPr="00F438B3" w:rsidRDefault="009F1E98" w:rsidP="009F1E98">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72C0C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95A3416"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48D06D5" w14:textId="77777777" w:rsidR="009F1E98" w:rsidRPr="00F438B3" w:rsidRDefault="009F1E98" w:rsidP="009F1E98">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14C0739" w14:textId="77777777" w:rsidR="009F1E98" w:rsidRPr="00F438B3" w:rsidRDefault="009F1E98" w:rsidP="009F1E98">
            <w:pPr>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3CBDFAA3" w14:textId="77777777" w:rsidR="009F1E98" w:rsidRPr="00F438B3" w:rsidRDefault="009F1E98" w:rsidP="009F1E98">
            <w:pPr>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F450C64"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6F9359C"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8AA758"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F42B69B" w14:textId="77777777" w:rsidR="009F1E98" w:rsidRPr="00F438B3" w:rsidRDefault="009F1E98" w:rsidP="009F1E98">
            <w:pPr>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437C4" w14:textId="77777777" w:rsidR="009F1E98" w:rsidRPr="00F438B3" w:rsidRDefault="009F1E98" w:rsidP="009F1E98">
            <w:pPr>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18BC43C8" w14:textId="77777777" w:rsidR="009F1E98" w:rsidRPr="00F438B3" w:rsidRDefault="009F1E98" w:rsidP="009F1E98">
            <w:pPr>
              <w:jc w:val="center"/>
              <w:rPr>
                <w:rFonts w:ascii="TH SarabunPSK" w:eastAsia="Calibri" w:hAnsi="TH SarabunPSK"/>
                <w:sz w:val="28"/>
                <w:szCs w:val="28"/>
              </w:rPr>
            </w:pPr>
          </w:p>
        </w:tc>
      </w:tr>
      <w:tr w:rsidR="00AC197D" w:rsidRPr="00F438B3" w14:paraId="4B1831A2" w14:textId="77777777" w:rsidTr="005734AC">
        <w:trPr>
          <w:trHeight w:val="20"/>
        </w:trPr>
        <w:tc>
          <w:tcPr>
            <w:tcW w:w="845" w:type="dxa"/>
            <w:tcBorders>
              <w:top w:val="single" w:sz="4" w:space="0" w:color="auto"/>
              <w:left w:val="single" w:sz="4" w:space="0" w:color="auto"/>
              <w:bottom w:val="single" w:sz="4" w:space="0" w:color="auto"/>
              <w:right w:val="nil"/>
            </w:tcBorders>
          </w:tcPr>
          <w:p w14:paraId="6B4F7C68" w14:textId="77777777" w:rsidR="00AC197D" w:rsidRPr="00F438B3" w:rsidRDefault="00AC197D" w:rsidP="005734AC">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311</w:t>
            </w:r>
          </w:p>
        </w:tc>
        <w:tc>
          <w:tcPr>
            <w:tcW w:w="4112" w:type="dxa"/>
            <w:tcBorders>
              <w:top w:val="single" w:sz="4" w:space="0" w:color="auto"/>
              <w:left w:val="nil"/>
              <w:bottom w:val="single" w:sz="4" w:space="0" w:color="auto"/>
              <w:right w:val="nil"/>
            </w:tcBorders>
          </w:tcPr>
          <w:p w14:paraId="63648D4D" w14:textId="77777777" w:rsidR="00AC197D" w:rsidRPr="00F438B3" w:rsidRDefault="00AC197D" w:rsidP="005734AC">
            <w:pPr>
              <w:spacing w:line="235" w:lineRule="auto"/>
              <w:jc w:val="thaiDistribute"/>
              <w:rPr>
                <w:rFonts w:ascii="TH SarabunPSK" w:eastAsia="Calibri" w:hAnsi="TH SarabunPSK"/>
                <w:sz w:val="28"/>
                <w:szCs w:val="28"/>
              </w:rPr>
            </w:pPr>
            <w:r w:rsidRPr="00F438B3">
              <w:rPr>
                <w:rFonts w:ascii="TH SarabunPSK" w:eastAsia="Calibri" w:hAnsi="TH SarabunPSK" w:hint="cs"/>
                <w:sz w:val="28"/>
                <w:szCs w:val="28"/>
                <w:cs/>
              </w:rPr>
              <w:t>ภาวะผู้นำกับความรัก</w:t>
            </w:r>
          </w:p>
          <w:p w14:paraId="238DB5FD" w14:textId="77777777" w:rsidR="00AC197D" w:rsidRPr="00F438B3" w:rsidRDefault="00AC197D" w:rsidP="005734AC">
            <w:pPr>
              <w:spacing w:line="235" w:lineRule="auto"/>
              <w:rPr>
                <w:rFonts w:ascii="TH SarabunPSK" w:eastAsia="Calibri" w:hAnsi="TH SarabunPSK"/>
                <w:sz w:val="28"/>
                <w:szCs w:val="28"/>
                <w:cs/>
              </w:rPr>
            </w:pPr>
            <w:r w:rsidRPr="00F438B3">
              <w:rPr>
                <w:rFonts w:ascii="TH SarabunPSK" w:eastAsia="Calibri" w:hAnsi="TH SarabunPSK" w:hint="cs"/>
                <w:sz w:val="28"/>
                <w:szCs w:val="28"/>
              </w:rPr>
              <w:t>Leadership</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and Compassion</w:t>
            </w:r>
          </w:p>
        </w:tc>
        <w:tc>
          <w:tcPr>
            <w:tcW w:w="850" w:type="dxa"/>
            <w:tcBorders>
              <w:top w:val="single" w:sz="4" w:space="0" w:color="auto"/>
              <w:left w:val="nil"/>
              <w:bottom w:val="single" w:sz="4" w:space="0" w:color="auto"/>
              <w:right w:val="single" w:sz="12" w:space="0" w:color="auto"/>
            </w:tcBorders>
          </w:tcPr>
          <w:p w14:paraId="0E8B7DC9" w14:textId="77777777" w:rsidR="00AC197D" w:rsidRPr="00F438B3" w:rsidRDefault="00AC197D" w:rsidP="005734AC">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18653774" w14:textId="77777777" w:rsidR="00AC197D" w:rsidRPr="00F438B3" w:rsidRDefault="00AC197D" w:rsidP="005734AC">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7E0D0FCA" w14:textId="77777777" w:rsidR="00AC197D" w:rsidRPr="00F438B3" w:rsidRDefault="00AC197D" w:rsidP="005734AC">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623B07E"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236B235"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75F6C53"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2CB9A86" w14:textId="77777777" w:rsidR="00AC197D" w:rsidRPr="00F438B3" w:rsidRDefault="00AC197D" w:rsidP="005734AC">
            <w:pPr>
              <w:spacing w:line="235" w:lineRule="auto"/>
              <w:jc w:val="center"/>
              <w:rPr>
                <w:rFonts w:ascii="TH SarabunPSK" w:eastAsia="Calibri" w:hAnsi="TH SarabunPSK"/>
                <w:sz w:val="28"/>
                <w:szCs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F3CF95" w14:textId="77777777" w:rsidR="00AC197D" w:rsidRPr="00F438B3" w:rsidRDefault="00AC197D" w:rsidP="005734AC">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F6F7D37" w14:textId="77777777" w:rsidR="00AC197D" w:rsidRPr="00F438B3" w:rsidRDefault="00AC197D" w:rsidP="005734AC">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53238B02" w14:textId="77777777" w:rsidR="00AC197D" w:rsidRPr="00F438B3" w:rsidRDefault="00AC197D" w:rsidP="005734AC">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98B860"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E5FCE4"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236B46"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D7625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EE3FAC5" w14:textId="77777777" w:rsidR="00AC197D" w:rsidRPr="00F438B3" w:rsidRDefault="00AC197D" w:rsidP="005734AC">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0BAA42C" w14:textId="77777777" w:rsidTr="00D33E23">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5FD9C72B" w14:textId="59912248" w:rsidR="005734AC" w:rsidRPr="005734AC" w:rsidRDefault="005734AC" w:rsidP="00D33E23">
            <w:pPr>
              <w:spacing w:line="228" w:lineRule="auto"/>
              <w:rPr>
                <w:rFonts w:ascii="TH SarabunPSK" w:eastAsia="Calibri" w:hAnsi="TH SarabunPSK"/>
                <w:b/>
                <w:bCs/>
                <w:sz w:val="28"/>
                <w:szCs w:val="28"/>
              </w:rPr>
            </w:pPr>
            <w:r w:rsidRPr="005734AC">
              <w:rPr>
                <w:rFonts w:ascii="TH SarabunPSK" w:eastAsia="Calibri" w:hAnsi="TH SarabunPSK"/>
                <w:b/>
                <w:bCs/>
                <w:sz w:val="28"/>
                <w:szCs w:val="28"/>
                <w:cs/>
              </w:rPr>
              <w:t>3. กลุ่มการพัฒนาทักษะและลักษณะบุคคล (ต่อ)</w:t>
            </w:r>
          </w:p>
        </w:tc>
      </w:tr>
      <w:bookmarkEnd w:id="46"/>
      <w:tr w:rsidR="005734AC" w:rsidRPr="00F438B3" w14:paraId="27BE29EF" w14:textId="77777777" w:rsidTr="00D33E23">
        <w:trPr>
          <w:trHeight w:val="20"/>
        </w:trPr>
        <w:tc>
          <w:tcPr>
            <w:tcW w:w="845" w:type="dxa"/>
            <w:tcBorders>
              <w:top w:val="single" w:sz="4" w:space="0" w:color="auto"/>
              <w:left w:val="single" w:sz="4" w:space="0" w:color="auto"/>
              <w:bottom w:val="single" w:sz="4" w:space="0" w:color="auto"/>
              <w:right w:val="nil"/>
            </w:tcBorders>
          </w:tcPr>
          <w:p w14:paraId="724EBE79" w14:textId="37AB6D09" w:rsidR="005734AC" w:rsidRPr="00F438B3" w:rsidRDefault="005734AC" w:rsidP="00D33E23">
            <w:pPr>
              <w:spacing w:line="228" w:lineRule="auto"/>
              <w:jc w:val="right"/>
              <w:rPr>
                <w:rFonts w:ascii="TH SarabunPSK" w:eastAsia="Calibri" w:hAnsi="TH SarabunPSK"/>
                <w:sz w:val="28"/>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312</w:t>
            </w:r>
          </w:p>
        </w:tc>
        <w:tc>
          <w:tcPr>
            <w:tcW w:w="4112" w:type="dxa"/>
            <w:tcBorders>
              <w:top w:val="single" w:sz="4" w:space="0" w:color="auto"/>
              <w:left w:val="nil"/>
              <w:bottom w:val="single" w:sz="4" w:space="0" w:color="auto"/>
              <w:right w:val="nil"/>
            </w:tcBorders>
          </w:tcPr>
          <w:p w14:paraId="4682BD59"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การเป็นผู้ประกอบการธุรกิจก่อตั้งใหม่ขนาดย่อม</w:t>
            </w:r>
          </w:p>
          <w:p w14:paraId="51EE0DA2" w14:textId="20A6D953" w:rsidR="005734AC" w:rsidRPr="00F438B3" w:rsidRDefault="005734AC" w:rsidP="00D33E23">
            <w:pPr>
              <w:spacing w:line="228" w:lineRule="auto"/>
              <w:rPr>
                <w:rFonts w:ascii="TH SarabunPSK" w:eastAsia="Calibri" w:hAnsi="TH SarabunPSK"/>
                <w:sz w:val="28"/>
                <w:cs/>
              </w:rPr>
            </w:pPr>
            <w:r w:rsidRPr="00F438B3">
              <w:rPr>
                <w:rFonts w:ascii="TH SarabunPSK" w:eastAsia="Calibri" w:hAnsi="TH SarabunPSK" w:hint="cs"/>
                <w:sz w:val="28"/>
                <w:szCs w:val="28"/>
              </w:rPr>
              <w:t>Entrepreneurship for Small Business Start</w:t>
            </w:r>
            <w:r w:rsidRPr="00F438B3">
              <w:rPr>
                <w:rFonts w:ascii="TH SarabunPSK" w:eastAsia="Calibri" w:hAnsi="TH SarabunPSK" w:hint="cs"/>
                <w:sz w:val="28"/>
                <w:szCs w:val="28"/>
                <w:cs/>
              </w:rPr>
              <w:t>-</w:t>
            </w:r>
            <w:r w:rsidRPr="00F438B3">
              <w:rPr>
                <w:rFonts w:ascii="TH SarabunPSK" w:eastAsia="Calibri" w:hAnsi="TH SarabunPSK" w:hint="cs"/>
                <w:sz w:val="28"/>
                <w:szCs w:val="28"/>
              </w:rPr>
              <w:t>up</w:t>
            </w:r>
          </w:p>
        </w:tc>
        <w:tc>
          <w:tcPr>
            <w:tcW w:w="850" w:type="dxa"/>
            <w:tcBorders>
              <w:top w:val="single" w:sz="4" w:space="0" w:color="auto"/>
              <w:left w:val="nil"/>
              <w:bottom w:val="single" w:sz="4" w:space="0" w:color="auto"/>
              <w:right w:val="single" w:sz="12" w:space="0" w:color="auto"/>
            </w:tcBorders>
          </w:tcPr>
          <w:p w14:paraId="348DEC6C" w14:textId="3BEBFE66" w:rsidR="005734AC" w:rsidRPr="00F438B3" w:rsidRDefault="005734AC" w:rsidP="00D33E23">
            <w:pPr>
              <w:spacing w:line="228" w:lineRule="auto"/>
              <w:rPr>
                <w:rFonts w:ascii="TH SarabunPSK" w:eastAsia="Calibri" w:hAnsi="TH SarabunPSK"/>
                <w:sz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vAlign w:val="center"/>
          </w:tcPr>
          <w:p w14:paraId="43B3CCA4" w14:textId="678B6033" w:rsidR="005734AC" w:rsidRPr="00F438B3" w:rsidRDefault="005734AC" w:rsidP="00D33E23">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BE8E83" w14:textId="68F679DD" w:rsidR="005734AC" w:rsidRPr="00F438B3" w:rsidRDefault="005734AC" w:rsidP="00D33E23">
            <w:pPr>
              <w:spacing w:line="228" w:lineRule="auto"/>
              <w:jc w:val="center"/>
              <w:rPr>
                <w:rFonts w:ascii="TH SarabunPSK" w:eastAsia="Calibri" w:hAnsi="TH SarabunPSK"/>
                <w:sz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06E16C0" w14:textId="52ADFE5B" w:rsidR="005734AC" w:rsidRPr="002818A1" w:rsidRDefault="005734AC"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6B9174" w14:textId="7803D88C" w:rsidR="005734AC" w:rsidRPr="002818A1" w:rsidRDefault="005734AC"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BB7D07A" w14:textId="46977DDA" w:rsidR="005734AC" w:rsidRPr="002818A1" w:rsidRDefault="005734AC"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5C5C125" w14:textId="3CC3EBF0" w:rsidR="005734AC" w:rsidRPr="002818A1" w:rsidRDefault="005734AC" w:rsidP="00D33E23">
            <w:pPr>
              <w:spacing w:line="228" w:lineRule="auto"/>
              <w:jc w:val="center"/>
              <w:rPr>
                <w:rFonts w:ascii="TH SarabunPSK" w:eastAsia="Calibri" w:hAnsi="TH SarabunPSK"/>
                <w:sz w:val="28"/>
              </w:rPr>
            </w:pPr>
            <w:r w:rsidRPr="002818A1">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E8F86B3" w14:textId="77777777" w:rsidR="005734AC" w:rsidRPr="00F438B3" w:rsidRDefault="005734AC" w:rsidP="00D33E23">
            <w:pPr>
              <w:spacing w:line="228" w:lineRule="auto"/>
              <w:jc w:val="center"/>
              <w:rPr>
                <w:rFonts w:ascii="TH SarabunPSK" w:eastAsia="Calibri" w:hAnsi="TH SarabunPSK"/>
                <w:sz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32F6E33" w14:textId="77777777" w:rsidR="005734AC" w:rsidRPr="00F438B3" w:rsidRDefault="005734AC" w:rsidP="00D33E23">
            <w:pPr>
              <w:spacing w:line="228" w:lineRule="auto"/>
              <w:jc w:val="center"/>
              <w:rPr>
                <w:rFonts w:ascii="TH SarabunPSK" w:eastAsia="Calibri" w:hAnsi="TH SarabunPSK"/>
                <w:sz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DA36708" w14:textId="77777777" w:rsidR="005734AC" w:rsidRPr="00F438B3" w:rsidRDefault="005734AC"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0B462D8" w14:textId="77777777" w:rsidR="005734AC" w:rsidRPr="00F438B3" w:rsidRDefault="005734AC"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40B024" w14:textId="77777777" w:rsidR="005734AC" w:rsidRPr="00F438B3" w:rsidRDefault="005734AC"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3B22D59" w14:textId="77777777" w:rsidR="005734AC" w:rsidRPr="00F438B3" w:rsidRDefault="005734AC" w:rsidP="00D33E23">
            <w:pPr>
              <w:spacing w:line="228" w:lineRule="auto"/>
              <w:jc w:val="center"/>
              <w:rPr>
                <w:rFonts w:ascii="TH SarabunPSK" w:eastAsia="Calibri" w:hAnsi="TH SarabunPSK"/>
                <w:sz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58261C3" w14:textId="77777777" w:rsidR="005734AC" w:rsidRPr="00F438B3" w:rsidRDefault="005734AC" w:rsidP="00D33E23">
            <w:pPr>
              <w:spacing w:line="228" w:lineRule="auto"/>
              <w:jc w:val="center"/>
              <w:rPr>
                <w:rFonts w:ascii="TH SarabunPSK" w:eastAsia="Calibri" w:hAnsi="TH SarabunPSK"/>
                <w:sz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5ED32AE" w14:textId="77777777" w:rsidR="005734AC" w:rsidRPr="00F438B3" w:rsidRDefault="005734AC" w:rsidP="00D33E23">
            <w:pPr>
              <w:spacing w:line="228" w:lineRule="auto"/>
              <w:jc w:val="center"/>
              <w:rPr>
                <w:rFonts w:ascii="TH SarabunPSK" w:eastAsia="Calibri" w:hAnsi="TH SarabunPSK"/>
                <w:sz w:val="28"/>
              </w:rPr>
            </w:pPr>
          </w:p>
        </w:tc>
      </w:tr>
      <w:tr w:rsidR="005734AC" w:rsidRPr="00F438B3" w14:paraId="7F7EF147" w14:textId="77777777" w:rsidTr="00D33E23">
        <w:trPr>
          <w:trHeight w:val="20"/>
        </w:trPr>
        <w:tc>
          <w:tcPr>
            <w:tcW w:w="845" w:type="dxa"/>
            <w:tcBorders>
              <w:top w:val="single" w:sz="4" w:space="0" w:color="auto"/>
              <w:left w:val="single" w:sz="4" w:space="0" w:color="auto"/>
              <w:bottom w:val="single" w:sz="4" w:space="0" w:color="auto"/>
              <w:right w:val="nil"/>
            </w:tcBorders>
          </w:tcPr>
          <w:p w14:paraId="533906DF"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313</w:t>
            </w:r>
          </w:p>
        </w:tc>
        <w:tc>
          <w:tcPr>
            <w:tcW w:w="4112" w:type="dxa"/>
            <w:tcBorders>
              <w:top w:val="single" w:sz="4" w:space="0" w:color="auto"/>
              <w:left w:val="nil"/>
              <w:bottom w:val="single" w:sz="4" w:space="0" w:color="auto"/>
              <w:right w:val="nil"/>
            </w:tcBorders>
          </w:tcPr>
          <w:p w14:paraId="4DC97F83"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นวัตกรรมเพื่อสังคมสูงวัย</w:t>
            </w:r>
          </w:p>
          <w:p w14:paraId="462DB103"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Innovation for Aging Society</w:t>
            </w:r>
          </w:p>
        </w:tc>
        <w:tc>
          <w:tcPr>
            <w:tcW w:w="850" w:type="dxa"/>
            <w:tcBorders>
              <w:top w:val="single" w:sz="4" w:space="0" w:color="auto"/>
              <w:left w:val="nil"/>
              <w:bottom w:val="single" w:sz="4" w:space="0" w:color="auto"/>
              <w:right w:val="single" w:sz="12" w:space="0" w:color="auto"/>
            </w:tcBorders>
          </w:tcPr>
          <w:p w14:paraId="61EC938F"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3(1-4-4)</w:t>
            </w:r>
          </w:p>
        </w:tc>
        <w:tc>
          <w:tcPr>
            <w:tcW w:w="568" w:type="dxa"/>
            <w:tcBorders>
              <w:top w:val="single" w:sz="6" w:space="0" w:color="auto"/>
              <w:left w:val="single" w:sz="12" w:space="0" w:color="auto"/>
              <w:bottom w:val="single" w:sz="6" w:space="0" w:color="auto"/>
              <w:right w:val="single" w:sz="6" w:space="0" w:color="auto"/>
            </w:tcBorders>
            <w:vAlign w:val="center"/>
          </w:tcPr>
          <w:p w14:paraId="4BE5BC20" w14:textId="77777777" w:rsidR="005734AC" w:rsidRPr="00F438B3" w:rsidRDefault="005734AC"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76EF609" w14:textId="77777777" w:rsidR="005734AC" w:rsidRPr="00F438B3" w:rsidRDefault="005734AC"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06E18C04"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5C539A4"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A41074B"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BC1A35C"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EA4D578" w14:textId="2B4BEF75" w:rsidR="005734AC" w:rsidRPr="00F438B3" w:rsidRDefault="005734AC"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49E1649" w14:textId="1A46DAFE" w:rsidR="005734AC" w:rsidRPr="00F438B3" w:rsidRDefault="005734AC"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FC9E97B"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0EC9EF"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2659CC7"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F3C7F0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E1BF0E"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056B4692"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5734AC" w14:paraId="65E4FC58" w14:textId="77777777" w:rsidTr="00D33E23">
        <w:trPr>
          <w:trHeight w:val="20"/>
        </w:trPr>
        <w:tc>
          <w:tcPr>
            <w:tcW w:w="845" w:type="dxa"/>
            <w:tcBorders>
              <w:top w:val="single" w:sz="4" w:space="0" w:color="auto"/>
              <w:left w:val="single" w:sz="4" w:space="0" w:color="auto"/>
              <w:bottom w:val="single" w:sz="4" w:space="0" w:color="auto"/>
              <w:right w:val="nil"/>
            </w:tcBorders>
          </w:tcPr>
          <w:p w14:paraId="4D2FA92B" w14:textId="7ADB3FD7" w:rsidR="005734AC" w:rsidRPr="005734AC" w:rsidRDefault="005734AC" w:rsidP="00D33E23">
            <w:pPr>
              <w:spacing w:line="228" w:lineRule="auto"/>
              <w:jc w:val="right"/>
              <w:rPr>
                <w:rFonts w:ascii="TH SarabunPSK" w:eastAsia="Calibri" w:hAnsi="TH SarabunPSK"/>
                <w:sz w:val="28"/>
                <w:szCs w:val="28"/>
              </w:rPr>
            </w:pPr>
            <w:r w:rsidRPr="005734AC">
              <w:rPr>
                <w:rFonts w:ascii="TH SarabunPSK" w:eastAsia="Calibri" w:hAnsi="TH SarabunPSK" w:hint="cs"/>
                <w:sz w:val="28"/>
                <w:szCs w:val="28"/>
                <w:cs/>
              </w:rPr>
              <w:t>002314</w:t>
            </w:r>
          </w:p>
        </w:tc>
        <w:tc>
          <w:tcPr>
            <w:tcW w:w="4112" w:type="dxa"/>
            <w:tcBorders>
              <w:top w:val="single" w:sz="4" w:space="0" w:color="auto"/>
              <w:left w:val="nil"/>
              <w:bottom w:val="single" w:sz="4" w:space="0" w:color="auto"/>
              <w:right w:val="nil"/>
            </w:tcBorders>
          </w:tcPr>
          <w:p w14:paraId="19964DBD" w14:textId="77777777" w:rsidR="005734AC" w:rsidRDefault="005734AC" w:rsidP="00D33E23">
            <w:pPr>
              <w:spacing w:line="228" w:lineRule="auto"/>
              <w:rPr>
                <w:rFonts w:ascii="TH SarabunPSK" w:eastAsia="Calibri" w:hAnsi="TH SarabunPSK"/>
                <w:sz w:val="28"/>
                <w:szCs w:val="28"/>
              </w:rPr>
            </w:pPr>
            <w:r w:rsidRPr="005734AC">
              <w:rPr>
                <w:rFonts w:ascii="TH SarabunPSK" w:eastAsia="Calibri" w:hAnsi="TH SarabunPSK"/>
                <w:sz w:val="28"/>
                <w:szCs w:val="28"/>
                <w:cs/>
              </w:rPr>
              <w:t>ทักษะผู้ประกอบการและนวัตกรด้านอาหาร</w:t>
            </w:r>
          </w:p>
          <w:p w14:paraId="3879C66A" w14:textId="4693D546" w:rsidR="005734AC" w:rsidRPr="005734AC" w:rsidRDefault="005734AC" w:rsidP="00D33E23">
            <w:pPr>
              <w:spacing w:line="228" w:lineRule="auto"/>
              <w:rPr>
                <w:rFonts w:ascii="TH SarabunPSK" w:eastAsia="Calibri" w:hAnsi="TH SarabunPSK"/>
                <w:sz w:val="28"/>
                <w:szCs w:val="28"/>
                <w:cs/>
              </w:rPr>
            </w:pPr>
            <w:r w:rsidRPr="005734AC">
              <w:rPr>
                <w:rFonts w:ascii="TH SarabunPSK" w:eastAsia="Calibri" w:hAnsi="TH SarabunPSK"/>
                <w:sz w:val="28"/>
                <w:szCs w:val="28"/>
              </w:rPr>
              <w:t>Entrepreneurial skills and food innovator</w:t>
            </w:r>
          </w:p>
        </w:tc>
        <w:tc>
          <w:tcPr>
            <w:tcW w:w="850" w:type="dxa"/>
            <w:tcBorders>
              <w:top w:val="single" w:sz="4" w:space="0" w:color="auto"/>
              <w:left w:val="nil"/>
              <w:bottom w:val="single" w:sz="4" w:space="0" w:color="auto"/>
              <w:right w:val="single" w:sz="12" w:space="0" w:color="auto"/>
            </w:tcBorders>
          </w:tcPr>
          <w:p w14:paraId="32BDAAA6" w14:textId="350B46E6" w:rsidR="005734AC" w:rsidRPr="005734AC"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cs/>
              </w:rPr>
              <w:t>3(2-</w:t>
            </w:r>
            <w:r w:rsidRPr="00F438B3">
              <w:rPr>
                <w:rFonts w:ascii="TH SarabunPSK" w:eastAsia="Calibri" w:hAnsi="TH SarabunPSK" w:hint="cs"/>
                <w:sz w:val="28"/>
                <w:szCs w:val="28"/>
              </w:rPr>
              <w:t>2</w:t>
            </w:r>
            <w:r w:rsidRPr="00F438B3">
              <w:rPr>
                <w:rFonts w:ascii="TH SarabunPSK" w:eastAsia="Calibri" w:hAnsi="TH SarabunPSK" w:hint="cs"/>
                <w:sz w:val="28"/>
                <w:szCs w:val="28"/>
                <w:cs/>
              </w:rPr>
              <w:t>-5)</w:t>
            </w: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3148697D" w14:textId="151091DA" w:rsidR="005734AC" w:rsidRPr="005734AC" w:rsidRDefault="005734AC"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shd w:val="clear" w:color="auto" w:fill="auto"/>
            <w:vAlign w:val="center"/>
          </w:tcPr>
          <w:p w14:paraId="4203A951" w14:textId="77777777" w:rsidR="005734AC" w:rsidRPr="005734AC" w:rsidRDefault="005734AC"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shd w:val="clear" w:color="auto" w:fill="auto"/>
            <w:vAlign w:val="center"/>
          </w:tcPr>
          <w:p w14:paraId="21835827" w14:textId="77777777" w:rsidR="005734AC" w:rsidRPr="005734AC"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46D98DD5" w14:textId="37B80B13" w:rsidR="005734AC" w:rsidRPr="005734AC" w:rsidRDefault="005734AC"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shd w:val="clear" w:color="auto" w:fill="auto"/>
            <w:vAlign w:val="center"/>
          </w:tcPr>
          <w:p w14:paraId="23231107" w14:textId="77777777" w:rsidR="005734AC" w:rsidRPr="005734AC" w:rsidRDefault="005734AC"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shd w:val="clear" w:color="auto" w:fill="auto"/>
            <w:vAlign w:val="center"/>
          </w:tcPr>
          <w:p w14:paraId="1350FB8F" w14:textId="77777777" w:rsidR="005734AC" w:rsidRPr="005734AC"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shd w:val="clear" w:color="auto" w:fill="auto"/>
            <w:vAlign w:val="center"/>
          </w:tcPr>
          <w:p w14:paraId="24CF5167" w14:textId="2A8D9831" w:rsidR="005734AC" w:rsidRPr="005734AC" w:rsidRDefault="005734AC" w:rsidP="00D33E23">
            <w:pPr>
              <w:spacing w:line="228" w:lineRule="auto"/>
              <w:jc w:val="center"/>
              <w:rPr>
                <w:rFonts w:ascii="TH SarabunPSK" w:eastAsia="Calibri" w:hAnsi="TH SarabunPSK"/>
                <w:color w:val="FF0000"/>
                <w:sz w:val="28"/>
                <w:szCs w:val="28"/>
              </w:rPr>
            </w:pPr>
            <w:r w:rsidRPr="005734AC">
              <w:rPr>
                <w:rFonts w:ascii="TH SarabunPSK" w:eastAsia="Calibri" w:hAnsi="TH SarabunPSK"/>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shd w:val="clear" w:color="auto" w:fill="auto"/>
            <w:vAlign w:val="center"/>
          </w:tcPr>
          <w:p w14:paraId="40729597" w14:textId="77777777" w:rsidR="005734AC" w:rsidRPr="005734AC" w:rsidRDefault="005734AC"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shd w:val="clear" w:color="auto" w:fill="auto"/>
            <w:vAlign w:val="center"/>
          </w:tcPr>
          <w:p w14:paraId="06E18C0A" w14:textId="77777777" w:rsidR="005734AC" w:rsidRPr="005734AC"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5C6085E" w14:textId="77777777" w:rsidR="005734AC" w:rsidRPr="005734AC"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693BC27B" w14:textId="151463CC" w:rsidR="005734AC" w:rsidRPr="005734AC" w:rsidRDefault="005734AC" w:rsidP="00D33E23">
            <w:pPr>
              <w:spacing w:line="228" w:lineRule="auto"/>
              <w:jc w:val="center"/>
              <w:rPr>
                <w:rFonts w:ascii="TH SarabunPSK" w:eastAsia="Calibri" w:hAnsi="TH SarabunPSK"/>
                <w:sz w:val="28"/>
                <w:szCs w:val="28"/>
              </w:rPr>
            </w:pPr>
            <w:r w:rsidRPr="005734AC">
              <w:rPr>
                <w:rFonts w:ascii="TH SarabunPSK" w:eastAsia="Calibri" w:hAnsi="TH SarabunPSK"/>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34A0DBB3" w14:textId="77777777" w:rsidR="005734AC" w:rsidRPr="005734AC"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14:paraId="1A1934E7" w14:textId="77777777" w:rsidR="005734AC" w:rsidRPr="005734AC" w:rsidRDefault="005734AC"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shd w:val="clear" w:color="auto" w:fill="auto"/>
            <w:vAlign w:val="center"/>
          </w:tcPr>
          <w:p w14:paraId="540F3159" w14:textId="77777777" w:rsidR="005734AC" w:rsidRPr="005734AC" w:rsidRDefault="005734AC" w:rsidP="00D33E23">
            <w:pPr>
              <w:spacing w:line="228" w:lineRule="auto"/>
              <w:jc w:val="center"/>
              <w:rPr>
                <w:rFonts w:ascii="TH SarabunPSK" w:eastAsia="Calibri" w:hAnsi="TH SarabunPSK"/>
                <w:sz w:val="28"/>
                <w:szCs w:val="28"/>
              </w:rPr>
            </w:pPr>
          </w:p>
        </w:tc>
      </w:tr>
      <w:tr w:rsidR="005734AC" w:rsidRPr="00F438B3" w14:paraId="3EAF62AE" w14:textId="77777777" w:rsidTr="00D33E23">
        <w:trPr>
          <w:trHeight w:val="20"/>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68E545B0" w14:textId="69E3305F" w:rsidR="005734AC" w:rsidRPr="00F438B3" w:rsidRDefault="005734AC" w:rsidP="00D33E23">
            <w:pPr>
              <w:spacing w:line="228" w:lineRule="auto"/>
              <w:rPr>
                <w:rFonts w:ascii="TH SarabunPSK" w:eastAsia="Calibri" w:hAnsi="TH SarabunPSK"/>
                <w:color w:val="FF0000"/>
                <w:sz w:val="28"/>
                <w:szCs w:val="28"/>
              </w:rPr>
            </w:pPr>
            <w:r w:rsidRPr="00F438B3">
              <w:rPr>
                <w:rFonts w:ascii="TH SarabunPSK" w:eastAsia="Calibri" w:hAnsi="TH SarabunPSK" w:hint="cs"/>
                <w:b/>
                <w:bCs/>
                <w:sz w:val="28"/>
                <w:szCs w:val="28"/>
                <w:cs/>
              </w:rPr>
              <w:t>4. กลุ่มการพัฒนาสุขภาพกายและจิต</w:t>
            </w:r>
          </w:p>
        </w:tc>
      </w:tr>
      <w:tr w:rsidR="005734AC" w:rsidRPr="00F438B3" w14:paraId="47A7687D" w14:textId="77777777" w:rsidTr="00D33E23">
        <w:trPr>
          <w:trHeight w:val="20"/>
        </w:trPr>
        <w:tc>
          <w:tcPr>
            <w:tcW w:w="845" w:type="dxa"/>
            <w:tcBorders>
              <w:top w:val="single" w:sz="4" w:space="0" w:color="auto"/>
              <w:left w:val="single" w:sz="4" w:space="0" w:color="auto"/>
              <w:bottom w:val="single" w:sz="4" w:space="0" w:color="auto"/>
              <w:right w:val="nil"/>
            </w:tcBorders>
          </w:tcPr>
          <w:p w14:paraId="69697CB5"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401</w:t>
            </w:r>
          </w:p>
        </w:tc>
        <w:tc>
          <w:tcPr>
            <w:tcW w:w="4112" w:type="dxa"/>
            <w:tcBorders>
              <w:top w:val="single" w:sz="4" w:space="0" w:color="auto"/>
              <w:left w:val="nil"/>
              <w:bottom w:val="single" w:sz="4" w:space="0" w:color="auto"/>
              <w:right w:val="nil"/>
            </w:tcBorders>
          </w:tcPr>
          <w:p w14:paraId="0EE2213F"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ความสุขกับงานอดิเรก</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t xml:space="preserve"> </w:t>
            </w:r>
          </w:p>
          <w:p w14:paraId="14221A2C"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Happiness with Hobbies</w:t>
            </w:r>
          </w:p>
        </w:tc>
        <w:tc>
          <w:tcPr>
            <w:tcW w:w="850" w:type="dxa"/>
            <w:tcBorders>
              <w:top w:val="single" w:sz="4" w:space="0" w:color="auto"/>
              <w:left w:val="nil"/>
              <w:bottom w:val="single" w:sz="4" w:space="0" w:color="auto"/>
              <w:right w:val="single" w:sz="12" w:space="0" w:color="auto"/>
            </w:tcBorders>
          </w:tcPr>
          <w:p w14:paraId="7B52CADE"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w:t>
            </w:r>
            <w:r w:rsidRPr="00F438B3">
              <w:rPr>
                <w:rFonts w:ascii="TH SarabunPSK" w:eastAsia="Calibri" w:hAnsi="TH SarabunPSK" w:hint="cs"/>
                <w:sz w:val="28"/>
                <w:szCs w:val="28"/>
              </w:rPr>
              <w:t>2</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323DB264" w14:textId="77777777" w:rsidR="005734AC" w:rsidRPr="00F438B3" w:rsidRDefault="005734AC"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3F17708" w14:textId="77777777" w:rsidR="005734AC" w:rsidRPr="00F438B3" w:rsidRDefault="005734AC"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1701312"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39876FA"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B191BB4"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489BC8"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8D4E3A" w14:textId="540C81CF" w:rsidR="005734AC" w:rsidRPr="00F438B3" w:rsidRDefault="005734AC"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78FEE999" w14:textId="1B2E234A" w:rsidR="005734AC" w:rsidRPr="00F438B3" w:rsidRDefault="005734AC"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6548D50"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4BE2448"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D82BF6A"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F61682"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ACA3A43"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B2A0FA7"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E5B70BD" w14:textId="77777777" w:rsidTr="00D33E23">
        <w:trPr>
          <w:trHeight w:val="20"/>
        </w:trPr>
        <w:tc>
          <w:tcPr>
            <w:tcW w:w="845" w:type="dxa"/>
            <w:tcBorders>
              <w:top w:val="single" w:sz="4" w:space="0" w:color="auto"/>
              <w:left w:val="single" w:sz="4" w:space="0" w:color="auto"/>
              <w:bottom w:val="single" w:sz="4" w:space="0" w:color="auto"/>
              <w:right w:val="nil"/>
            </w:tcBorders>
          </w:tcPr>
          <w:p w14:paraId="7C604FC2"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402</w:t>
            </w:r>
          </w:p>
        </w:tc>
        <w:tc>
          <w:tcPr>
            <w:tcW w:w="4112" w:type="dxa"/>
            <w:tcBorders>
              <w:top w:val="single" w:sz="4" w:space="0" w:color="auto"/>
              <w:left w:val="nil"/>
              <w:bottom w:val="single" w:sz="4" w:space="0" w:color="auto"/>
              <w:right w:val="nil"/>
            </w:tcBorders>
          </w:tcPr>
          <w:p w14:paraId="15E0C934"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จิตวิทยาและการใช้ชีวิตในโลกยุคใหม่</w:t>
            </w:r>
          </w:p>
          <w:p w14:paraId="6B938FF4" w14:textId="0ECC16F2"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Psychology and Living in the </w:t>
            </w:r>
            <w:r>
              <w:rPr>
                <w:rFonts w:ascii="TH SarabunPSK" w:eastAsia="Calibri" w:hAnsi="TH SarabunPSK"/>
                <w:sz w:val="28"/>
                <w:szCs w:val="28"/>
              </w:rPr>
              <w:t>M</w:t>
            </w:r>
            <w:r w:rsidRPr="00F438B3">
              <w:rPr>
                <w:rFonts w:ascii="TH SarabunPSK" w:eastAsia="Calibri" w:hAnsi="TH SarabunPSK" w:hint="cs"/>
                <w:sz w:val="28"/>
                <w:szCs w:val="28"/>
              </w:rPr>
              <w:t xml:space="preserve">odern </w:t>
            </w:r>
            <w:r>
              <w:rPr>
                <w:rFonts w:ascii="TH SarabunPSK" w:eastAsia="Calibri" w:hAnsi="TH SarabunPSK"/>
                <w:sz w:val="28"/>
                <w:szCs w:val="28"/>
              </w:rPr>
              <w:t>W</w:t>
            </w:r>
            <w:r w:rsidRPr="00F438B3">
              <w:rPr>
                <w:rFonts w:ascii="TH SarabunPSK" w:eastAsia="Calibri" w:hAnsi="TH SarabunPSK" w:hint="cs"/>
                <w:sz w:val="28"/>
                <w:szCs w:val="28"/>
              </w:rPr>
              <w:t>orld</w:t>
            </w:r>
          </w:p>
        </w:tc>
        <w:tc>
          <w:tcPr>
            <w:tcW w:w="850" w:type="dxa"/>
            <w:tcBorders>
              <w:top w:val="single" w:sz="4" w:space="0" w:color="auto"/>
              <w:left w:val="nil"/>
              <w:bottom w:val="single" w:sz="4" w:space="0" w:color="auto"/>
              <w:right w:val="single" w:sz="12" w:space="0" w:color="auto"/>
            </w:tcBorders>
          </w:tcPr>
          <w:p w14:paraId="17066919"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6BFA9575" w14:textId="77777777" w:rsidR="005734AC" w:rsidRPr="00F438B3" w:rsidRDefault="005734AC" w:rsidP="00D33E23">
            <w:pPr>
              <w:spacing w:line="228"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7449E3F" w14:textId="77777777" w:rsidR="005734AC" w:rsidRPr="00F438B3" w:rsidRDefault="005734AC"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E778A5C"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03E374"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39D90B"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948573C"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476346" w14:textId="74718573" w:rsidR="005734AC" w:rsidRPr="00F438B3" w:rsidRDefault="005734AC" w:rsidP="00D33E23">
            <w:pPr>
              <w:spacing w:line="228" w:lineRule="auto"/>
              <w:jc w:val="center"/>
              <w:rPr>
                <w:rFonts w:ascii="TH SarabunPSK" w:eastAsia="Calibri" w:hAnsi="TH SarabunPSK"/>
                <w:color w:val="FF0000"/>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B86367" w14:textId="7EDCB750" w:rsidR="005734AC" w:rsidRPr="00F438B3" w:rsidRDefault="005734AC" w:rsidP="00D33E23">
            <w:pPr>
              <w:spacing w:line="228"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4CA1A58"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8617716"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226E0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E3865E"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A681BD"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CC1557"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446A4656" w14:textId="77777777" w:rsidTr="00D33E23">
        <w:trPr>
          <w:trHeight w:val="20"/>
        </w:trPr>
        <w:tc>
          <w:tcPr>
            <w:tcW w:w="845" w:type="dxa"/>
            <w:tcBorders>
              <w:top w:val="single" w:sz="4" w:space="0" w:color="auto"/>
              <w:left w:val="single" w:sz="4" w:space="0" w:color="auto"/>
              <w:bottom w:val="single" w:sz="4" w:space="0" w:color="auto"/>
              <w:right w:val="nil"/>
            </w:tcBorders>
          </w:tcPr>
          <w:p w14:paraId="2500DD1A"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403</w:t>
            </w:r>
          </w:p>
        </w:tc>
        <w:tc>
          <w:tcPr>
            <w:tcW w:w="4112" w:type="dxa"/>
            <w:tcBorders>
              <w:top w:val="single" w:sz="4" w:space="0" w:color="auto"/>
              <w:left w:val="nil"/>
              <w:bottom w:val="single" w:sz="4" w:space="0" w:color="auto"/>
              <w:right w:val="nil"/>
            </w:tcBorders>
          </w:tcPr>
          <w:p w14:paraId="2D2EEB24"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ยาและสารเคมีในชีวิตประจำวัน</w:t>
            </w:r>
          </w:p>
          <w:p w14:paraId="7BFF7C7F"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Drugs and Chemicals in Daily Life </w:t>
            </w:r>
          </w:p>
        </w:tc>
        <w:tc>
          <w:tcPr>
            <w:tcW w:w="850" w:type="dxa"/>
            <w:tcBorders>
              <w:top w:val="single" w:sz="4" w:space="0" w:color="auto"/>
              <w:left w:val="nil"/>
              <w:bottom w:val="single" w:sz="4" w:space="0" w:color="auto"/>
              <w:right w:val="single" w:sz="12" w:space="0" w:color="auto"/>
            </w:tcBorders>
          </w:tcPr>
          <w:p w14:paraId="13580BBA"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3C68E27"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3482EC1"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33691FB"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F8B2B4A"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9089F4E" w14:textId="77777777" w:rsidR="005734AC" w:rsidRPr="00F438B3" w:rsidRDefault="005734AC"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AD462FB"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00E60364" w14:textId="737472E1" w:rsidR="005734AC" w:rsidRPr="00F438B3" w:rsidRDefault="005734AC" w:rsidP="00D33E23">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31CBC64" w14:textId="556820E4" w:rsidR="005734AC" w:rsidRPr="00F438B3" w:rsidRDefault="005734AC" w:rsidP="00D33E23">
            <w:pPr>
              <w:spacing w:line="228" w:lineRule="auto"/>
              <w:jc w:val="center"/>
              <w:rPr>
                <w:rFonts w:ascii="TH SarabunPSK" w:eastAsia="Calibri" w:hAnsi="TH SarabunPSK"/>
                <w:sz w:val="28"/>
                <w:szCs w:val="28"/>
              </w:rPr>
            </w:pPr>
            <w:r w:rsidRPr="004E4F8A">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074107C"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FA94752"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C21BD8C"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719CDE"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9BD7F9" w14:textId="77777777" w:rsidR="005734AC" w:rsidRPr="00F438B3" w:rsidRDefault="005734AC"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FB957CE" w14:textId="77777777" w:rsidR="005734AC" w:rsidRPr="00F438B3" w:rsidRDefault="005734AC" w:rsidP="00D33E23">
            <w:pPr>
              <w:spacing w:line="228" w:lineRule="auto"/>
              <w:jc w:val="center"/>
              <w:rPr>
                <w:rFonts w:ascii="TH SarabunPSK" w:eastAsia="Calibri" w:hAnsi="TH SarabunPSK"/>
                <w:sz w:val="28"/>
                <w:szCs w:val="28"/>
              </w:rPr>
            </w:pPr>
          </w:p>
        </w:tc>
      </w:tr>
      <w:tr w:rsidR="005734AC" w:rsidRPr="00F438B3" w14:paraId="100012F6" w14:textId="77777777" w:rsidTr="00D33E23">
        <w:trPr>
          <w:trHeight w:val="20"/>
        </w:trPr>
        <w:tc>
          <w:tcPr>
            <w:tcW w:w="845" w:type="dxa"/>
            <w:tcBorders>
              <w:top w:val="single" w:sz="4" w:space="0" w:color="auto"/>
              <w:left w:val="single" w:sz="4" w:space="0" w:color="auto"/>
              <w:bottom w:val="single" w:sz="4" w:space="0" w:color="auto"/>
              <w:right w:val="nil"/>
            </w:tcBorders>
          </w:tcPr>
          <w:p w14:paraId="3C193C8A"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404</w:t>
            </w:r>
          </w:p>
        </w:tc>
        <w:tc>
          <w:tcPr>
            <w:tcW w:w="4112" w:type="dxa"/>
            <w:tcBorders>
              <w:top w:val="single" w:sz="4" w:space="0" w:color="auto"/>
              <w:left w:val="nil"/>
              <w:bottom w:val="single" w:sz="4" w:space="0" w:color="auto"/>
              <w:right w:val="nil"/>
            </w:tcBorders>
          </w:tcPr>
          <w:p w14:paraId="2F34582B"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อาหารและวิถีชีวิต</w:t>
            </w:r>
            <w:r w:rsidRPr="00F438B3">
              <w:rPr>
                <w:rFonts w:ascii="TH SarabunPSK" w:eastAsia="Calibri" w:hAnsi="TH SarabunPSK" w:hint="cs"/>
                <w:sz w:val="28"/>
                <w:szCs w:val="28"/>
                <w:cs/>
              </w:rPr>
              <w:tab/>
            </w:r>
          </w:p>
          <w:p w14:paraId="062741E4"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Food and Life Style </w:t>
            </w:r>
          </w:p>
        </w:tc>
        <w:tc>
          <w:tcPr>
            <w:tcW w:w="850" w:type="dxa"/>
            <w:tcBorders>
              <w:top w:val="single" w:sz="4" w:space="0" w:color="auto"/>
              <w:left w:val="nil"/>
              <w:bottom w:val="single" w:sz="4" w:space="0" w:color="auto"/>
              <w:right w:val="single" w:sz="12" w:space="0" w:color="auto"/>
            </w:tcBorders>
          </w:tcPr>
          <w:p w14:paraId="2B177A42"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3EB9F2D2"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EA528A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21153149"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10945D"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187B4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E3DC47B"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7884A"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60243E0C" w14:textId="77777777" w:rsidR="005734AC" w:rsidRPr="00F438B3" w:rsidRDefault="005734AC"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96D30EB"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CFA8A0E"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8EF707"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A7AD5F"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8B2E995" w14:textId="77777777" w:rsidR="005734AC" w:rsidRPr="00F438B3" w:rsidRDefault="005734AC"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2B7CB53" w14:textId="77777777" w:rsidR="005734AC" w:rsidRPr="00F438B3" w:rsidRDefault="005734AC" w:rsidP="00D33E23">
            <w:pPr>
              <w:spacing w:line="228" w:lineRule="auto"/>
              <w:jc w:val="center"/>
              <w:rPr>
                <w:rFonts w:ascii="TH SarabunPSK" w:eastAsia="Calibri" w:hAnsi="TH SarabunPSK"/>
                <w:sz w:val="28"/>
                <w:szCs w:val="28"/>
              </w:rPr>
            </w:pPr>
          </w:p>
        </w:tc>
      </w:tr>
      <w:tr w:rsidR="005734AC" w:rsidRPr="00F438B3" w14:paraId="5CCB88EC" w14:textId="77777777" w:rsidTr="00D33E23">
        <w:trPr>
          <w:trHeight w:val="20"/>
        </w:trPr>
        <w:tc>
          <w:tcPr>
            <w:tcW w:w="845" w:type="dxa"/>
            <w:tcBorders>
              <w:top w:val="single" w:sz="4" w:space="0" w:color="auto"/>
              <w:left w:val="single" w:sz="4" w:space="0" w:color="auto"/>
              <w:bottom w:val="single" w:sz="4" w:space="0" w:color="auto"/>
              <w:right w:val="nil"/>
            </w:tcBorders>
          </w:tcPr>
          <w:p w14:paraId="6DE418BE"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405</w:t>
            </w:r>
          </w:p>
        </w:tc>
        <w:tc>
          <w:tcPr>
            <w:tcW w:w="4112" w:type="dxa"/>
            <w:tcBorders>
              <w:top w:val="single" w:sz="4" w:space="0" w:color="auto"/>
              <w:left w:val="nil"/>
              <w:bottom w:val="single" w:sz="4" w:space="0" w:color="auto"/>
              <w:right w:val="nil"/>
            </w:tcBorders>
          </w:tcPr>
          <w:p w14:paraId="629625C3"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พฤติกรรมมนุษย์</w:t>
            </w:r>
          </w:p>
          <w:p w14:paraId="353383AE"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Human Behavior</w:t>
            </w:r>
          </w:p>
        </w:tc>
        <w:tc>
          <w:tcPr>
            <w:tcW w:w="850" w:type="dxa"/>
            <w:tcBorders>
              <w:top w:val="single" w:sz="4" w:space="0" w:color="auto"/>
              <w:left w:val="nil"/>
              <w:bottom w:val="single" w:sz="4" w:space="0" w:color="auto"/>
              <w:right w:val="single" w:sz="12" w:space="0" w:color="auto"/>
            </w:tcBorders>
          </w:tcPr>
          <w:p w14:paraId="144F7BE3"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850667E"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F78BDFF"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61DD1C0"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104A518"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A3E443D" w14:textId="77777777" w:rsidR="005734AC" w:rsidRPr="00F438B3" w:rsidRDefault="005734AC"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51CCACAE"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40964DB"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76EF0A2"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127735"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73E580"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3830A6"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AF1F47"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4FD1DD"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632FAC8"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03139147" w14:textId="77777777" w:rsidTr="00D33E23">
        <w:trPr>
          <w:trHeight w:val="20"/>
        </w:trPr>
        <w:tc>
          <w:tcPr>
            <w:tcW w:w="845" w:type="dxa"/>
            <w:tcBorders>
              <w:top w:val="single" w:sz="4" w:space="0" w:color="auto"/>
              <w:left w:val="single" w:sz="4" w:space="0" w:color="auto"/>
              <w:bottom w:val="single" w:sz="4" w:space="0" w:color="auto"/>
              <w:right w:val="nil"/>
            </w:tcBorders>
          </w:tcPr>
          <w:p w14:paraId="07509D67"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406</w:t>
            </w:r>
          </w:p>
        </w:tc>
        <w:tc>
          <w:tcPr>
            <w:tcW w:w="4112" w:type="dxa"/>
            <w:tcBorders>
              <w:top w:val="single" w:sz="4" w:space="0" w:color="auto"/>
              <w:left w:val="nil"/>
              <w:bottom w:val="single" w:sz="4" w:space="0" w:color="auto"/>
              <w:right w:val="nil"/>
            </w:tcBorders>
          </w:tcPr>
          <w:p w14:paraId="3AB33FD3"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ชีวิตและสุขภาพ</w:t>
            </w:r>
            <w:r w:rsidRPr="00F438B3">
              <w:rPr>
                <w:rFonts w:ascii="TH SarabunPSK" w:eastAsia="Calibri" w:hAnsi="TH SarabunPSK" w:hint="cs"/>
                <w:sz w:val="28"/>
                <w:szCs w:val="28"/>
              </w:rPr>
              <w:tab/>
            </w:r>
            <w:r w:rsidRPr="00F438B3">
              <w:rPr>
                <w:rFonts w:ascii="TH SarabunPSK" w:eastAsia="Calibri" w:hAnsi="TH SarabunPSK" w:hint="cs"/>
                <w:sz w:val="28"/>
                <w:szCs w:val="28"/>
              </w:rPr>
              <w:tab/>
            </w:r>
          </w:p>
          <w:p w14:paraId="09A45F77"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Life and Health</w:t>
            </w:r>
            <w:r w:rsidRPr="00F438B3">
              <w:rPr>
                <w:rFonts w:ascii="TH SarabunPSK" w:eastAsia="Calibri" w:hAnsi="TH SarabunPSK" w:hint="cs"/>
                <w:sz w:val="28"/>
                <w:szCs w:val="28"/>
                <w:cs/>
              </w:rPr>
              <w:t xml:space="preserve"> </w:t>
            </w:r>
          </w:p>
        </w:tc>
        <w:tc>
          <w:tcPr>
            <w:tcW w:w="850" w:type="dxa"/>
            <w:tcBorders>
              <w:top w:val="single" w:sz="4" w:space="0" w:color="auto"/>
              <w:left w:val="nil"/>
              <w:bottom w:val="single" w:sz="4" w:space="0" w:color="auto"/>
              <w:right w:val="single" w:sz="12" w:space="0" w:color="auto"/>
            </w:tcBorders>
          </w:tcPr>
          <w:p w14:paraId="01EF1B98"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(2-2-5</w:t>
            </w:r>
          </w:p>
        </w:tc>
        <w:tc>
          <w:tcPr>
            <w:tcW w:w="568" w:type="dxa"/>
            <w:tcBorders>
              <w:top w:val="single" w:sz="6" w:space="0" w:color="auto"/>
              <w:left w:val="single" w:sz="12" w:space="0" w:color="auto"/>
              <w:bottom w:val="single" w:sz="6" w:space="0" w:color="auto"/>
              <w:right w:val="single" w:sz="6" w:space="0" w:color="auto"/>
            </w:tcBorders>
            <w:vAlign w:val="center"/>
          </w:tcPr>
          <w:p w14:paraId="4D025502"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6D840FCF"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E5F601F"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BF78311"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516BFC1D" w14:textId="77777777" w:rsidR="005734AC" w:rsidRPr="00F438B3" w:rsidRDefault="005734AC" w:rsidP="00D33E23">
            <w:pPr>
              <w:spacing w:line="228"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36B3D5AE"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C193254"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DAC8A3E" w14:textId="77777777" w:rsidR="005734AC" w:rsidRPr="00F438B3" w:rsidRDefault="005734AC"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3F406289"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410FED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B0CFBC9"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C240FA7"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E797E5F"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5F1A9FF"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5734AC" w:rsidRPr="00F438B3" w14:paraId="5BDF7D54" w14:textId="77777777" w:rsidTr="00D33E23">
        <w:trPr>
          <w:trHeight w:val="20"/>
        </w:trPr>
        <w:tc>
          <w:tcPr>
            <w:tcW w:w="845" w:type="dxa"/>
            <w:tcBorders>
              <w:top w:val="single" w:sz="4" w:space="0" w:color="auto"/>
              <w:left w:val="single" w:sz="4" w:space="0" w:color="auto"/>
              <w:bottom w:val="single" w:sz="4" w:space="0" w:color="auto"/>
              <w:right w:val="nil"/>
            </w:tcBorders>
          </w:tcPr>
          <w:p w14:paraId="20B90B04"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407</w:t>
            </w:r>
          </w:p>
        </w:tc>
        <w:tc>
          <w:tcPr>
            <w:tcW w:w="4112" w:type="dxa"/>
            <w:tcBorders>
              <w:top w:val="single" w:sz="4" w:space="0" w:color="auto"/>
              <w:left w:val="nil"/>
              <w:bottom w:val="single" w:sz="4" w:space="0" w:color="auto"/>
              <w:right w:val="nil"/>
            </w:tcBorders>
          </w:tcPr>
          <w:p w14:paraId="75E85119" w14:textId="77777777" w:rsidR="005734AC" w:rsidRPr="00F438B3" w:rsidRDefault="005734AC" w:rsidP="00D33E23">
            <w:pPr>
              <w:spacing w:line="228" w:lineRule="auto"/>
              <w:jc w:val="thaiDistribute"/>
              <w:rPr>
                <w:rFonts w:ascii="TH SarabunPSK" w:eastAsia="Calibri" w:hAnsi="TH SarabunPSK"/>
                <w:sz w:val="28"/>
                <w:szCs w:val="28"/>
              </w:rPr>
            </w:pPr>
            <w:r w:rsidRPr="00F438B3">
              <w:rPr>
                <w:rFonts w:ascii="TH SarabunPSK" w:eastAsia="Calibri" w:hAnsi="TH SarabunPSK" w:hint="cs"/>
                <w:sz w:val="28"/>
                <w:szCs w:val="28"/>
                <w:cs/>
              </w:rPr>
              <w:t>การบริโภคในชีวิตประจำวัน</w:t>
            </w:r>
            <w:r w:rsidRPr="00F438B3">
              <w:rPr>
                <w:rFonts w:ascii="TH SarabunPSK" w:eastAsia="Calibri" w:hAnsi="TH SarabunPSK" w:hint="cs"/>
                <w:sz w:val="28"/>
                <w:szCs w:val="28"/>
                <w:cs/>
              </w:rPr>
              <w:tab/>
            </w:r>
            <w:r w:rsidRPr="00F438B3">
              <w:rPr>
                <w:rFonts w:ascii="TH SarabunPSK" w:eastAsia="Calibri" w:hAnsi="TH SarabunPSK" w:hint="cs"/>
                <w:sz w:val="28"/>
                <w:szCs w:val="28"/>
                <w:cs/>
              </w:rPr>
              <w:tab/>
            </w:r>
          </w:p>
          <w:p w14:paraId="6C7C2936" w14:textId="657BA521"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Consumption in Daily</w:t>
            </w:r>
            <w:r w:rsidRPr="00F438B3">
              <w:rPr>
                <w:rFonts w:ascii="TH SarabunPSK" w:eastAsia="Calibri" w:hAnsi="TH SarabunPSK" w:hint="cs"/>
                <w:sz w:val="28"/>
                <w:szCs w:val="28"/>
                <w:cs/>
              </w:rPr>
              <w:t xml:space="preserve"> </w:t>
            </w:r>
            <w:r w:rsidRPr="00F438B3">
              <w:rPr>
                <w:rFonts w:ascii="TH SarabunPSK" w:eastAsia="Calibri" w:hAnsi="TH SarabunPSK" w:hint="cs"/>
                <w:sz w:val="28"/>
                <w:szCs w:val="28"/>
              </w:rPr>
              <w:t>Life</w:t>
            </w:r>
          </w:p>
        </w:tc>
        <w:tc>
          <w:tcPr>
            <w:tcW w:w="850" w:type="dxa"/>
            <w:tcBorders>
              <w:top w:val="single" w:sz="4" w:space="0" w:color="auto"/>
              <w:left w:val="nil"/>
              <w:bottom w:val="single" w:sz="4" w:space="0" w:color="auto"/>
              <w:right w:val="single" w:sz="12" w:space="0" w:color="auto"/>
            </w:tcBorders>
          </w:tcPr>
          <w:p w14:paraId="7245E3A4"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7E3B017C"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8B4FC71"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2454169" w14:textId="6CB020E8" w:rsidR="005734AC" w:rsidRPr="00F438B3" w:rsidRDefault="005734AC"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5EB2221" w14:textId="3BEB562C" w:rsidR="005734AC" w:rsidRPr="00F438B3" w:rsidRDefault="005734AC"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888FC52" w14:textId="4E55B36B" w:rsidR="005734AC" w:rsidRPr="00F438B3" w:rsidRDefault="005734AC"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A448F56" w14:textId="48D0FD1E" w:rsidR="005734AC" w:rsidRPr="00F438B3" w:rsidRDefault="005734AC" w:rsidP="00D33E23">
            <w:pPr>
              <w:spacing w:line="228" w:lineRule="auto"/>
              <w:jc w:val="center"/>
              <w:rPr>
                <w:rFonts w:ascii="TH SarabunPSK" w:eastAsia="Calibri" w:hAnsi="TH SarabunPSK"/>
                <w:sz w:val="28"/>
                <w:szCs w:val="28"/>
              </w:rPr>
            </w:pPr>
            <w:r w:rsidRPr="00763520">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33B9CE7"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40FF0869" w14:textId="77777777" w:rsidR="005734AC" w:rsidRPr="00F438B3" w:rsidRDefault="005734AC"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2F26A5B"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8E6E019"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302461"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DF07C78"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DE402A0" w14:textId="77777777" w:rsidR="005734AC" w:rsidRPr="00F438B3" w:rsidRDefault="005734AC"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F4597DA" w14:textId="77777777" w:rsidR="005734AC" w:rsidRPr="00F438B3" w:rsidRDefault="005734AC" w:rsidP="00D33E23">
            <w:pPr>
              <w:spacing w:line="228" w:lineRule="auto"/>
              <w:jc w:val="center"/>
              <w:rPr>
                <w:rFonts w:ascii="TH SarabunPSK" w:eastAsia="Calibri" w:hAnsi="TH SarabunPSK"/>
                <w:sz w:val="28"/>
                <w:szCs w:val="28"/>
              </w:rPr>
            </w:pPr>
          </w:p>
        </w:tc>
      </w:tr>
      <w:tr w:rsidR="005734AC" w:rsidRPr="00F438B3" w14:paraId="669CC760" w14:textId="77777777" w:rsidTr="00D33E23">
        <w:trPr>
          <w:trHeight w:val="20"/>
        </w:trPr>
        <w:tc>
          <w:tcPr>
            <w:tcW w:w="845" w:type="dxa"/>
            <w:tcBorders>
              <w:top w:val="single" w:sz="4" w:space="0" w:color="auto"/>
              <w:left w:val="single" w:sz="4" w:space="0" w:color="auto"/>
              <w:bottom w:val="single" w:sz="4" w:space="0" w:color="auto"/>
              <w:right w:val="nil"/>
            </w:tcBorders>
          </w:tcPr>
          <w:p w14:paraId="27D7F887" w14:textId="77777777" w:rsidR="005734AC" w:rsidRPr="00F438B3" w:rsidRDefault="005734AC" w:rsidP="00D33E23">
            <w:pPr>
              <w:spacing w:line="228"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408</w:t>
            </w:r>
          </w:p>
        </w:tc>
        <w:tc>
          <w:tcPr>
            <w:tcW w:w="4112" w:type="dxa"/>
            <w:tcBorders>
              <w:top w:val="single" w:sz="4" w:space="0" w:color="auto"/>
              <w:left w:val="nil"/>
              <w:bottom w:val="single" w:sz="4" w:space="0" w:color="auto"/>
              <w:right w:val="nil"/>
            </w:tcBorders>
            <w:vAlign w:val="center"/>
          </w:tcPr>
          <w:p w14:paraId="236613EF"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กีฬาและกิจกรรมทางกาย</w:t>
            </w:r>
          </w:p>
          <w:p w14:paraId="1E1776D7" w14:textId="77777777" w:rsidR="005734AC" w:rsidRPr="00F438B3" w:rsidRDefault="005734AC" w:rsidP="00D33E23">
            <w:pPr>
              <w:spacing w:line="228" w:lineRule="auto"/>
              <w:rPr>
                <w:rFonts w:ascii="TH SarabunPSK" w:eastAsia="Calibri" w:hAnsi="TH SarabunPSK"/>
                <w:sz w:val="28"/>
                <w:szCs w:val="28"/>
                <w:cs/>
              </w:rPr>
            </w:pPr>
            <w:r w:rsidRPr="00F438B3">
              <w:rPr>
                <w:rFonts w:ascii="TH SarabunPSK" w:eastAsia="Calibri" w:hAnsi="TH SarabunPSK" w:hint="cs"/>
                <w:sz w:val="28"/>
                <w:szCs w:val="28"/>
              </w:rPr>
              <w:t xml:space="preserve">Sports and Physical Activity </w:t>
            </w:r>
          </w:p>
        </w:tc>
        <w:tc>
          <w:tcPr>
            <w:tcW w:w="850" w:type="dxa"/>
            <w:tcBorders>
              <w:top w:val="single" w:sz="4" w:space="0" w:color="auto"/>
              <w:left w:val="nil"/>
              <w:bottom w:val="single" w:sz="4" w:space="0" w:color="auto"/>
              <w:right w:val="single" w:sz="12" w:space="0" w:color="auto"/>
            </w:tcBorders>
          </w:tcPr>
          <w:p w14:paraId="0536E6BB" w14:textId="77777777" w:rsidR="005734AC" w:rsidRPr="00F438B3" w:rsidRDefault="005734AC" w:rsidP="00D33E23">
            <w:pPr>
              <w:spacing w:line="228" w:lineRule="auto"/>
              <w:rPr>
                <w:rFonts w:ascii="TH SarabunPSK" w:eastAsia="Calibri" w:hAnsi="TH SarabunPSK"/>
                <w:sz w:val="28"/>
                <w:szCs w:val="28"/>
              </w:rPr>
            </w:pPr>
            <w:r w:rsidRPr="00F438B3">
              <w:rPr>
                <w:rFonts w:ascii="TH SarabunPSK" w:eastAsia="Calibri" w:hAnsi="TH SarabunPSK" w:hint="cs"/>
                <w:sz w:val="28"/>
                <w:szCs w:val="28"/>
                <w:cs/>
              </w:rPr>
              <w:t>1(0-2-1)</w:t>
            </w:r>
          </w:p>
        </w:tc>
        <w:tc>
          <w:tcPr>
            <w:tcW w:w="568" w:type="dxa"/>
            <w:tcBorders>
              <w:top w:val="single" w:sz="6" w:space="0" w:color="auto"/>
              <w:left w:val="single" w:sz="12" w:space="0" w:color="auto"/>
              <w:bottom w:val="single" w:sz="6" w:space="0" w:color="auto"/>
              <w:right w:val="single" w:sz="6" w:space="0" w:color="auto"/>
            </w:tcBorders>
            <w:vAlign w:val="center"/>
          </w:tcPr>
          <w:p w14:paraId="263E587F"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0D5BB5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62807262" w14:textId="77777777" w:rsidR="005734AC" w:rsidRPr="00F438B3" w:rsidRDefault="005734AC"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4B116E1"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8C7AA8D"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EE6C3F5" w14:textId="77777777" w:rsidR="005734AC" w:rsidRPr="00F438B3" w:rsidRDefault="005734AC" w:rsidP="00D33E23">
            <w:pPr>
              <w:spacing w:line="228"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F85496" w14:textId="77777777" w:rsidR="005734AC" w:rsidRPr="00F438B3" w:rsidRDefault="005734AC" w:rsidP="00D33E23">
            <w:pPr>
              <w:spacing w:line="228"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2D1DC62" w14:textId="77777777" w:rsidR="005734AC" w:rsidRPr="00F438B3" w:rsidRDefault="005734AC"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48003F91"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C937EB6"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170DF36"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300550" w14:textId="77777777" w:rsidR="005734AC" w:rsidRPr="00F438B3" w:rsidRDefault="005734AC" w:rsidP="00D33E23">
            <w:pPr>
              <w:spacing w:line="228"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3748C114" w14:textId="77777777" w:rsidR="005734AC" w:rsidRPr="00F438B3" w:rsidRDefault="005734AC"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D23EF35" w14:textId="77777777" w:rsidR="005734AC" w:rsidRPr="00F438B3" w:rsidRDefault="005734AC" w:rsidP="00D33E23">
            <w:pPr>
              <w:spacing w:line="228" w:lineRule="auto"/>
              <w:jc w:val="center"/>
              <w:rPr>
                <w:rFonts w:ascii="TH SarabunPSK" w:eastAsia="Calibri" w:hAnsi="TH SarabunPSK"/>
                <w:sz w:val="28"/>
                <w:szCs w:val="28"/>
              </w:rPr>
            </w:pPr>
          </w:p>
        </w:tc>
      </w:tr>
      <w:tr w:rsidR="00D33E23" w:rsidRPr="00D33E23" w14:paraId="59147D86" w14:textId="77777777" w:rsidTr="00D33E23">
        <w:trPr>
          <w:trHeight w:val="20"/>
        </w:trPr>
        <w:tc>
          <w:tcPr>
            <w:tcW w:w="845" w:type="dxa"/>
            <w:tcBorders>
              <w:top w:val="single" w:sz="4" w:space="0" w:color="auto"/>
              <w:left w:val="single" w:sz="4" w:space="0" w:color="auto"/>
              <w:bottom w:val="single" w:sz="4" w:space="0" w:color="auto"/>
              <w:right w:val="nil"/>
            </w:tcBorders>
          </w:tcPr>
          <w:p w14:paraId="656F94D6" w14:textId="0E64F6DE" w:rsidR="00D33E23" w:rsidRPr="00D33E23" w:rsidRDefault="00D33E23" w:rsidP="00D33E23">
            <w:pPr>
              <w:spacing w:line="228" w:lineRule="auto"/>
              <w:jc w:val="right"/>
              <w:rPr>
                <w:rFonts w:ascii="TH SarabunPSK" w:eastAsia="Calibri" w:hAnsi="TH SarabunPSK"/>
                <w:sz w:val="28"/>
                <w:szCs w:val="28"/>
              </w:rPr>
            </w:pPr>
            <w:r w:rsidRPr="00D33E23">
              <w:rPr>
                <w:rFonts w:ascii="TH SarabunPSK" w:eastAsia="Calibri" w:hAnsi="TH SarabunPSK" w:hint="cs"/>
                <w:sz w:val="28"/>
                <w:szCs w:val="28"/>
                <w:cs/>
              </w:rPr>
              <w:t>002409</w:t>
            </w:r>
          </w:p>
        </w:tc>
        <w:tc>
          <w:tcPr>
            <w:tcW w:w="4112" w:type="dxa"/>
            <w:tcBorders>
              <w:top w:val="single" w:sz="4" w:space="0" w:color="auto"/>
              <w:left w:val="nil"/>
              <w:bottom w:val="single" w:sz="4" w:space="0" w:color="auto"/>
              <w:right w:val="nil"/>
            </w:tcBorders>
            <w:vAlign w:val="center"/>
          </w:tcPr>
          <w:p w14:paraId="118A3607" w14:textId="3C415AAB" w:rsidR="00D33E23" w:rsidRPr="00D33E23" w:rsidRDefault="00D33E23" w:rsidP="00D33E23">
            <w:pPr>
              <w:spacing w:line="228" w:lineRule="auto"/>
              <w:rPr>
                <w:rFonts w:ascii="TH SarabunPSK" w:eastAsia="Calibri" w:hAnsi="TH SarabunPSK"/>
                <w:sz w:val="28"/>
                <w:szCs w:val="28"/>
              </w:rPr>
            </w:pPr>
            <w:r w:rsidRPr="00D33E23">
              <w:rPr>
                <w:rFonts w:ascii="TH SarabunPSK" w:eastAsia="Calibri" w:hAnsi="TH SarabunPSK"/>
                <w:sz w:val="28"/>
                <w:szCs w:val="28"/>
                <w:cs/>
              </w:rPr>
              <w:t>การดูแลสุขภาพและปฐมพยาบาลเบื้องต้น</w:t>
            </w:r>
          </w:p>
          <w:p w14:paraId="04ADD161" w14:textId="1BAEA0C9" w:rsidR="00D33E23" w:rsidRPr="00D33E23" w:rsidRDefault="00D33E23" w:rsidP="00D33E23">
            <w:pPr>
              <w:spacing w:line="228" w:lineRule="auto"/>
              <w:rPr>
                <w:rFonts w:ascii="TH SarabunPSK" w:eastAsia="Calibri" w:hAnsi="TH SarabunPSK"/>
                <w:sz w:val="28"/>
                <w:szCs w:val="28"/>
                <w:cs/>
              </w:rPr>
            </w:pPr>
            <w:r w:rsidRPr="00D33E23">
              <w:rPr>
                <w:rFonts w:ascii="TH SarabunPSK" w:eastAsia="Calibri" w:hAnsi="TH SarabunPSK"/>
                <w:sz w:val="28"/>
                <w:szCs w:val="28"/>
              </w:rPr>
              <w:t>Health Care and First Aid</w:t>
            </w:r>
          </w:p>
        </w:tc>
        <w:tc>
          <w:tcPr>
            <w:tcW w:w="850" w:type="dxa"/>
            <w:tcBorders>
              <w:top w:val="single" w:sz="4" w:space="0" w:color="auto"/>
              <w:left w:val="nil"/>
              <w:bottom w:val="single" w:sz="4" w:space="0" w:color="auto"/>
              <w:right w:val="single" w:sz="12" w:space="0" w:color="auto"/>
            </w:tcBorders>
          </w:tcPr>
          <w:p w14:paraId="1B461E7A" w14:textId="17867120" w:rsidR="00D33E23" w:rsidRPr="00D33E23" w:rsidRDefault="00D33E23" w:rsidP="00D33E23">
            <w:pPr>
              <w:spacing w:line="228" w:lineRule="auto"/>
              <w:rPr>
                <w:rFonts w:ascii="TH SarabunPSK" w:eastAsia="Calibri" w:hAnsi="TH SarabunPSK"/>
                <w:sz w:val="28"/>
                <w:szCs w:val="28"/>
                <w:cs/>
              </w:rPr>
            </w:pPr>
            <w:r w:rsidRPr="00D33E23">
              <w:rPr>
                <w:rFonts w:ascii="TH SarabunPSK" w:eastAsia="Calibri" w:hAnsi="TH SarabunPSK"/>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C0BF68C" w14:textId="67D407D7"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21FE5CF6" w14:textId="77777777" w:rsidR="00D33E23" w:rsidRPr="00D33E23" w:rsidRDefault="00D33E23" w:rsidP="00D33E23">
            <w:pPr>
              <w:spacing w:line="228"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364105D6" w14:textId="377A8B80"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7789AC9E" w14:textId="73468EAE"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7B02D58" w14:textId="74DC999A"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12" w:space="0" w:color="auto"/>
              <w:bottom w:val="single" w:sz="6" w:space="0" w:color="auto"/>
              <w:right w:val="single" w:sz="6" w:space="0" w:color="auto"/>
            </w:tcBorders>
            <w:vAlign w:val="center"/>
          </w:tcPr>
          <w:p w14:paraId="3CC8843A" w14:textId="4DFD9478"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3857744" w14:textId="14358C40"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3D4F81" w14:textId="77777777" w:rsidR="00D33E23" w:rsidRPr="00D33E23" w:rsidRDefault="00D33E23" w:rsidP="00D33E23">
            <w:pPr>
              <w:spacing w:line="228"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652005F7" w14:textId="21CC853C"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1891C979" w14:textId="3E202471"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2BEADA49" w14:textId="7222CE20"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12" w:space="0" w:color="auto"/>
              <w:bottom w:val="single" w:sz="6" w:space="0" w:color="auto"/>
              <w:right w:val="single" w:sz="6" w:space="0" w:color="auto"/>
            </w:tcBorders>
            <w:vAlign w:val="center"/>
          </w:tcPr>
          <w:p w14:paraId="6BC4E641" w14:textId="3C4AA1FA" w:rsidR="00D33E23" w:rsidRPr="00D33E23" w:rsidRDefault="00D33E23" w:rsidP="00D33E23">
            <w:pPr>
              <w:spacing w:line="228"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C22D3E" w14:textId="77777777" w:rsidR="00D33E23" w:rsidRPr="00D33E23" w:rsidRDefault="00D33E23" w:rsidP="00D33E23">
            <w:pPr>
              <w:spacing w:line="228"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34E9770" w14:textId="77777777" w:rsidR="00D33E23" w:rsidRPr="00D33E23" w:rsidRDefault="00D33E23" w:rsidP="00D33E23">
            <w:pPr>
              <w:spacing w:line="228" w:lineRule="auto"/>
              <w:jc w:val="center"/>
              <w:rPr>
                <w:rFonts w:ascii="TH SarabunPSK" w:eastAsia="Calibri" w:hAnsi="TH SarabunPSK"/>
                <w:sz w:val="28"/>
                <w:szCs w:val="28"/>
              </w:rPr>
            </w:pPr>
          </w:p>
        </w:tc>
      </w:tr>
      <w:tr w:rsidR="00D33E23" w:rsidRPr="00F438B3" w14:paraId="6BE59FDC" w14:textId="77777777" w:rsidTr="00AC197D">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0560C155" w14:textId="76127DD0"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b/>
                <w:bCs/>
                <w:sz w:val="28"/>
                <w:szCs w:val="28"/>
                <w:cs/>
              </w:rPr>
              <w:t>5. กลุ่มการเป็นพลเมืองไทยและพลโลกเพื่อสังคมที่ยั่งยืน</w:t>
            </w:r>
          </w:p>
        </w:tc>
      </w:tr>
      <w:tr w:rsidR="00D33E23" w:rsidRPr="00F438B3" w14:paraId="7D2E5F00" w14:textId="77777777" w:rsidTr="00277606">
        <w:trPr>
          <w:trHeight w:val="680"/>
        </w:trPr>
        <w:tc>
          <w:tcPr>
            <w:tcW w:w="845" w:type="dxa"/>
            <w:tcBorders>
              <w:top w:val="single" w:sz="4" w:space="0" w:color="auto"/>
              <w:left w:val="single" w:sz="4" w:space="0" w:color="auto"/>
              <w:bottom w:val="single" w:sz="4" w:space="0" w:color="auto"/>
              <w:right w:val="nil"/>
            </w:tcBorders>
          </w:tcPr>
          <w:p w14:paraId="5FC6CE26" w14:textId="77777777" w:rsidR="00D33E23" w:rsidRPr="00F438B3" w:rsidRDefault="00D33E23" w:rsidP="00D33E23">
            <w:pPr>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206</w:t>
            </w:r>
          </w:p>
        </w:tc>
        <w:tc>
          <w:tcPr>
            <w:tcW w:w="4112" w:type="dxa"/>
            <w:tcBorders>
              <w:top w:val="single" w:sz="4" w:space="0" w:color="auto"/>
              <w:left w:val="nil"/>
              <w:bottom w:val="single" w:sz="4" w:space="0" w:color="auto"/>
              <w:right w:val="nil"/>
            </w:tcBorders>
          </w:tcPr>
          <w:p w14:paraId="68DF7B91" w14:textId="77777777" w:rsidR="00D33E23" w:rsidRPr="00F438B3" w:rsidRDefault="00D33E23" w:rsidP="00D33E23">
            <w:pPr>
              <w:rPr>
                <w:rFonts w:ascii="TH SarabunPSK" w:eastAsia="Calibri" w:hAnsi="TH SarabunPSK"/>
                <w:sz w:val="28"/>
                <w:szCs w:val="28"/>
              </w:rPr>
            </w:pPr>
            <w:r w:rsidRPr="00F438B3">
              <w:rPr>
                <w:rFonts w:ascii="TH SarabunPSK" w:eastAsia="Calibri" w:hAnsi="TH SarabunPSK" w:hint="cs"/>
                <w:sz w:val="28"/>
                <w:szCs w:val="28"/>
                <w:cs/>
              </w:rPr>
              <w:t>แอนโทรโปซีน</w:t>
            </w:r>
          </w:p>
          <w:p w14:paraId="60945BDD" w14:textId="77777777" w:rsidR="00D33E23" w:rsidRPr="00F438B3" w:rsidRDefault="00D33E23" w:rsidP="00D33E23">
            <w:pPr>
              <w:rPr>
                <w:rFonts w:ascii="TH SarabunPSK" w:eastAsia="Calibri" w:hAnsi="TH SarabunPSK"/>
                <w:sz w:val="28"/>
                <w:szCs w:val="28"/>
                <w:cs/>
              </w:rPr>
            </w:pPr>
            <w:r w:rsidRPr="00F438B3">
              <w:rPr>
                <w:rFonts w:ascii="TH SarabunPSK" w:eastAsia="Calibri" w:hAnsi="TH SarabunPSK" w:hint="cs"/>
                <w:sz w:val="28"/>
                <w:szCs w:val="28"/>
              </w:rPr>
              <w:t>Anthropocene</w:t>
            </w:r>
          </w:p>
        </w:tc>
        <w:tc>
          <w:tcPr>
            <w:tcW w:w="850" w:type="dxa"/>
            <w:tcBorders>
              <w:top w:val="single" w:sz="4" w:space="0" w:color="auto"/>
              <w:left w:val="nil"/>
              <w:bottom w:val="single" w:sz="4" w:space="0" w:color="auto"/>
              <w:right w:val="single" w:sz="12" w:space="0" w:color="auto"/>
            </w:tcBorders>
          </w:tcPr>
          <w:p w14:paraId="36952698" w14:textId="77777777" w:rsidR="00D33E23" w:rsidRPr="00F438B3" w:rsidRDefault="00D33E23" w:rsidP="00D33E23">
            <w:pPr>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12F671FC" w14:textId="77777777" w:rsidR="00D33E23" w:rsidRPr="00F438B3" w:rsidRDefault="00D33E23"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37F7F1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D3AF464" w14:textId="77777777" w:rsidR="00D33E23" w:rsidRPr="00F438B3" w:rsidRDefault="00D33E23"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9BE56C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614D256"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7D5FB6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71A167A" w14:textId="77777777" w:rsidR="00D33E23" w:rsidRPr="00F438B3" w:rsidRDefault="00D33E23"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2EDD166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2B1E760" w14:textId="77777777" w:rsidR="00D33E23" w:rsidRPr="00F438B3" w:rsidRDefault="00D33E23" w:rsidP="00D33E23">
            <w:pPr>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64C4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2A92A1E"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EC19112"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E7470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4D9C3872"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0D7C55B4" w14:textId="77777777" w:rsidTr="00AC197D">
        <w:trPr>
          <w:trHeight w:val="680"/>
        </w:trPr>
        <w:tc>
          <w:tcPr>
            <w:tcW w:w="845" w:type="dxa"/>
            <w:tcBorders>
              <w:top w:val="single" w:sz="4" w:space="0" w:color="auto"/>
              <w:left w:val="single" w:sz="4" w:space="0" w:color="auto"/>
              <w:bottom w:val="single" w:sz="4" w:space="0" w:color="auto"/>
              <w:right w:val="nil"/>
            </w:tcBorders>
          </w:tcPr>
          <w:p w14:paraId="6332ADC9" w14:textId="7777777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501</w:t>
            </w:r>
          </w:p>
        </w:tc>
        <w:tc>
          <w:tcPr>
            <w:tcW w:w="4112" w:type="dxa"/>
            <w:tcBorders>
              <w:top w:val="single" w:sz="4" w:space="0" w:color="auto"/>
              <w:left w:val="nil"/>
              <w:bottom w:val="single" w:sz="4" w:space="0" w:color="auto"/>
              <w:right w:val="nil"/>
            </w:tcBorders>
          </w:tcPr>
          <w:p w14:paraId="2A41E365"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 สังคมและวัฒนธรรม</w:t>
            </w:r>
          </w:p>
          <w:p w14:paraId="3CBD5855"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Language, Society and Culture </w:t>
            </w:r>
          </w:p>
        </w:tc>
        <w:tc>
          <w:tcPr>
            <w:tcW w:w="850" w:type="dxa"/>
            <w:tcBorders>
              <w:top w:val="single" w:sz="4" w:space="0" w:color="auto"/>
              <w:left w:val="nil"/>
              <w:bottom w:val="single" w:sz="4" w:space="0" w:color="auto"/>
              <w:right w:val="single" w:sz="12" w:space="0" w:color="auto"/>
            </w:tcBorders>
          </w:tcPr>
          <w:p w14:paraId="46F28906"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7F8458"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740503A6"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F69F5C8"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F06EAE0"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76D5888" w14:textId="77777777" w:rsidR="00D33E23" w:rsidRPr="00F438B3" w:rsidRDefault="00D33E23"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68EA4C58"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7F7FBE3B"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2B1DDB6"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5C9367C2"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E0052BF"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D7337FD"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37AD25"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AFA1BD1" w14:textId="77777777" w:rsidR="00D33E23" w:rsidRPr="00F438B3" w:rsidRDefault="00D33E23"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809DD51" w14:textId="77777777" w:rsidR="00D33E23" w:rsidRPr="00F438B3" w:rsidRDefault="00D33E23" w:rsidP="00D33E23">
            <w:pPr>
              <w:spacing w:line="235" w:lineRule="auto"/>
              <w:jc w:val="center"/>
              <w:rPr>
                <w:rFonts w:ascii="TH SarabunPSK" w:eastAsia="Calibri" w:hAnsi="TH SarabunPSK"/>
                <w:sz w:val="28"/>
                <w:szCs w:val="28"/>
              </w:rPr>
            </w:pPr>
          </w:p>
        </w:tc>
      </w:tr>
      <w:tr w:rsidR="00D33E23" w:rsidRPr="00F438B3" w14:paraId="0AD9AA23" w14:textId="77777777" w:rsidTr="00AC197D">
        <w:trPr>
          <w:trHeight w:val="680"/>
        </w:trPr>
        <w:tc>
          <w:tcPr>
            <w:tcW w:w="845" w:type="dxa"/>
            <w:tcBorders>
              <w:top w:val="single" w:sz="4" w:space="0" w:color="auto"/>
              <w:left w:val="single" w:sz="4" w:space="0" w:color="auto"/>
              <w:bottom w:val="single" w:sz="4" w:space="0" w:color="auto"/>
              <w:right w:val="nil"/>
            </w:tcBorders>
          </w:tcPr>
          <w:p w14:paraId="75F095BB" w14:textId="7777777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502</w:t>
            </w:r>
          </w:p>
        </w:tc>
        <w:tc>
          <w:tcPr>
            <w:tcW w:w="4112" w:type="dxa"/>
            <w:tcBorders>
              <w:top w:val="single" w:sz="4" w:space="0" w:color="auto"/>
              <w:left w:val="nil"/>
              <w:bottom w:val="single" w:sz="4" w:space="0" w:color="auto"/>
              <w:right w:val="nil"/>
            </w:tcBorders>
          </w:tcPr>
          <w:p w14:paraId="29AD21BE"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ไทยกับประชาคมโลก</w:t>
            </w:r>
          </w:p>
          <w:p w14:paraId="71F444C5"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State and the World Community</w:t>
            </w:r>
          </w:p>
        </w:tc>
        <w:tc>
          <w:tcPr>
            <w:tcW w:w="850" w:type="dxa"/>
            <w:tcBorders>
              <w:top w:val="single" w:sz="4" w:space="0" w:color="auto"/>
              <w:left w:val="nil"/>
              <w:bottom w:val="single" w:sz="4" w:space="0" w:color="auto"/>
              <w:right w:val="single" w:sz="12" w:space="0" w:color="auto"/>
            </w:tcBorders>
          </w:tcPr>
          <w:p w14:paraId="42FF3619"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3CB32B9"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565D4A6"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1E9BBE4C"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7E022DA"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4CA5FCB5" w14:textId="77777777" w:rsidR="00D33E23" w:rsidRPr="00F438B3" w:rsidRDefault="00D33E23"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16DC7ABB"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235D1CA5"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620AF12"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6EE92A2A"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2038B4B"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035D70"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247D6F"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ED03CF" w14:textId="77777777" w:rsidR="00D33E23" w:rsidRPr="00F438B3" w:rsidRDefault="00D33E23"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76B7F908" w14:textId="77777777" w:rsidR="00D33E23" w:rsidRPr="00F438B3" w:rsidRDefault="00D33E23" w:rsidP="00D33E23">
            <w:pPr>
              <w:spacing w:line="235" w:lineRule="auto"/>
              <w:jc w:val="center"/>
              <w:rPr>
                <w:rFonts w:ascii="TH SarabunPSK" w:eastAsia="Calibri" w:hAnsi="TH SarabunPSK"/>
                <w:sz w:val="28"/>
                <w:szCs w:val="28"/>
              </w:rPr>
            </w:pPr>
          </w:p>
        </w:tc>
      </w:tr>
      <w:tr w:rsidR="00D33E23" w:rsidRPr="00F438B3" w14:paraId="185D931A" w14:textId="77777777" w:rsidTr="00AC197D">
        <w:trPr>
          <w:trHeight w:val="680"/>
        </w:trPr>
        <w:tc>
          <w:tcPr>
            <w:tcW w:w="845" w:type="dxa"/>
            <w:tcBorders>
              <w:top w:val="single" w:sz="4" w:space="0" w:color="auto"/>
              <w:left w:val="single" w:sz="4" w:space="0" w:color="auto"/>
              <w:bottom w:val="single" w:sz="4" w:space="0" w:color="auto"/>
              <w:right w:val="nil"/>
            </w:tcBorders>
          </w:tcPr>
          <w:p w14:paraId="5B60A880" w14:textId="7777777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503</w:t>
            </w:r>
          </w:p>
        </w:tc>
        <w:tc>
          <w:tcPr>
            <w:tcW w:w="4112" w:type="dxa"/>
            <w:tcBorders>
              <w:top w:val="single" w:sz="4" w:space="0" w:color="auto"/>
              <w:left w:val="nil"/>
              <w:bottom w:val="single" w:sz="4" w:space="0" w:color="auto"/>
              <w:right w:val="nil"/>
            </w:tcBorders>
          </w:tcPr>
          <w:p w14:paraId="262D21A6"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อารยธรรมไทยและภูมิปัญญาท้องถิ่น</w:t>
            </w:r>
          </w:p>
          <w:p w14:paraId="2C70AD68"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Thai Civilization and Local Wisdom</w:t>
            </w:r>
          </w:p>
        </w:tc>
        <w:tc>
          <w:tcPr>
            <w:tcW w:w="850" w:type="dxa"/>
            <w:tcBorders>
              <w:top w:val="single" w:sz="4" w:space="0" w:color="auto"/>
              <w:left w:val="nil"/>
              <w:bottom w:val="single" w:sz="4" w:space="0" w:color="auto"/>
              <w:right w:val="single" w:sz="12" w:space="0" w:color="auto"/>
            </w:tcBorders>
          </w:tcPr>
          <w:p w14:paraId="79B928EC"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F63E423"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633FD0A"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537F38CE" w14:textId="53488072"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2B31E50" w14:textId="1F747925"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C9EB6FC" w14:textId="10A5F17E"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FDEA5CF" w14:textId="492E180F"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B8BBBE3" w14:textId="2915E0A6"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AB3A419" w14:textId="179ACF78" w:rsidR="00D33E23" w:rsidRPr="00F438B3" w:rsidRDefault="00D33E23" w:rsidP="00D33E23">
            <w:pPr>
              <w:spacing w:line="235" w:lineRule="auto"/>
              <w:jc w:val="center"/>
              <w:rPr>
                <w:rFonts w:ascii="TH SarabunPSK" w:eastAsia="Calibri" w:hAnsi="TH SarabunPSK"/>
                <w:color w:val="FF0000"/>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8AB0224"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7DD540"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6ADE9A"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7EA986F"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DE68FAD" w14:textId="77777777" w:rsidR="00D33E23" w:rsidRPr="00F438B3" w:rsidRDefault="00D33E23"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1229FEA" w14:textId="77777777" w:rsidR="00D33E23" w:rsidRPr="00F438B3" w:rsidRDefault="00D33E23" w:rsidP="00D33E23">
            <w:pPr>
              <w:spacing w:line="235" w:lineRule="auto"/>
              <w:jc w:val="center"/>
              <w:rPr>
                <w:rFonts w:ascii="TH SarabunPSK" w:eastAsia="Calibri" w:hAnsi="TH SarabunPSK"/>
                <w:sz w:val="28"/>
                <w:szCs w:val="28"/>
              </w:rPr>
            </w:pPr>
          </w:p>
        </w:tc>
      </w:tr>
      <w:tr w:rsidR="00D33E23" w:rsidRPr="00F438B3" w14:paraId="4E8D22D7" w14:textId="77777777" w:rsidTr="00AC197D">
        <w:trPr>
          <w:trHeight w:val="680"/>
        </w:trPr>
        <w:tc>
          <w:tcPr>
            <w:tcW w:w="845" w:type="dxa"/>
            <w:tcBorders>
              <w:top w:val="single" w:sz="4" w:space="0" w:color="auto"/>
              <w:left w:val="single" w:sz="4" w:space="0" w:color="auto"/>
              <w:bottom w:val="single" w:sz="4" w:space="0" w:color="auto"/>
              <w:right w:val="nil"/>
            </w:tcBorders>
          </w:tcPr>
          <w:p w14:paraId="58E0FDAC" w14:textId="7777777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504</w:t>
            </w:r>
          </w:p>
        </w:tc>
        <w:tc>
          <w:tcPr>
            <w:tcW w:w="4112" w:type="dxa"/>
            <w:tcBorders>
              <w:top w:val="single" w:sz="4" w:space="0" w:color="auto"/>
              <w:left w:val="nil"/>
              <w:bottom w:val="single" w:sz="4" w:space="0" w:color="auto"/>
              <w:right w:val="nil"/>
            </w:tcBorders>
          </w:tcPr>
          <w:p w14:paraId="4A709649"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 xml:space="preserve">การเมือง เศรษฐกิจ และสังคม </w:t>
            </w:r>
          </w:p>
          <w:p w14:paraId="5C425073"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Politics, Economy and Society</w:t>
            </w:r>
          </w:p>
        </w:tc>
        <w:tc>
          <w:tcPr>
            <w:tcW w:w="850" w:type="dxa"/>
            <w:tcBorders>
              <w:top w:val="single" w:sz="4" w:space="0" w:color="auto"/>
              <w:left w:val="nil"/>
              <w:bottom w:val="single" w:sz="4" w:space="0" w:color="auto"/>
              <w:right w:val="single" w:sz="12" w:space="0" w:color="auto"/>
            </w:tcBorders>
          </w:tcPr>
          <w:p w14:paraId="77153520"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3A3F54E"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44065B5F"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42EC2188"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7CF25F6"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6" w:space="0" w:color="auto"/>
            </w:tcBorders>
            <w:vAlign w:val="center"/>
          </w:tcPr>
          <w:p w14:paraId="60F03A1D" w14:textId="77777777" w:rsidR="00D33E23" w:rsidRPr="00F438B3" w:rsidRDefault="00D33E23" w:rsidP="00D33E23">
            <w:pPr>
              <w:spacing w:line="235" w:lineRule="auto"/>
              <w:jc w:val="center"/>
              <w:rPr>
                <w:rFonts w:ascii="TH SarabunPSK" w:eastAsia="Calibri" w:hAnsi="TH SarabunPSK"/>
                <w:sz w:val="28"/>
                <w:szCs w:val="28"/>
              </w:rPr>
            </w:pPr>
          </w:p>
        </w:tc>
        <w:tc>
          <w:tcPr>
            <w:tcW w:w="596" w:type="dxa"/>
            <w:tcBorders>
              <w:top w:val="single" w:sz="6" w:space="0" w:color="auto"/>
              <w:left w:val="single" w:sz="6" w:space="0" w:color="auto"/>
              <w:bottom w:val="single" w:sz="6" w:space="0" w:color="auto"/>
              <w:right w:val="single" w:sz="12" w:space="0" w:color="auto"/>
            </w:tcBorders>
            <w:vAlign w:val="center"/>
          </w:tcPr>
          <w:p w14:paraId="7AF24C2A"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12" w:space="0" w:color="auto"/>
              <w:bottom w:val="single" w:sz="6" w:space="0" w:color="auto"/>
              <w:right w:val="single" w:sz="6" w:space="0" w:color="auto"/>
            </w:tcBorders>
            <w:vAlign w:val="center"/>
          </w:tcPr>
          <w:p w14:paraId="3C60DB19" w14:textId="2D7143D3"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AC22106" w14:textId="6D43BF3B"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479E64E" w14:textId="66EFDFCE"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385133B" w14:textId="7BB4ECDD" w:rsidR="00D33E23" w:rsidRPr="00F438B3" w:rsidRDefault="00D33E23"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3F908E" w14:textId="52AA8326" w:rsidR="00D33E23" w:rsidRPr="00F438B3" w:rsidRDefault="00D33E23"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899746D" w14:textId="5688A18D" w:rsidR="00D33E23" w:rsidRPr="00F438B3" w:rsidRDefault="00D33E23" w:rsidP="00D33E23">
            <w:pPr>
              <w:spacing w:line="235" w:lineRule="auto"/>
              <w:jc w:val="center"/>
              <w:rPr>
                <w:rFonts w:ascii="TH SarabunPSK" w:eastAsia="Calibri" w:hAnsi="TH SarabunPSK"/>
                <w:color w:val="FF0000"/>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2142F18" w14:textId="7BC52E28" w:rsidR="00D33E23" w:rsidRPr="00F438B3" w:rsidRDefault="00D33E23" w:rsidP="00D33E23">
            <w:pPr>
              <w:spacing w:line="235" w:lineRule="auto"/>
              <w:jc w:val="center"/>
              <w:rPr>
                <w:rFonts w:ascii="TH SarabunPSK" w:eastAsia="Calibri" w:hAnsi="TH SarabunPSK"/>
                <w:color w:val="FF0000"/>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B5FA014" w14:textId="6BDC4162" w:rsidR="00D33E23" w:rsidRPr="00F438B3" w:rsidRDefault="00D33E23" w:rsidP="00D33E23">
            <w:pPr>
              <w:spacing w:line="235" w:lineRule="auto"/>
              <w:jc w:val="center"/>
              <w:rPr>
                <w:rFonts w:ascii="TH SarabunPSK" w:eastAsia="Calibri" w:hAnsi="TH SarabunPSK"/>
                <w:color w:val="FF0000"/>
                <w:sz w:val="28"/>
                <w:szCs w:val="28"/>
              </w:rPr>
            </w:pPr>
          </w:p>
        </w:tc>
      </w:tr>
      <w:tr w:rsidR="00D33E23" w:rsidRPr="00F438B3" w14:paraId="48CCFC87" w14:textId="77777777" w:rsidTr="00AC197D">
        <w:trPr>
          <w:trHeight w:val="680"/>
        </w:trPr>
        <w:tc>
          <w:tcPr>
            <w:tcW w:w="845" w:type="dxa"/>
            <w:tcBorders>
              <w:top w:val="single" w:sz="4" w:space="0" w:color="auto"/>
              <w:left w:val="single" w:sz="4" w:space="0" w:color="auto"/>
              <w:bottom w:val="single" w:sz="4" w:space="0" w:color="auto"/>
              <w:right w:val="nil"/>
            </w:tcBorders>
          </w:tcPr>
          <w:p w14:paraId="177E6A73" w14:textId="7777777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505</w:t>
            </w:r>
          </w:p>
        </w:tc>
        <w:tc>
          <w:tcPr>
            <w:tcW w:w="4112" w:type="dxa"/>
            <w:tcBorders>
              <w:top w:val="single" w:sz="4" w:space="0" w:color="auto"/>
              <w:left w:val="nil"/>
              <w:bottom w:val="single" w:sz="4" w:space="0" w:color="auto"/>
              <w:right w:val="nil"/>
            </w:tcBorders>
          </w:tcPr>
          <w:p w14:paraId="67C6772C"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นเรศวรศึกษา</w:t>
            </w:r>
          </w:p>
          <w:p w14:paraId="43D6B212"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Naresuan Studies</w:t>
            </w:r>
          </w:p>
        </w:tc>
        <w:tc>
          <w:tcPr>
            <w:tcW w:w="850" w:type="dxa"/>
            <w:tcBorders>
              <w:top w:val="single" w:sz="4" w:space="0" w:color="auto"/>
              <w:left w:val="nil"/>
              <w:bottom w:val="single" w:sz="4" w:space="0" w:color="auto"/>
              <w:right w:val="single" w:sz="12" w:space="0" w:color="auto"/>
            </w:tcBorders>
          </w:tcPr>
          <w:p w14:paraId="1E7A2346"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4EA7F9E3"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1D2A61EB"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DFB2FC9"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86533CC"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D80E3AA"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4AAC054"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5A152FA" w14:textId="77777777" w:rsidR="00D33E23" w:rsidRPr="00F438B3" w:rsidRDefault="00D33E23" w:rsidP="00D33E23">
            <w:pPr>
              <w:spacing w:line="235"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18F8E8FC" w14:textId="77777777" w:rsidR="00D33E23" w:rsidRPr="00F438B3" w:rsidRDefault="00D33E23" w:rsidP="00D33E23">
            <w:pPr>
              <w:spacing w:line="235"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00ECCD0"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D4030E"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A861277"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147F4C1B" w14:textId="77777777" w:rsidR="00D33E23" w:rsidRPr="00F438B3" w:rsidRDefault="00D33E23" w:rsidP="00D33E23">
            <w:pPr>
              <w:spacing w:line="235"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7297585C" w14:textId="77777777" w:rsidR="00D33E23" w:rsidRPr="00F438B3" w:rsidRDefault="00D33E23" w:rsidP="00D33E23">
            <w:pPr>
              <w:spacing w:line="235"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3325B63C" w14:textId="77777777" w:rsidR="00D33E23" w:rsidRPr="00F438B3" w:rsidRDefault="00D33E23" w:rsidP="00D33E23">
            <w:pPr>
              <w:spacing w:line="235" w:lineRule="auto"/>
              <w:jc w:val="center"/>
              <w:rPr>
                <w:rFonts w:ascii="TH SarabunPSK" w:eastAsia="Calibri" w:hAnsi="TH SarabunPSK"/>
                <w:sz w:val="28"/>
                <w:szCs w:val="28"/>
              </w:rPr>
            </w:pPr>
          </w:p>
        </w:tc>
      </w:tr>
      <w:tr w:rsidR="00D33E23" w:rsidRPr="00F438B3" w14:paraId="322B1BF7" w14:textId="77777777" w:rsidTr="00AC197D">
        <w:trPr>
          <w:trHeight w:val="680"/>
        </w:trPr>
        <w:tc>
          <w:tcPr>
            <w:tcW w:w="845" w:type="dxa"/>
            <w:tcBorders>
              <w:top w:val="single" w:sz="4" w:space="0" w:color="auto"/>
              <w:left w:val="single" w:sz="4" w:space="0" w:color="auto"/>
              <w:bottom w:val="single" w:sz="4" w:space="0" w:color="auto"/>
              <w:right w:val="nil"/>
            </w:tcBorders>
          </w:tcPr>
          <w:p w14:paraId="6D1116E7" w14:textId="0608661C"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6</w:t>
            </w:r>
          </w:p>
        </w:tc>
        <w:tc>
          <w:tcPr>
            <w:tcW w:w="4112" w:type="dxa"/>
            <w:tcBorders>
              <w:top w:val="single" w:sz="4" w:space="0" w:color="auto"/>
              <w:left w:val="nil"/>
              <w:bottom w:val="single" w:sz="4" w:space="0" w:color="auto"/>
              <w:right w:val="nil"/>
            </w:tcBorders>
          </w:tcPr>
          <w:p w14:paraId="33CE01CA" w14:textId="6C659CEC" w:rsidR="00D33E23" w:rsidRPr="00F438B3" w:rsidRDefault="00D07383" w:rsidP="00D33E23">
            <w:pPr>
              <w:spacing w:line="233" w:lineRule="auto"/>
              <w:rPr>
                <w:rFonts w:ascii="TH SarabunPSK" w:eastAsia="Calibri" w:hAnsi="TH SarabunPSK"/>
                <w:sz w:val="28"/>
                <w:szCs w:val="28"/>
                <w:cs/>
              </w:rPr>
            </w:pPr>
            <w:r w:rsidRPr="00D07383">
              <w:rPr>
                <w:rFonts w:ascii="TH SarabunPSK" w:eastAsia="Calibri" w:hAnsi="TH SarabunPSK"/>
                <w:sz w:val="28"/>
                <w:szCs w:val="28"/>
                <w:cs/>
              </w:rPr>
              <w:t>ความมั่นคงทางมนุษย์และสังคมในยุคร่วมสมัย</w:t>
            </w:r>
            <w:r>
              <w:t xml:space="preserve"> </w:t>
            </w:r>
            <w:r w:rsidRPr="00D07383">
              <w:rPr>
                <w:rFonts w:ascii="TH SarabunPSK" w:eastAsia="Calibri" w:hAnsi="TH SarabunPSK"/>
                <w:sz w:val="28"/>
                <w:szCs w:val="28"/>
              </w:rPr>
              <w:t xml:space="preserve">Human and Social Security in a </w:t>
            </w:r>
            <w:r>
              <w:rPr>
                <w:rFonts w:ascii="TH SarabunPSK" w:eastAsia="Calibri" w:hAnsi="TH SarabunPSK"/>
                <w:sz w:val="28"/>
                <w:szCs w:val="28"/>
              </w:rPr>
              <w:t xml:space="preserve">  </w:t>
            </w:r>
            <w:r w:rsidRPr="00D07383">
              <w:rPr>
                <w:rFonts w:ascii="TH SarabunPSK" w:eastAsia="Calibri" w:hAnsi="TH SarabunPSK"/>
                <w:sz w:val="28"/>
                <w:szCs w:val="28"/>
              </w:rPr>
              <w:t>Contemporary Era</w:t>
            </w:r>
          </w:p>
        </w:tc>
        <w:tc>
          <w:tcPr>
            <w:tcW w:w="850" w:type="dxa"/>
            <w:tcBorders>
              <w:top w:val="single" w:sz="4" w:space="0" w:color="auto"/>
              <w:left w:val="nil"/>
              <w:bottom w:val="single" w:sz="4" w:space="0" w:color="auto"/>
              <w:right w:val="single" w:sz="12" w:space="0" w:color="auto"/>
            </w:tcBorders>
          </w:tcPr>
          <w:p w14:paraId="0127721C"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3(2-2-5)</w:t>
            </w:r>
          </w:p>
        </w:tc>
        <w:tc>
          <w:tcPr>
            <w:tcW w:w="568" w:type="dxa"/>
            <w:tcBorders>
              <w:top w:val="single" w:sz="6" w:space="0" w:color="auto"/>
              <w:left w:val="single" w:sz="12" w:space="0" w:color="auto"/>
              <w:bottom w:val="single" w:sz="6" w:space="0" w:color="auto"/>
              <w:right w:val="single" w:sz="6" w:space="0" w:color="auto"/>
            </w:tcBorders>
            <w:vAlign w:val="center"/>
          </w:tcPr>
          <w:p w14:paraId="615159D6"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8F05365" w14:textId="5F481480" w:rsidR="00D33E23" w:rsidRPr="00F438B3" w:rsidRDefault="00D07383" w:rsidP="00D33E23">
            <w:pPr>
              <w:jc w:val="center"/>
              <w:rPr>
                <w:rFonts w:ascii="TH SarabunPSK" w:eastAsia="Calibri" w:hAnsi="TH SarabunPSK"/>
                <w:color w:val="FF0000"/>
                <w:sz w:val="28"/>
                <w:szCs w:val="28"/>
              </w:rPr>
            </w:pPr>
            <w:r>
              <w:rPr>
                <w:rFonts w:ascii="TH SarabunPSK" w:eastAsia="Calibri" w:hAnsi="TH SarabunPSK"/>
                <w:sz w:val="28"/>
                <w:szCs w:val="28"/>
              </w:rPr>
              <w:t xml:space="preserve"> </w:t>
            </w:r>
          </w:p>
        </w:tc>
        <w:tc>
          <w:tcPr>
            <w:tcW w:w="568" w:type="dxa"/>
            <w:tcBorders>
              <w:top w:val="single" w:sz="6" w:space="0" w:color="auto"/>
              <w:left w:val="single" w:sz="12" w:space="0" w:color="auto"/>
              <w:bottom w:val="single" w:sz="6" w:space="0" w:color="auto"/>
              <w:right w:val="single" w:sz="6" w:space="0" w:color="auto"/>
            </w:tcBorders>
            <w:vAlign w:val="center"/>
          </w:tcPr>
          <w:p w14:paraId="06BBF0CF" w14:textId="0DDAEDDC"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311E1A1" w14:textId="22E3CB11"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009D2AE" w14:textId="17F22338"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63E413FB" w14:textId="3F3DDF3B"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FDF7BEB"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BA1CA3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8D8D7F7" w14:textId="43A9A3A3"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1E1C2A0" w14:textId="7D54F21B"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CF427D3" w14:textId="5DF78FCF"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A8B03B" w14:textId="3ED8E3F4"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7DAB76" w14:textId="21ADE215" w:rsidR="00D33E23" w:rsidRPr="00F438B3" w:rsidRDefault="00D0738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F27BA82" w14:textId="77777777" w:rsidR="00D33E23" w:rsidRPr="00F438B3" w:rsidRDefault="00D33E23" w:rsidP="00D33E23">
            <w:pPr>
              <w:spacing w:line="233" w:lineRule="auto"/>
              <w:jc w:val="center"/>
              <w:rPr>
                <w:rFonts w:ascii="TH SarabunPSK" w:eastAsia="Calibri" w:hAnsi="TH SarabunPSK"/>
                <w:sz w:val="28"/>
                <w:szCs w:val="28"/>
              </w:rPr>
            </w:pPr>
          </w:p>
        </w:tc>
      </w:tr>
      <w:tr w:rsidR="00D33E23" w:rsidRPr="00F438B3" w14:paraId="4C36BF3A" w14:textId="77777777" w:rsidTr="00AC197D">
        <w:trPr>
          <w:trHeight w:val="680"/>
        </w:trPr>
        <w:tc>
          <w:tcPr>
            <w:tcW w:w="845" w:type="dxa"/>
            <w:tcBorders>
              <w:top w:val="single" w:sz="4" w:space="0" w:color="auto"/>
              <w:left w:val="single" w:sz="4" w:space="0" w:color="auto"/>
              <w:bottom w:val="single" w:sz="4" w:space="0" w:color="auto"/>
              <w:right w:val="nil"/>
            </w:tcBorders>
          </w:tcPr>
          <w:p w14:paraId="3ADCAD9E" w14:textId="7C359896"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7</w:t>
            </w:r>
          </w:p>
        </w:tc>
        <w:tc>
          <w:tcPr>
            <w:tcW w:w="4112" w:type="dxa"/>
            <w:tcBorders>
              <w:top w:val="single" w:sz="4" w:space="0" w:color="auto"/>
              <w:left w:val="nil"/>
              <w:bottom w:val="single" w:sz="4" w:space="0" w:color="auto"/>
              <w:right w:val="nil"/>
            </w:tcBorders>
          </w:tcPr>
          <w:p w14:paraId="3EFD6CE7"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ความเป็นพลเมืองโลก</w:t>
            </w:r>
          </w:p>
          <w:p w14:paraId="1B479FFA"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Global Citizenship</w:t>
            </w:r>
          </w:p>
        </w:tc>
        <w:tc>
          <w:tcPr>
            <w:tcW w:w="850" w:type="dxa"/>
            <w:tcBorders>
              <w:top w:val="single" w:sz="4" w:space="0" w:color="auto"/>
              <w:left w:val="nil"/>
              <w:bottom w:val="single" w:sz="4" w:space="0" w:color="auto"/>
              <w:right w:val="single" w:sz="12" w:space="0" w:color="auto"/>
            </w:tcBorders>
          </w:tcPr>
          <w:p w14:paraId="25D10D4B"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2</w:t>
            </w:r>
            <w:r w:rsidRPr="00F438B3">
              <w:rPr>
                <w:rFonts w:ascii="TH SarabunPSK" w:eastAsia="Calibri" w:hAnsi="TH SarabunPSK" w:hint="cs"/>
                <w:sz w:val="28"/>
                <w:szCs w:val="28"/>
                <w:cs/>
              </w:rPr>
              <w:t>-</w:t>
            </w:r>
            <w:r w:rsidRPr="00F438B3">
              <w:rPr>
                <w:rFonts w:ascii="TH SarabunPSK" w:eastAsia="Calibri" w:hAnsi="TH SarabunPSK" w:hint="cs"/>
                <w:sz w:val="28"/>
                <w:szCs w:val="28"/>
              </w:rPr>
              <w:t>5</w:t>
            </w:r>
            <w:r w:rsidRPr="00F438B3">
              <w:rPr>
                <w:rFonts w:ascii="TH SarabunPSK" w:eastAsia="Calibri" w:hAnsi="TH SarabunPSK" w:hint="cs"/>
                <w:sz w:val="28"/>
                <w:szCs w:val="28"/>
                <w:cs/>
              </w:rPr>
              <w:t>)</w:t>
            </w:r>
          </w:p>
        </w:tc>
        <w:tc>
          <w:tcPr>
            <w:tcW w:w="568" w:type="dxa"/>
            <w:tcBorders>
              <w:top w:val="single" w:sz="6" w:space="0" w:color="auto"/>
              <w:left w:val="single" w:sz="12" w:space="0" w:color="auto"/>
              <w:bottom w:val="single" w:sz="6" w:space="0" w:color="auto"/>
              <w:right w:val="single" w:sz="6" w:space="0" w:color="auto"/>
            </w:tcBorders>
            <w:vAlign w:val="center"/>
          </w:tcPr>
          <w:p w14:paraId="5FF7B70F"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3D3698D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729304AA"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26D84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26450D9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226365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4F005A96" w14:textId="77777777" w:rsidR="00D33E23" w:rsidRPr="00F438B3" w:rsidRDefault="00D33E23" w:rsidP="00D33E23">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5BA00D4C" w14:textId="77777777" w:rsidR="00D33E23" w:rsidRPr="00F438B3" w:rsidRDefault="00D33E23" w:rsidP="00D33E23">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262B1086"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5D25BE71"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C07E61F"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2613EA69"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5148BFE" w14:textId="77777777" w:rsidR="00D33E23" w:rsidRPr="00F438B3" w:rsidRDefault="00D33E23" w:rsidP="00D33E23">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604B84E9" w14:textId="77777777" w:rsidR="00D33E23" w:rsidRPr="00F438B3" w:rsidRDefault="00D33E23" w:rsidP="00D33E23">
            <w:pPr>
              <w:spacing w:line="233" w:lineRule="auto"/>
              <w:jc w:val="center"/>
              <w:rPr>
                <w:rFonts w:ascii="TH SarabunPSK" w:eastAsia="Calibri" w:hAnsi="TH SarabunPSK"/>
                <w:sz w:val="28"/>
                <w:szCs w:val="28"/>
              </w:rPr>
            </w:pPr>
          </w:p>
        </w:tc>
      </w:tr>
      <w:tr w:rsidR="00D33E23" w:rsidRPr="00F438B3" w14:paraId="22924A70" w14:textId="77777777" w:rsidTr="00AC197D">
        <w:trPr>
          <w:trHeight w:val="680"/>
        </w:trPr>
        <w:tc>
          <w:tcPr>
            <w:tcW w:w="845" w:type="dxa"/>
            <w:tcBorders>
              <w:top w:val="single" w:sz="4" w:space="0" w:color="auto"/>
              <w:left w:val="single" w:sz="4" w:space="0" w:color="auto"/>
              <w:bottom w:val="single" w:sz="4" w:space="0" w:color="auto"/>
              <w:right w:val="nil"/>
            </w:tcBorders>
          </w:tcPr>
          <w:p w14:paraId="6B52F314" w14:textId="38879E74"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0</w:t>
            </w:r>
            <w:r w:rsidRPr="00F438B3">
              <w:rPr>
                <w:rFonts w:ascii="TH SarabunPSK" w:eastAsia="Calibri" w:hAnsi="TH SarabunPSK" w:hint="cs"/>
                <w:sz w:val="28"/>
                <w:szCs w:val="28"/>
              </w:rPr>
              <w:t>8</w:t>
            </w:r>
          </w:p>
        </w:tc>
        <w:tc>
          <w:tcPr>
            <w:tcW w:w="4112" w:type="dxa"/>
            <w:tcBorders>
              <w:top w:val="single" w:sz="4" w:space="0" w:color="auto"/>
              <w:left w:val="nil"/>
              <w:bottom w:val="single" w:sz="4" w:space="0" w:color="auto"/>
              <w:right w:val="nil"/>
            </w:tcBorders>
          </w:tcPr>
          <w:p w14:paraId="68442C64"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อารยธรรมโลก</w:t>
            </w:r>
          </w:p>
          <w:p w14:paraId="1A67E859"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World Civilizations</w:t>
            </w:r>
          </w:p>
        </w:tc>
        <w:tc>
          <w:tcPr>
            <w:tcW w:w="850" w:type="dxa"/>
            <w:tcBorders>
              <w:top w:val="single" w:sz="4" w:space="0" w:color="auto"/>
              <w:left w:val="nil"/>
              <w:bottom w:val="single" w:sz="4" w:space="0" w:color="auto"/>
              <w:right w:val="single" w:sz="12" w:space="0" w:color="auto"/>
            </w:tcBorders>
          </w:tcPr>
          <w:p w14:paraId="1F496704"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5E01BF45"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6" w:type="dxa"/>
            <w:tcBorders>
              <w:top w:val="single" w:sz="6" w:space="0" w:color="auto"/>
              <w:left w:val="single" w:sz="6" w:space="0" w:color="auto"/>
              <w:bottom w:val="single" w:sz="6" w:space="0" w:color="auto"/>
              <w:right w:val="single" w:sz="12" w:space="0" w:color="auto"/>
            </w:tcBorders>
            <w:vAlign w:val="center"/>
          </w:tcPr>
          <w:p w14:paraId="0413AA76"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8" w:type="dxa"/>
            <w:tcBorders>
              <w:top w:val="single" w:sz="6" w:space="0" w:color="auto"/>
              <w:left w:val="single" w:sz="12" w:space="0" w:color="auto"/>
              <w:bottom w:val="single" w:sz="6" w:space="0" w:color="auto"/>
              <w:right w:val="single" w:sz="6" w:space="0" w:color="auto"/>
            </w:tcBorders>
            <w:vAlign w:val="center"/>
          </w:tcPr>
          <w:p w14:paraId="017F3608"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48772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F0EAC2A"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0EFACA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15C029BD" w14:textId="77777777" w:rsidR="00D33E23" w:rsidRPr="00F438B3" w:rsidRDefault="00D33E23" w:rsidP="00D33E23">
            <w:pPr>
              <w:spacing w:line="233" w:lineRule="auto"/>
              <w:jc w:val="center"/>
              <w:rPr>
                <w:rFonts w:ascii="TH SarabunPSK" w:eastAsia="Calibri" w:hAnsi="TH SarabunPSK"/>
                <w:sz w:val="28"/>
                <w:szCs w:val="28"/>
              </w:rPr>
            </w:pPr>
          </w:p>
        </w:tc>
        <w:tc>
          <w:tcPr>
            <w:tcW w:w="680" w:type="dxa"/>
            <w:tcBorders>
              <w:top w:val="single" w:sz="6" w:space="0" w:color="auto"/>
              <w:left w:val="single" w:sz="6" w:space="0" w:color="auto"/>
              <w:bottom w:val="single" w:sz="6" w:space="0" w:color="auto"/>
              <w:right w:val="single" w:sz="12" w:space="0" w:color="auto"/>
            </w:tcBorders>
            <w:vAlign w:val="center"/>
          </w:tcPr>
          <w:p w14:paraId="080DF6AE" w14:textId="77777777" w:rsidR="00D33E23" w:rsidRPr="00F438B3" w:rsidRDefault="00D33E23" w:rsidP="00D33E23">
            <w:pPr>
              <w:spacing w:line="233" w:lineRule="auto"/>
              <w:jc w:val="center"/>
              <w:rPr>
                <w:rFonts w:ascii="TH SarabunPSK" w:eastAsia="Calibri" w:hAnsi="TH SarabunPSK"/>
                <w:sz w:val="28"/>
                <w:szCs w:val="28"/>
              </w:rPr>
            </w:pPr>
          </w:p>
        </w:tc>
        <w:tc>
          <w:tcPr>
            <w:tcW w:w="541" w:type="dxa"/>
            <w:tcBorders>
              <w:top w:val="single" w:sz="6" w:space="0" w:color="auto"/>
              <w:left w:val="single" w:sz="12" w:space="0" w:color="auto"/>
              <w:bottom w:val="single" w:sz="6" w:space="0" w:color="auto"/>
              <w:right w:val="single" w:sz="6" w:space="0" w:color="auto"/>
            </w:tcBorders>
            <w:vAlign w:val="center"/>
          </w:tcPr>
          <w:p w14:paraId="1ABD1B79"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63D3B584"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BE76A82"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07EDEA1A" w14:textId="77777777" w:rsidR="00D33E23" w:rsidRPr="00F438B3" w:rsidRDefault="00D33E23" w:rsidP="00D33E23">
            <w:pPr>
              <w:spacing w:line="233" w:lineRule="auto"/>
              <w:jc w:val="center"/>
              <w:rPr>
                <w:rFonts w:ascii="TH SarabunPSK" w:eastAsia="Calibri" w:hAnsi="TH SarabunPSK"/>
                <w:sz w:val="28"/>
                <w:szCs w:val="28"/>
              </w:rPr>
            </w:pPr>
          </w:p>
        </w:tc>
        <w:tc>
          <w:tcPr>
            <w:tcW w:w="567" w:type="dxa"/>
            <w:tcBorders>
              <w:top w:val="single" w:sz="6" w:space="0" w:color="auto"/>
              <w:left w:val="single" w:sz="6" w:space="0" w:color="auto"/>
              <w:bottom w:val="single" w:sz="6" w:space="0" w:color="auto"/>
              <w:right w:val="single" w:sz="6" w:space="0" w:color="auto"/>
            </w:tcBorders>
            <w:vAlign w:val="center"/>
          </w:tcPr>
          <w:p w14:paraId="4D3A9800" w14:textId="77777777" w:rsidR="00D33E23" w:rsidRPr="00F438B3" w:rsidRDefault="00D33E23" w:rsidP="00D33E23">
            <w:pPr>
              <w:spacing w:line="233" w:lineRule="auto"/>
              <w:jc w:val="center"/>
              <w:rPr>
                <w:rFonts w:ascii="TH SarabunPSK" w:eastAsia="Calibri" w:hAnsi="TH SarabunPSK"/>
                <w:sz w:val="28"/>
                <w:szCs w:val="28"/>
              </w:rPr>
            </w:pPr>
          </w:p>
        </w:tc>
        <w:tc>
          <w:tcPr>
            <w:tcW w:w="651" w:type="dxa"/>
            <w:tcBorders>
              <w:top w:val="single" w:sz="6" w:space="0" w:color="auto"/>
              <w:left w:val="single" w:sz="6" w:space="0" w:color="auto"/>
              <w:bottom w:val="single" w:sz="6" w:space="0" w:color="auto"/>
              <w:right w:val="single" w:sz="12" w:space="0" w:color="auto"/>
            </w:tcBorders>
            <w:vAlign w:val="center"/>
          </w:tcPr>
          <w:p w14:paraId="5BE60673" w14:textId="77777777" w:rsidR="00D33E23" w:rsidRPr="00F438B3" w:rsidRDefault="00D33E23" w:rsidP="00D33E23">
            <w:pPr>
              <w:spacing w:line="233" w:lineRule="auto"/>
              <w:jc w:val="center"/>
              <w:rPr>
                <w:rFonts w:ascii="TH SarabunPSK" w:eastAsia="Calibri" w:hAnsi="TH SarabunPSK"/>
                <w:sz w:val="28"/>
                <w:szCs w:val="28"/>
              </w:rPr>
            </w:pPr>
          </w:p>
        </w:tc>
      </w:tr>
      <w:tr w:rsidR="00D33E23" w:rsidRPr="00F438B3" w14:paraId="581101C1" w14:textId="77777777" w:rsidTr="00AC197D">
        <w:trPr>
          <w:trHeight w:val="680"/>
        </w:trPr>
        <w:tc>
          <w:tcPr>
            <w:tcW w:w="845" w:type="dxa"/>
            <w:tcBorders>
              <w:top w:val="single" w:sz="4" w:space="0" w:color="auto"/>
              <w:left w:val="single" w:sz="4" w:space="0" w:color="auto"/>
              <w:bottom w:val="single" w:sz="4" w:space="0" w:color="auto"/>
              <w:right w:val="nil"/>
            </w:tcBorders>
          </w:tcPr>
          <w:p w14:paraId="638C8B25" w14:textId="525F3667"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50</w:t>
            </w:r>
            <w:r>
              <w:rPr>
                <w:rFonts w:ascii="TH SarabunPSK" w:eastAsia="Calibri" w:hAnsi="TH SarabunPSK"/>
                <w:sz w:val="28"/>
                <w:szCs w:val="28"/>
              </w:rPr>
              <w:t>9</w:t>
            </w:r>
          </w:p>
        </w:tc>
        <w:tc>
          <w:tcPr>
            <w:tcW w:w="4112" w:type="dxa"/>
            <w:tcBorders>
              <w:top w:val="single" w:sz="4" w:space="0" w:color="auto"/>
              <w:left w:val="nil"/>
              <w:bottom w:val="single" w:sz="4" w:space="0" w:color="auto"/>
              <w:right w:val="nil"/>
            </w:tcBorders>
          </w:tcPr>
          <w:p w14:paraId="21C2E568"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ภาษาและวัฒนธรรมเกาหลี</w:t>
            </w:r>
            <w:r w:rsidRPr="00F438B3">
              <w:rPr>
                <w:rFonts w:ascii="TH SarabunPSK" w:eastAsia="Calibri" w:hAnsi="TH SarabunPSK" w:hint="cs"/>
                <w:sz w:val="28"/>
                <w:szCs w:val="28"/>
                <w:cs/>
              </w:rPr>
              <w:tab/>
            </w:r>
          </w:p>
          <w:p w14:paraId="4CE78DE3"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Korean Language and Culture</w:t>
            </w:r>
          </w:p>
        </w:tc>
        <w:tc>
          <w:tcPr>
            <w:tcW w:w="850" w:type="dxa"/>
            <w:tcBorders>
              <w:top w:val="single" w:sz="4" w:space="0" w:color="auto"/>
              <w:left w:val="nil"/>
              <w:bottom w:val="single" w:sz="4" w:space="0" w:color="auto"/>
              <w:right w:val="single" w:sz="12" w:space="0" w:color="auto"/>
            </w:tcBorders>
          </w:tcPr>
          <w:p w14:paraId="6A3B25C3"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7A24A40B" w14:textId="77777777" w:rsidR="00D33E23" w:rsidRPr="00F438B3" w:rsidRDefault="00D33E23" w:rsidP="00D33E23">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AB64403" w14:textId="77777777" w:rsidR="00D33E23" w:rsidRPr="00F438B3" w:rsidRDefault="00D33E23" w:rsidP="00D33E23">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D5C1768"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0FAD557"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31D71517"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2350ECD3"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29A14FB"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1C23DDD4"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701DAD2"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D3464BD"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E094DD9"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C5799"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CB95349"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5CBCF507"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48031A" w14:paraId="6588B64E" w14:textId="77777777" w:rsidTr="00277606">
        <w:trPr>
          <w:trHeight w:val="454"/>
        </w:trPr>
        <w:tc>
          <w:tcPr>
            <w:tcW w:w="14172" w:type="dxa"/>
            <w:gridSpan w:val="17"/>
            <w:tcBorders>
              <w:top w:val="single" w:sz="4" w:space="0" w:color="auto"/>
              <w:left w:val="single" w:sz="4" w:space="0" w:color="auto"/>
              <w:bottom w:val="single" w:sz="4" w:space="0" w:color="auto"/>
              <w:right w:val="single" w:sz="12" w:space="0" w:color="auto"/>
            </w:tcBorders>
            <w:vAlign w:val="center"/>
          </w:tcPr>
          <w:p w14:paraId="45F5108C" w14:textId="77777777" w:rsidR="00D33E23" w:rsidRPr="0048031A" w:rsidRDefault="00D33E23" w:rsidP="00D33E23">
            <w:pPr>
              <w:rPr>
                <w:rFonts w:ascii="TH SarabunPSK" w:eastAsia="Calibri" w:hAnsi="TH SarabunPSK"/>
                <w:b/>
                <w:bCs/>
                <w:sz w:val="28"/>
                <w:szCs w:val="28"/>
              </w:rPr>
            </w:pPr>
            <w:r w:rsidRPr="0048031A">
              <w:rPr>
                <w:rFonts w:ascii="TH SarabunPSK" w:eastAsia="Calibri" w:hAnsi="TH SarabunPSK"/>
                <w:b/>
                <w:bCs/>
                <w:sz w:val="28"/>
                <w:szCs w:val="28"/>
                <w:cs/>
              </w:rPr>
              <w:t>5. กลุ่มการเป็นพลเมืองไทยและพลโลกเพื่อสังคมที่ยั่งยืน</w:t>
            </w:r>
            <w:r>
              <w:rPr>
                <w:rFonts w:ascii="TH SarabunPSK" w:eastAsia="Calibri" w:hAnsi="TH SarabunPSK" w:hint="cs"/>
                <w:b/>
                <w:bCs/>
                <w:sz w:val="28"/>
                <w:szCs w:val="28"/>
                <w:cs/>
              </w:rPr>
              <w:t xml:space="preserve"> (ต่อ)</w:t>
            </w:r>
          </w:p>
        </w:tc>
      </w:tr>
      <w:tr w:rsidR="00D33E23" w:rsidRPr="00F438B3" w14:paraId="4508F071" w14:textId="77777777" w:rsidTr="00AC197D">
        <w:trPr>
          <w:trHeight w:val="680"/>
        </w:trPr>
        <w:tc>
          <w:tcPr>
            <w:tcW w:w="845" w:type="dxa"/>
            <w:tcBorders>
              <w:top w:val="single" w:sz="4" w:space="0" w:color="auto"/>
              <w:left w:val="single" w:sz="4" w:space="0" w:color="auto"/>
              <w:bottom w:val="single" w:sz="4" w:space="0" w:color="auto"/>
              <w:right w:val="nil"/>
            </w:tcBorders>
          </w:tcPr>
          <w:p w14:paraId="1F7D3EC1" w14:textId="6C324228" w:rsidR="00D33E23" w:rsidRPr="00F438B3" w:rsidRDefault="00D33E23" w:rsidP="00D33E23">
            <w:pPr>
              <w:spacing w:line="235"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10</w:t>
            </w:r>
          </w:p>
        </w:tc>
        <w:tc>
          <w:tcPr>
            <w:tcW w:w="4112" w:type="dxa"/>
            <w:tcBorders>
              <w:top w:val="single" w:sz="4" w:space="0" w:color="auto"/>
              <w:left w:val="nil"/>
              <w:bottom w:val="single" w:sz="4" w:space="0" w:color="auto"/>
              <w:right w:val="nil"/>
            </w:tcBorders>
          </w:tcPr>
          <w:p w14:paraId="22DD2C56"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ภาษาและวัฒนธรรมญี่ปุ่น</w:t>
            </w:r>
          </w:p>
          <w:p w14:paraId="19FA97E4" w14:textId="77777777" w:rsidR="00D33E23" w:rsidRPr="00F438B3" w:rsidRDefault="00D33E23" w:rsidP="00D33E23">
            <w:pPr>
              <w:spacing w:line="235" w:lineRule="auto"/>
              <w:rPr>
                <w:rFonts w:ascii="TH SarabunPSK" w:eastAsia="Calibri" w:hAnsi="TH SarabunPSK"/>
                <w:sz w:val="28"/>
                <w:szCs w:val="28"/>
                <w:cs/>
              </w:rPr>
            </w:pPr>
            <w:r w:rsidRPr="00F438B3">
              <w:rPr>
                <w:rFonts w:ascii="TH SarabunPSK" w:eastAsia="Calibri" w:hAnsi="TH SarabunPSK" w:hint="cs"/>
                <w:sz w:val="28"/>
                <w:szCs w:val="28"/>
              </w:rPr>
              <w:t xml:space="preserve">Japanese Language and Culture </w:t>
            </w:r>
          </w:p>
        </w:tc>
        <w:tc>
          <w:tcPr>
            <w:tcW w:w="850" w:type="dxa"/>
            <w:tcBorders>
              <w:top w:val="single" w:sz="4" w:space="0" w:color="auto"/>
              <w:left w:val="nil"/>
              <w:bottom w:val="single" w:sz="4" w:space="0" w:color="auto"/>
              <w:right w:val="single" w:sz="12" w:space="0" w:color="auto"/>
            </w:tcBorders>
          </w:tcPr>
          <w:p w14:paraId="3DA1C598" w14:textId="77777777" w:rsidR="00D33E23" w:rsidRPr="00F438B3" w:rsidRDefault="00D33E23" w:rsidP="00D33E23">
            <w:pPr>
              <w:spacing w:line="235"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022621CD" w14:textId="77777777" w:rsidR="00D33E23" w:rsidRPr="00F438B3" w:rsidRDefault="00D33E23" w:rsidP="00D33E23">
            <w:pPr>
              <w:spacing w:line="235"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BEB7730" w14:textId="77777777" w:rsidR="00D33E23" w:rsidRPr="00F438B3" w:rsidRDefault="00D33E23" w:rsidP="00D33E23">
            <w:pPr>
              <w:spacing w:line="235"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3482B61"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2B508E2"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622C328"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0EA5B571"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62E76B6"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F8CE29C"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ADE40E2" w14:textId="77777777" w:rsidR="00D33E23" w:rsidRPr="00F438B3" w:rsidRDefault="00D33E23" w:rsidP="00D33E23">
            <w:pPr>
              <w:spacing w:line="235"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B6BD925"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763F60"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A6A2508"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1B97F8"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EA1ECDF" w14:textId="77777777" w:rsidR="00D33E23" w:rsidRPr="00F438B3" w:rsidRDefault="00D33E23" w:rsidP="00D33E23">
            <w:pPr>
              <w:spacing w:line="235" w:lineRule="auto"/>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19ED159A" w14:textId="77777777" w:rsidTr="00AC197D">
        <w:trPr>
          <w:trHeight w:val="680"/>
        </w:trPr>
        <w:tc>
          <w:tcPr>
            <w:tcW w:w="845" w:type="dxa"/>
            <w:tcBorders>
              <w:top w:val="single" w:sz="4" w:space="0" w:color="auto"/>
              <w:left w:val="single" w:sz="4" w:space="0" w:color="auto"/>
              <w:bottom w:val="single" w:sz="4" w:space="0" w:color="auto"/>
              <w:right w:val="nil"/>
            </w:tcBorders>
          </w:tcPr>
          <w:p w14:paraId="5169F374" w14:textId="77A7ABD2"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11</w:t>
            </w:r>
          </w:p>
        </w:tc>
        <w:tc>
          <w:tcPr>
            <w:tcW w:w="4112" w:type="dxa"/>
            <w:tcBorders>
              <w:top w:val="single" w:sz="4" w:space="0" w:color="auto"/>
              <w:left w:val="nil"/>
              <w:bottom w:val="single" w:sz="4" w:space="0" w:color="auto"/>
              <w:right w:val="nil"/>
            </w:tcBorders>
          </w:tcPr>
          <w:p w14:paraId="68AD8FDD"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ภาษาและวัฒนธรรมจีน</w:t>
            </w:r>
          </w:p>
          <w:p w14:paraId="6575129C"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Chinese Language and Culture </w:t>
            </w:r>
          </w:p>
        </w:tc>
        <w:tc>
          <w:tcPr>
            <w:tcW w:w="850" w:type="dxa"/>
            <w:tcBorders>
              <w:top w:val="single" w:sz="4" w:space="0" w:color="auto"/>
              <w:left w:val="nil"/>
              <w:bottom w:val="single" w:sz="4" w:space="0" w:color="auto"/>
              <w:right w:val="single" w:sz="12" w:space="0" w:color="auto"/>
            </w:tcBorders>
          </w:tcPr>
          <w:p w14:paraId="5757D824"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w:t>
            </w:r>
            <w:r w:rsidRPr="00F438B3">
              <w:rPr>
                <w:rFonts w:ascii="TH SarabunPSK" w:eastAsia="Calibri" w:hAnsi="TH SarabunPSK" w:hint="cs"/>
                <w:sz w:val="28"/>
                <w:szCs w:val="28"/>
                <w:cs/>
              </w:rPr>
              <w:t>(3-0-6)</w:t>
            </w:r>
          </w:p>
        </w:tc>
        <w:tc>
          <w:tcPr>
            <w:tcW w:w="568" w:type="dxa"/>
            <w:tcBorders>
              <w:top w:val="single" w:sz="6" w:space="0" w:color="auto"/>
              <w:left w:val="single" w:sz="12" w:space="0" w:color="auto"/>
              <w:bottom w:val="single" w:sz="6" w:space="0" w:color="auto"/>
              <w:right w:val="single" w:sz="6" w:space="0" w:color="auto"/>
            </w:tcBorders>
            <w:vAlign w:val="center"/>
          </w:tcPr>
          <w:p w14:paraId="600BC560"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E9FEE15"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187D7F49"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188DD5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A9F8FC6"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65B518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852B302"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07AA11F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28114F1"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D0D28F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CE91CD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6034149"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EC72A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F8129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62025925" w14:textId="77777777" w:rsidTr="00AC69F3">
        <w:trPr>
          <w:trHeight w:val="20"/>
        </w:trPr>
        <w:tc>
          <w:tcPr>
            <w:tcW w:w="845" w:type="dxa"/>
            <w:tcBorders>
              <w:top w:val="single" w:sz="4" w:space="0" w:color="auto"/>
              <w:left w:val="single" w:sz="4" w:space="0" w:color="auto"/>
              <w:bottom w:val="single" w:sz="4" w:space="0" w:color="auto"/>
              <w:right w:val="nil"/>
            </w:tcBorders>
          </w:tcPr>
          <w:p w14:paraId="37626F04" w14:textId="11CBD462"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w:t>
            </w:r>
            <w:r>
              <w:rPr>
                <w:rFonts w:ascii="TH SarabunPSK" w:eastAsia="Calibri" w:hAnsi="TH SarabunPSK"/>
                <w:sz w:val="28"/>
                <w:szCs w:val="28"/>
              </w:rPr>
              <w:t>12</w:t>
            </w:r>
          </w:p>
        </w:tc>
        <w:tc>
          <w:tcPr>
            <w:tcW w:w="4112" w:type="dxa"/>
            <w:tcBorders>
              <w:top w:val="single" w:sz="4" w:space="0" w:color="auto"/>
              <w:left w:val="nil"/>
              <w:bottom w:val="single" w:sz="4" w:space="0" w:color="auto"/>
              <w:right w:val="nil"/>
            </w:tcBorders>
          </w:tcPr>
          <w:p w14:paraId="5649BD86"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ภาษาและวัฒนธรรมพม่า</w:t>
            </w:r>
          </w:p>
          <w:p w14:paraId="65F8AC0C"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Myanmar Language and Culture</w:t>
            </w:r>
          </w:p>
        </w:tc>
        <w:tc>
          <w:tcPr>
            <w:tcW w:w="850" w:type="dxa"/>
            <w:tcBorders>
              <w:top w:val="single" w:sz="4" w:space="0" w:color="auto"/>
              <w:left w:val="nil"/>
              <w:bottom w:val="single" w:sz="4" w:space="0" w:color="auto"/>
              <w:right w:val="single" w:sz="12" w:space="0" w:color="auto"/>
            </w:tcBorders>
          </w:tcPr>
          <w:p w14:paraId="0FED378E"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1A790B58"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0B4F0C2"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8850863"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9F838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0C848E8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545DBB3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2AE53BAD"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372F22E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2659F312"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3CED18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0482526"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AC5C9C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0DA4F6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225DFAA"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7FDB0119" w14:textId="77777777" w:rsidTr="00AC69F3">
        <w:trPr>
          <w:trHeight w:val="20"/>
        </w:trPr>
        <w:tc>
          <w:tcPr>
            <w:tcW w:w="845" w:type="dxa"/>
            <w:tcBorders>
              <w:top w:val="single" w:sz="4" w:space="0" w:color="auto"/>
              <w:left w:val="single" w:sz="4" w:space="0" w:color="auto"/>
              <w:bottom w:val="single" w:sz="4" w:space="0" w:color="auto"/>
              <w:right w:val="nil"/>
            </w:tcBorders>
          </w:tcPr>
          <w:p w14:paraId="0F22B8DC" w14:textId="25143E02"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3</w:t>
            </w:r>
          </w:p>
        </w:tc>
        <w:tc>
          <w:tcPr>
            <w:tcW w:w="4112" w:type="dxa"/>
            <w:tcBorders>
              <w:top w:val="single" w:sz="4" w:space="0" w:color="auto"/>
              <w:left w:val="nil"/>
              <w:bottom w:val="single" w:sz="4" w:space="0" w:color="auto"/>
              <w:right w:val="nil"/>
            </w:tcBorders>
          </w:tcPr>
          <w:p w14:paraId="421A9049"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ภาษาและวัฒนธรรมฝรั่งเศส</w:t>
            </w:r>
            <w:r w:rsidRPr="00F438B3">
              <w:rPr>
                <w:rFonts w:ascii="TH SarabunPSK" w:eastAsia="Calibri" w:hAnsi="TH SarabunPSK" w:hint="cs"/>
                <w:sz w:val="28"/>
                <w:szCs w:val="28"/>
                <w:cs/>
              </w:rPr>
              <w:tab/>
            </w:r>
          </w:p>
          <w:p w14:paraId="101E1B7C"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French Language and Culture</w:t>
            </w:r>
          </w:p>
        </w:tc>
        <w:tc>
          <w:tcPr>
            <w:tcW w:w="850" w:type="dxa"/>
            <w:tcBorders>
              <w:top w:val="single" w:sz="4" w:space="0" w:color="auto"/>
              <w:left w:val="nil"/>
              <w:bottom w:val="single" w:sz="4" w:space="0" w:color="auto"/>
              <w:right w:val="single" w:sz="12" w:space="0" w:color="auto"/>
            </w:tcBorders>
          </w:tcPr>
          <w:p w14:paraId="6E112B27"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3B15F78"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6A85270"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626F7657"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91BD7C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6C319D8B"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4675DCC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A46F54"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694FAE99"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30EA0F8E"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E638A9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BC95C3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6E35FC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BDE3F5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82FE117"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552F7C1E" w14:textId="77777777" w:rsidTr="00AC69F3">
        <w:trPr>
          <w:trHeight w:val="20"/>
        </w:trPr>
        <w:tc>
          <w:tcPr>
            <w:tcW w:w="845" w:type="dxa"/>
            <w:tcBorders>
              <w:top w:val="single" w:sz="4" w:space="0" w:color="auto"/>
              <w:left w:val="single" w:sz="4" w:space="0" w:color="auto"/>
              <w:bottom w:val="single" w:sz="4" w:space="0" w:color="auto"/>
              <w:right w:val="nil"/>
            </w:tcBorders>
          </w:tcPr>
          <w:p w14:paraId="0FC622CE" w14:textId="3188DBBF"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4</w:t>
            </w:r>
          </w:p>
        </w:tc>
        <w:tc>
          <w:tcPr>
            <w:tcW w:w="4112" w:type="dxa"/>
            <w:tcBorders>
              <w:top w:val="single" w:sz="4" w:space="0" w:color="auto"/>
              <w:left w:val="nil"/>
              <w:bottom w:val="single" w:sz="4" w:space="0" w:color="auto"/>
              <w:right w:val="nil"/>
            </w:tcBorders>
          </w:tcPr>
          <w:p w14:paraId="3F320317"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ภาษาและวัฒนธรรมสเปน</w:t>
            </w:r>
            <w:r w:rsidRPr="00F438B3">
              <w:rPr>
                <w:rFonts w:ascii="TH SarabunPSK" w:eastAsia="Calibri" w:hAnsi="TH SarabunPSK" w:hint="cs"/>
                <w:sz w:val="28"/>
                <w:szCs w:val="28"/>
                <w:cs/>
              </w:rPr>
              <w:tab/>
            </w:r>
          </w:p>
          <w:p w14:paraId="7CAD636A"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Spanish Language and Culture</w:t>
            </w:r>
          </w:p>
        </w:tc>
        <w:tc>
          <w:tcPr>
            <w:tcW w:w="850" w:type="dxa"/>
            <w:tcBorders>
              <w:top w:val="single" w:sz="4" w:space="0" w:color="auto"/>
              <w:left w:val="nil"/>
              <w:bottom w:val="single" w:sz="4" w:space="0" w:color="auto"/>
              <w:right w:val="single" w:sz="12" w:space="0" w:color="auto"/>
            </w:tcBorders>
          </w:tcPr>
          <w:p w14:paraId="22CBE673"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35496E2"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5F2D0C0E"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E345884"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934B239"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15A5E84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8CC049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65D9F6AA"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75D8CCB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19329D71"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5CEAF6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52CA4FE"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CC2672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8FD57C9"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7A1D6819"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624E3EC5" w14:textId="77777777" w:rsidTr="00AC69F3">
        <w:trPr>
          <w:trHeight w:val="20"/>
        </w:trPr>
        <w:tc>
          <w:tcPr>
            <w:tcW w:w="845" w:type="dxa"/>
            <w:tcBorders>
              <w:top w:val="single" w:sz="4" w:space="0" w:color="auto"/>
              <w:left w:val="single" w:sz="4" w:space="0" w:color="auto"/>
              <w:bottom w:val="single" w:sz="4" w:space="0" w:color="auto"/>
              <w:right w:val="nil"/>
            </w:tcBorders>
          </w:tcPr>
          <w:p w14:paraId="19B9809D" w14:textId="74D4E404"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5</w:t>
            </w:r>
          </w:p>
        </w:tc>
        <w:tc>
          <w:tcPr>
            <w:tcW w:w="4112" w:type="dxa"/>
            <w:tcBorders>
              <w:top w:val="single" w:sz="4" w:space="0" w:color="auto"/>
              <w:left w:val="nil"/>
              <w:bottom w:val="single" w:sz="4" w:space="0" w:color="auto"/>
              <w:right w:val="nil"/>
            </w:tcBorders>
          </w:tcPr>
          <w:p w14:paraId="7C87C838"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ภาษาและวัฒนธรรมลาว</w:t>
            </w:r>
          </w:p>
          <w:p w14:paraId="00190D99"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Lao Language and Culture</w:t>
            </w:r>
          </w:p>
        </w:tc>
        <w:tc>
          <w:tcPr>
            <w:tcW w:w="850" w:type="dxa"/>
            <w:tcBorders>
              <w:top w:val="single" w:sz="4" w:space="0" w:color="auto"/>
              <w:left w:val="nil"/>
              <w:bottom w:val="single" w:sz="4" w:space="0" w:color="auto"/>
              <w:right w:val="single" w:sz="12" w:space="0" w:color="auto"/>
            </w:tcBorders>
          </w:tcPr>
          <w:p w14:paraId="5C2B66CB"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08136D24"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6C4EB4B3"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27720D4"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F332AC6"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8FCCBE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1526BB2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09E5979D"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7F6257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490858B7"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040427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C41BA5A"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096C53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319BE5A"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DA872F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784843EB" w14:textId="77777777" w:rsidTr="00AC69F3">
        <w:trPr>
          <w:trHeight w:val="20"/>
        </w:trPr>
        <w:tc>
          <w:tcPr>
            <w:tcW w:w="845" w:type="dxa"/>
            <w:tcBorders>
              <w:top w:val="single" w:sz="4" w:space="0" w:color="auto"/>
              <w:left w:val="single" w:sz="4" w:space="0" w:color="auto"/>
              <w:bottom w:val="single" w:sz="4" w:space="0" w:color="auto"/>
              <w:right w:val="nil"/>
            </w:tcBorders>
          </w:tcPr>
          <w:p w14:paraId="6ECB06BF" w14:textId="73D7FF59"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6</w:t>
            </w:r>
          </w:p>
        </w:tc>
        <w:tc>
          <w:tcPr>
            <w:tcW w:w="4112" w:type="dxa"/>
            <w:tcBorders>
              <w:top w:val="single" w:sz="4" w:space="0" w:color="auto"/>
              <w:left w:val="nil"/>
              <w:bottom w:val="single" w:sz="4" w:space="0" w:color="auto"/>
              <w:right w:val="nil"/>
            </w:tcBorders>
          </w:tcPr>
          <w:p w14:paraId="7DCEBEE6"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ภาษาและวัฒนธรรมอินโดนีเซีย</w:t>
            </w:r>
            <w:r w:rsidRPr="00F438B3">
              <w:rPr>
                <w:rFonts w:ascii="TH SarabunPSK" w:eastAsia="Calibri" w:hAnsi="TH SarabunPSK" w:hint="cs"/>
                <w:sz w:val="28"/>
                <w:szCs w:val="28"/>
              </w:rPr>
              <w:t xml:space="preserve"> </w:t>
            </w:r>
          </w:p>
          <w:p w14:paraId="7F7E84F2"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 xml:space="preserve">Indonesian Language and Culture </w:t>
            </w:r>
          </w:p>
        </w:tc>
        <w:tc>
          <w:tcPr>
            <w:tcW w:w="850" w:type="dxa"/>
            <w:tcBorders>
              <w:top w:val="single" w:sz="4" w:space="0" w:color="auto"/>
              <w:left w:val="nil"/>
              <w:bottom w:val="single" w:sz="4" w:space="0" w:color="auto"/>
              <w:right w:val="single" w:sz="12" w:space="0" w:color="auto"/>
            </w:tcBorders>
          </w:tcPr>
          <w:p w14:paraId="33BF40CF"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4B2619A5"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0FB29D9F"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52558599"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35F31832"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49F4194B"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347B3800"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6202519"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4A3C2CC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018E1846"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345EA54"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6C3B7B7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0FD9A6B"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19C84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6424F14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3B4C231A" w14:textId="77777777" w:rsidTr="00AC69F3">
        <w:trPr>
          <w:trHeight w:val="20"/>
        </w:trPr>
        <w:tc>
          <w:tcPr>
            <w:tcW w:w="845" w:type="dxa"/>
            <w:tcBorders>
              <w:top w:val="single" w:sz="4" w:space="0" w:color="auto"/>
              <w:left w:val="single" w:sz="4" w:space="0" w:color="auto"/>
              <w:bottom w:val="single" w:sz="4" w:space="0" w:color="auto"/>
              <w:right w:val="nil"/>
            </w:tcBorders>
          </w:tcPr>
          <w:p w14:paraId="07629180" w14:textId="098D2BBB"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7</w:t>
            </w:r>
          </w:p>
        </w:tc>
        <w:tc>
          <w:tcPr>
            <w:tcW w:w="4112" w:type="dxa"/>
            <w:tcBorders>
              <w:top w:val="single" w:sz="4" w:space="0" w:color="auto"/>
              <w:left w:val="nil"/>
              <w:bottom w:val="single" w:sz="4" w:space="0" w:color="auto"/>
              <w:right w:val="nil"/>
            </w:tcBorders>
          </w:tcPr>
          <w:p w14:paraId="6B748A2E"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ภาษาและวัฒนธรรมเวียดนาม</w:t>
            </w:r>
            <w:r w:rsidRPr="00F438B3">
              <w:rPr>
                <w:rFonts w:ascii="TH SarabunPSK" w:eastAsia="Calibri" w:hAnsi="TH SarabunPSK" w:hint="cs"/>
                <w:sz w:val="28"/>
                <w:szCs w:val="28"/>
                <w:cs/>
              </w:rPr>
              <w:tab/>
            </w:r>
          </w:p>
          <w:p w14:paraId="70E5E6C4"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Vietnamese Language and Culture</w:t>
            </w:r>
          </w:p>
        </w:tc>
        <w:tc>
          <w:tcPr>
            <w:tcW w:w="850" w:type="dxa"/>
            <w:tcBorders>
              <w:top w:val="single" w:sz="4" w:space="0" w:color="auto"/>
              <w:left w:val="nil"/>
              <w:bottom w:val="single" w:sz="4" w:space="0" w:color="auto"/>
              <w:right w:val="single" w:sz="12" w:space="0" w:color="auto"/>
            </w:tcBorders>
          </w:tcPr>
          <w:p w14:paraId="3ED2E850"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3C270953"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409D7AD6"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747E3ABB"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9A013B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7D21300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D3BEFC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7F6B9078"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C92355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01449A7"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55A74B7"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3C83C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E98F17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5C75341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175BE42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r w:rsidR="00D33E23" w:rsidRPr="00F438B3" w14:paraId="1A0F3455" w14:textId="77777777" w:rsidTr="00AC69F3">
        <w:trPr>
          <w:trHeight w:val="20"/>
        </w:trPr>
        <w:tc>
          <w:tcPr>
            <w:tcW w:w="845" w:type="dxa"/>
            <w:tcBorders>
              <w:top w:val="single" w:sz="4" w:space="0" w:color="auto"/>
              <w:left w:val="single" w:sz="4" w:space="0" w:color="auto"/>
              <w:bottom w:val="single" w:sz="4" w:space="0" w:color="auto"/>
              <w:right w:val="nil"/>
            </w:tcBorders>
          </w:tcPr>
          <w:p w14:paraId="72EB771B" w14:textId="5069B789" w:rsidR="00D33E23" w:rsidRPr="00F438B3" w:rsidRDefault="00D33E23" w:rsidP="00D33E23">
            <w:pPr>
              <w:spacing w:line="233" w:lineRule="auto"/>
              <w:jc w:val="right"/>
              <w:rPr>
                <w:rFonts w:ascii="TH SarabunPSK" w:eastAsia="Calibri" w:hAnsi="TH SarabunPSK"/>
                <w:sz w:val="28"/>
                <w:szCs w:val="28"/>
                <w:cs/>
              </w:rPr>
            </w:pPr>
            <w:r w:rsidRPr="00F438B3">
              <w:rPr>
                <w:rFonts w:ascii="TH SarabunPSK" w:eastAsia="Calibri" w:hAnsi="TH SarabunPSK" w:hint="cs"/>
                <w:sz w:val="28"/>
                <w:szCs w:val="28"/>
              </w:rPr>
              <w:t>00</w:t>
            </w:r>
            <w:r w:rsidRPr="00F438B3">
              <w:rPr>
                <w:rFonts w:ascii="TH SarabunPSK" w:eastAsia="Calibri" w:hAnsi="TH SarabunPSK" w:hint="cs"/>
                <w:sz w:val="28"/>
                <w:szCs w:val="28"/>
                <w:cs/>
              </w:rPr>
              <w:t>2</w:t>
            </w:r>
            <w:r w:rsidRPr="00F438B3">
              <w:rPr>
                <w:rFonts w:ascii="TH SarabunPSK" w:eastAsia="Calibri" w:hAnsi="TH SarabunPSK" w:hint="cs"/>
                <w:sz w:val="28"/>
                <w:szCs w:val="28"/>
              </w:rPr>
              <w:t>51</w:t>
            </w:r>
            <w:r>
              <w:rPr>
                <w:rFonts w:ascii="TH SarabunPSK" w:eastAsia="Calibri" w:hAnsi="TH SarabunPSK"/>
                <w:sz w:val="28"/>
                <w:szCs w:val="28"/>
              </w:rPr>
              <w:t>8</w:t>
            </w:r>
          </w:p>
        </w:tc>
        <w:tc>
          <w:tcPr>
            <w:tcW w:w="4112" w:type="dxa"/>
            <w:tcBorders>
              <w:top w:val="single" w:sz="4" w:space="0" w:color="auto"/>
              <w:left w:val="nil"/>
              <w:bottom w:val="single" w:sz="4" w:space="0" w:color="auto"/>
              <w:right w:val="nil"/>
            </w:tcBorders>
          </w:tcPr>
          <w:p w14:paraId="4E453EC5"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cs/>
              </w:rPr>
              <w:t>ภาษาและวัฒนธรรมเขมร</w:t>
            </w:r>
          </w:p>
          <w:p w14:paraId="5185DE10" w14:textId="77777777" w:rsidR="00D33E23" w:rsidRPr="00F438B3" w:rsidRDefault="00D33E23" w:rsidP="00D33E23">
            <w:pPr>
              <w:spacing w:line="233" w:lineRule="auto"/>
              <w:rPr>
                <w:rFonts w:ascii="TH SarabunPSK" w:eastAsia="Calibri" w:hAnsi="TH SarabunPSK"/>
                <w:sz w:val="28"/>
                <w:szCs w:val="28"/>
                <w:cs/>
              </w:rPr>
            </w:pPr>
            <w:r w:rsidRPr="00F438B3">
              <w:rPr>
                <w:rFonts w:ascii="TH SarabunPSK" w:eastAsia="Calibri" w:hAnsi="TH SarabunPSK" w:hint="cs"/>
                <w:sz w:val="28"/>
                <w:szCs w:val="28"/>
              </w:rPr>
              <w:t>Khmer Language and Culture</w:t>
            </w:r>
          </w:p>
        </w:tc>
        <w:tc>
          <w:tcPr>
            <w:tcW w:w="850" w:type="dxa"/>
            <w:tcBorders>
              <w:top w:val="single" w:sz="4" w:space="0" w:color="auto"/>
              <w:left w:val="nil"/>
              <w:bottom w:val="single" w:sz="4" w:space="0" w:color="auto"/>
              <w:right w:val="single" w:sz="12" w:space="0" w:color="auto"/>
            </w:tcBorders>
          </w:tcPr>
          <w:p w14:paraId="17A4E521" w14:textId="77777777" w:rsidR="00D33E23" w:rsidRPr="00F438B3" w:rsidRDefault="00D33E23" w:rsidP="00D33E23">
            <w:pPr>
              <w:spacing w:line="233" w:lineRule="auto"/>
              <w:rPr>
                <w:rFonts w:ascii="TH SarabunPSK" w:eastAsia="Calibri" w:hAnsi="TH SarabunPSK"/>
                <w:sz w:val="28"/>
                <w:szCs w:val="28"/>
              </w:rPr>
            </w:pPr>
            <w:r w:rsidRPr="00F438B3">
              <w:rPr>
                <w:rFonts w:ascii="TH SarabunPSK" w:eastAsia="Calibri" w:hAnsi="TH SarabunPSK" w:hint="cs"/>
                <w:sz w:val="28"/>
                <w:szCs w:val="28"/>
              </w:rPr>
              <w:t>3(3-0-6)</w:t>
            </w:r>
          </w:p>
        </w:tc>
        <w:tc>
          <w:tcPr>
            <w:tcW w:w="568" w:type="dxa"/>
            <w:tcBorders>
              <w:top w:val="single" w:sz="6" w:space="0" w:color="auto"/>
              <w:left w:val="single" w:sz="12" w:space="0" w:color="auto"/>
              <w:bottom w:val="single" w:sz="6" w:space="0" w:color="auto"/>
              <w:right w:val="single" w:sz="6" w:space="0" w:color="auto"/>
            </w:tcBorders>
            <w:vAlign w:val="center"/>
          </w:tcPr>
          <w:p w14:paraId="2BF6EA3F" w14:textId="77777777" w:rsidR="00D33E23" w:rsidRPr="00F438B3" w:rsidRDefault="00D33E23" w:rsidP="00D33E23">
            <w:pPr>
              <w:spacing w:line="233" w:lineRule="auto"/>
              <w:jc w:val="center"/>
              <w:rPr>
                <w:rFonts w:ascii="TH SarabunPSK" w:eastAsia="Calibri" w:hAnsi="TH SarabunPSK"/>
                <w:sz w:val="28"/>
                <w:szCs w:val="28"/>
              </w:rPr>
            </w:pPr>
          </w:p>
        </w:tc>
        <w:tc>
          <w:tcPr>
            <w:tcW w:w="566" w:type="dxa"/>
            <w:tcBorders>
              <w:top w:val="single" w:sz="6" w:space="0" w:color="auto"/>
              <w:left w:val="single" w:sz="6" w:space="0" w:color="auto"/>
              <w:bottom w:val="single" w:sz="6" w:space="0" w:color="auto"/>
              <w:right w:val="single" w:sz="12" w:space="0" w:color="auto"/>
            </w:tcBorders>
            <w:vAlign w:val="center"/>
          </w:tcPr>
          <w:p w14:paraId="3A8542C3" w14:textId="77777777" w:rsidR="00D33E23" w:rsidRPr="00F438B3" w:rsidRDefault="00D33E23" w:rsidP="00D33E23">
            <w:pPr>
              <w:spacing w:line="233" w:lineRule="auto"/>
              <w:jc w:val="center"/>
              <w:rPr>
                <w:rFonts w:ascii="TH SarabunPSK" w:eastAsia="Calibri" w:hAnsi="TH SarabunPSK"/>
                <w:sz w:val="28"/>
                <w:szCs w:val="28"/>
              </w:rPr>
            </w:pPr>
          </w:p>
        </w:tc>
        <w:tc>
          <w:tcPr>
            <w:tcW w:w="568" w:type="dxa"/>
            <w:tcBorders>
              <w:top w:val="single" w:sz="6" w:space="0" w:color="auto"/>
              <w:left w:val="single" w:sz="12" w:space="0" w:color="auto"/>
              <w:bottom w:val="single" w:sz="6" w:space="0" w:color="auto"/>
              <w:right w:val="single" w:sz="6" w:space="0" w:color="auto"/>
            </w:tcBorders>
            <w:vAlign w:val="center"/>
          </w:tcPr>
          <w:p w14:paraId="255EFE72"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48541974"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6" w:space="0" w:color="auto"/>
            </w:tcBorders>
            <w:vAlign w:val="center"/>
          </w:tcPr>
          <w:p w14:paraId="5D61604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96" w:type="dxa"/>
            <w:tcBorders>
              <w:top w:val="single" w:sz="6" w:space="0" w:color="auto"/>
              <w:left w:val="single" w:sz="6" w:space="0" w:color="auto"/>
              <w:bottom w:val="single" w:sz="6" w:space="0" w:color="auto"/>
              <w:right w:val="single" w:sz="12" w:space="0" w:color="auto"/>
            </w:tcBorders>
            <w:vAlign w:val="center"/>
          </w:tcPr>
          <w:p w14:paraId="7BB6E478"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12" w:space="0" w:color="auto"/>
              <w:bottom w:val="single" w:sz="6" w:space="0" w:color="auto"/>
              <w:right w:val="single" w:sz="6" w:space="0" w:color="auto"/>
            </w:tcBorders>
            <w:vAlign w:val="center"/>
          </w:tcPr>
          <w:p w14:paraId="3267D2A5"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680" w:type="dxa"/>
            <w:tcBorders>
              <w:top w:val="single" w:sz="6" w:space="0" w:color="auto"/>
              <w:left w:val="single" w:sz="6" w:space="0" w:color="auto"/>
              <w:bottom w:val="single" w:sz="6" w:space="0" w:color="auto"/>
              <w:right w:val="single" w:sz="12" w:space="0" w:color="auto"/>
            </w:tcBorders>
            <w:vAlign w:val="center"/>
          </w:tcPr>
          <w:p w14:paraId="5408D1F1"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41" w:type="dxa"/>
            <w:tcBorders>
              <w:top w:val="single" w:sz="6" w:space="0" w:color="auto"/>
              <w:left w:val="single" w:sz="12" w:space="0" w:color="auto"/>
              <w:bottom w:val="single" w:sz="6" w:space="0" w:color="auto"/>
              <w:right w:val="single" w:sz="6" w:space="0" w:color="auto"/>
            </w:tcBorders>
            <w:vAlign w:val="center"/>
          </w:tcPr>
          <w:p w14:paraId="716AE7C2" w14:textId="77777777" w:rsidR="00D33E23" w:rsidRPr="00F438B3" w:rsidRDefault="00D33E23" w:rsidP="00D33E23">
            <w:pPr>
              <w:spacing w:line="233" w:lineRule="auto"/>
              <w:jc w:val="center"/>
              <w:rPr>
                <w:rFonts w:ascii="TH SarabunPSK" w:eastAsia="Calibri" w:hAnsi="TH SarabunPSK"/>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2D49FC2F"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0A5C508C"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128ACA8D"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567" w:type="dxa"/>
            <w:tcBorders>
              <w:top w:val="single" w:sz="6" w:space="0" w:color="auto"/>
              <w:left w:val="single" w:sz="6" w:space="0" w:color="auto"/>
              <w:bottom w:val="single" w:sz="6" w:space="0" w:color="auto"/>
              <w:right w:val="single" w:sz="6" w:space="0" w:color="auto"/>
            </w:tcBorders>
            <w:vAlign w:val="center"/>
          </w:tcPr>
          <w:p w14:paraId="718945D5"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c>
          <w:tcPr>
            <w:tcW w:w="651" w:type="dxa"/>
            <w:tcBorders>
              <w:top w:val="single" w:sz="6" w:space="0" w:color="auto"/>
              <w:left w:val="single" w:sz="6" w:space="0" w:color="auto"/>
              <w:bottom w:val="single" w:sz="6" w:space="0" w:color="auto"/>
              <w:right w:val="single" w:sz="12" w:space="0" w:color="auto"/>
            </w:tcBorders>
            <w:vAlign w:val="center"/>
          </w:tcPr>
          <w:p w14:paraId="3A48E893" w14:textId="77777777" w:rsidR="00D33E23" w:rsidRPr="00F438B3" w:rsidRDefault="00D33E23" w:rsidP="00D33E23">
            <w:pPr>
              <w:jc w:val="center"/>
              <w:rPr>
                <w:rFonts w:ascii="TH SarabunPSK" w:eastAsia="Calibri" w:hAnsi="TH SarabunPSK"/>
                <w:color w:val="FF0000"/>
                <w:sz w:val="28"/>
                <w:szCs w:val="28"/>
              </w:rPr>
            </w:pPr>
            <w:r w:rsidRPr="00F438B3">
              <w:rPr>
                <w:rFonts w:ascii="TH SarabunPSK" w:eastAsia="Calibri" w:hAnsi="TH SarabunPSK" w:hint="cs"/>
                <w:sz w:val="28"/>
                <w:szCs w:val="28"/>
              </w:rPr>
              <w:sym w:font="Webdings" w:char="F03D"/>
            </w:r>
          </w:p>
        </w:tc>
      </w:tr>
    </w:tbl>
    <w:p w14:paraId="1A2E5092" w14:textId="77E16D6E" w:rsidR="00075D2B" w:rsidRPr="00D335C1" w:rsidRDefault="00075D2B" w:rsidP="00F70BE8">
      <w:pPr>
        <w:tabs>
          <w:tab w:val="left" w:pos="720"/>
          <w:tab w:val="left" w:pos="1440"/>
          <w:tab w:val="left" w:pos="2160"/>
          <w:tab w:val="left" w:pos="2880"/>
          <w:tab w:val="left" w:pos="3600"/>
          <w:tab w:val="left" w:pos="4320"/>
          <w:tab w:val="left" w:pos="5040"/>
          <w:tab w:val="left" w:pos="5760"/>
          <w:tab w:val="left" w:pos="6480"/>
          <w:tab w:val="center" w:pos="7001"/>
          <w:tab w:val="left" w:pos="7200"/>
          <w:tab w:val="left" w:pos="7920"/>
          <w:tab w:val="left" w:pos="8640"/>
          <w:tab w:val="left" w:pos="9360"/>
          <w:tab w:val="left" w:pos="9874"/>
        </w:tabs>
        <w:spacing w:after="0" w:line="240" w:lineRule="auto"/>
        <w:rPr>
          <w:rFonts w:ascii="TH SarabunPSK" w:hAnsi="TH SarabunPSK" w:cs="TH SarabunPSK"/>
          <w:color w:val="3333FF"/>
          <w:sz w:val="28"/>
        </w:rPr>
        <w:sectPr w:rsidR="00075D2B" w:rsidRPr="00D335C1" w:rsidSect="003620DE">
          <w:headerReference w:type="default" r:id="rId17"/>
          <w:footerReference w:type="default" r:id="rId18"/>
          <w:pgSz w:w="16838" w:h="11906" w:orient="landscape" w:code="9"/>
          <w:pgMar w:top="1418" w:right="1418" w:bottom="1134" w:left="1134" w:header="709" w:footer="709" w:gutter="0"/>
          <w:cols w:space="708"/>
          <w:docGrid w:linePitch="360"/>
        </w:sectPr>
      </w:pPr>
    </w:p>
    <w:p w14:paraId="7DD5BE83" w14:textId="77777777" w:rsidR="00075D2B" w:rsidRPr="00D335C1" w:rsidRDefault="00075D2B" w:rsidP="00F70BE8">
      <w:pPr>
        <w:pStyle w:val="Heading2"/>
        <w:spacing w:before="0" w:after="0"/>
        <w:rPr>
          <w:rFonts w:ascii="TH SarabunPSK" w:hAnsi="TH SarabunPSK" w:cs="TH SarabunPSK"/>
          <w:i w:val="0"/>
          <w:iCs w:val="0"/>
          <w:sz w:val="32"/>
        </w:rPr>
      </w:pPr>
      <w:bookmarkStart w:id="47" w:name="_Toc131932072"/>
      <w:r w:rsidRPr="00D335C1">
        <w:rPr>
          <w:rFonts w:ascii="TH SarabunPSK" w:hAnsi="TH SarabunPSK" w:cs="TH SarabunPSK"/>
          <w:i w:val="0"/>
          <w:iCs w:val="0"/>
          <w:sz w:val="32"/>
        </w:rPr>
        <w:t>2.</w:t>
      </w:r>
      <w:r w:rsidRPr="00D335C1">
        <w:rPr>
          <w:rFonts w:ascii="TH SarabunPSK" w:hAnsi="TH SarabunPSK" w:cs="TH SarabunPSK"/>
          <w:i w:val="0"/>
          <w:iCs w:val="0"/>
          <w:sz w:val="32"/>
          <w:cs/>
        </w:rPr>
        <w:t xml:space="preserve"> กลยุทธ์การจัดการศึกษาให้เป็นไปตามผลลัพธ์การเรียนรู้ของหลักสูตรในแต่ละด้าน</w:t>
      </w:r>
      <w:bookmarkEnd w:id="47"/>
    </w:p>
    <w:p w14:paraId="0BFAA0C1" w14:textId="0185C7E1" w:rsidR="00075D2B" w:rsidRPr="00FF0787" w:rsidRDefault="00FF0787" w:rsidP="00F70BE8">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EE956E1" w14:textId="77777777" w:rsidR="00075D2B" w:rsidRPr="00D335C1" w:rsidRDefault="00075D2B" w:rsidP="00F70BE8">
      <w:pPr>
        <w:spacing w:after="0" w:line="240" w:lineRule="auto"/>
        <w:rPr>
          <w:rFonts w:ascii="TH SarabunPSK" w:hAnsi="TH SarabunPSK" w:cs="TH SarabunPSK"/>
          <w:b/>
          <w:bCs/>
          <w:sz w:val="36"/>
          <w:szCs w:val="36"/>
        </w:rPr>
      </w:pPr>
    </w:p>
    <w:p w14:paraId="28B6A625" w14:textId="0BA6E7A9" w:rsidR="00075D2B" w:rsidRPr="00D335C1" w:rsidRDefault="00075D2B" w:rsidP="00F70BE8">
      <w:pPr>
        <w:pStyle w:val="Heading2"/>
        <w:spacing w:before="0" w:after="0"/>
        <w:rPr>
          <w:rFonts w:ascii="TH SarabunPSK" w:hAnsi="TH SarabunPSK" w:cs="TH SarabunPSK"/>
          <w:i w:val="0"/>
          <w:iCs w:val="0"/>
          <w:sz w:val="32"/>
        </w:rPr>
      </w:pPr>
      <w:bookmarkStart w:id="48" w:name="_Toc131932073"/>
      <w:r w:rsidRPr="00D335C1">
        <w:rPr>
          <w:rFonts w:ascii="TH SarabunPSK" w:hAnsi="TH SarabunPSK" w:cs="TH SarabunPSK"/>
          <w:i w:val="0"/>
          <w:iCs w:val="0"/>
          <w:sz w:val="32"/>
        </w:rPr>
        <w:t>3</w:t>
      </w:r>
      <w:r w:rsidRPr="00D335C1">
        <w:rPr>
          <w:rFonts w:ascii="TH SarabunPSK" w:hAnsi="TH SarabunPSK" w:cs="TH SarabunPSK"/>
          <w:i w:val="0"/>
          <w:iCs w:val="0"/>
          <w:sz w:val="32"/>
          <w:cs/>
        </w:rPr>
        <w:t>. ผลการเรียนรู้ที่คาดหวังเมื่อสิ้นปีการศึกษา</w:t>
      </w:r>
      <w:bookmarkEnd w:id="48"/>
    </w:p>
    <w:p w14:paraId="4DB40E8F" w14:textId="77777777" w:rsidR="00FF0787" w:rsidRPr="00FF0787" w:rsidRDefault="00FF0787" w:rsidP="00FF0787">
      <w:pPr>
        <w:spacing w:after="0" w:line="240" w:lineRule="auto"/>
        <w:rPr>
          <w:rFonts w:ascii="TH SarabunPSK" w:hAnsi="TH SarabunPSK" w:cs="TH SarabunPSK"/>
          <w:sz w:val="32"/>
          <w:szCs w:val="32"/>
        </w:rPr>
      </w:pPr>
      <w:r w:rsidRPr="00FF0787">
        <w:rPr>
          <w:rFonts w:ascii="TH SarabunPSK" w:hAnsi="TH SarabunPSK" w:cs="TH SarabunPSK"/>
          <w:sz w:val="32"/>
          <w:szCs w:val="32"/>
          <w:cs/>
        </w:rPr>
        <w:tab/>
      </w:r>
      <w:r w:rsidRPr="00FF0787">
        <w:rPr>
          <w:rFonts w:ascii="TH SarabunPSK" w:hAnsi="TH SarabunPSK" w:cs="TH SarabunPSK" w:hint="cs"/>
          <w:sz w:val="32"/>
          <w:szCs w:val="32"/>
          <w:cs/>
        </w:rPr>
        <w:t>เป็นไปตามบริบทของแต่ละหลักสูตร/สาขาวิชา</w:t>
      </w:r>
    </w:p>
    <w:p w14:paraId="021099F5" w14:textId="77777777" w:rsidR="00075D2B" w:rsidRPr="00D335C1" w:rsidRDefault="00075D2B" w:rsidP="00F70BE8">
      <w:pPr>
        <w:spacing w:after="0" w:line="240" w:lineRule="auto"/>
        <w:jc w:val="thaiDistribute"/>
        <w:rPr>
          <w:rFonts w:ascii="TH SarabunPSK" w:hAnsi="TH SarabunPSK" w:cs="TH SarabunPSK"/>
          <w:b/>
          <w:bCs/>
          <w:sz w:val="28"/>
          <w:cs/>
        </w:rPr>
      </w:pPr>
    </w:p>
    <w:p w14:paraId="2DB1619A" w14:textId="77777777" w:rsidR="00075D2B" w:rsidRPr="00D335C1" w:rsidRDefault="00075D2B" w:rsidP="00F70BE8">
      <w:pPr>
        <w:spacing w:after="0" w:line="240" w:lineRule="auto"/>
        <w:rPr>
          <w:rFonts w:ascii="TH SarabunPSK" w:hAnsi="TH SarabunPSK" w:cs="TH SarabunPSK"/>
          <w:b/>
          <w:bCs/>
          <w:sz w:val="36"/>
          <w:szCs w:val="36"/>
        </w:rPr>
      </w:pPr>
    </w:p>
    <w:p w14:paraId="08FA204C" w14:textId="77777777" w:rsidR="00075D2B" w:rsidRPr="00D335C1" w:rsidRDefault="00075D2B" w:rsidP="00F70BE8">
      <w:pPr>
        <w:spacing w:after="0" w:line="240" w:lineRule="auto"/>
        <w:rPr>
          <w:rFonts w:ascii="TH SarabunPSK" w:hAnsi="TH SarabunPSK" w:cs="TH SarabunPSK"/>
          <w:b/>
          <w:bCs/>
          <w:sz w:val="36"/>
          <w:szCs w:val="36"/>
        </w:rPr>
      </w:pPr>
    </w:p>
    <w:p w14:paraId="7EB5C4CB" w14:textId="77777777" w:rsidR="00075D2B" w:rsidRPr="00D335C1" w:rsidRDefault="00075D2B" w:rsidP="00F70BE8">
      <w:pPr>
        <w:spacing w:after="0" w:line="240" w:lineRule="auto"/>
        <w:rPr>
          <w:rFonts w:ascii="TH SarabunPSK" w:hAnsi="TH SarabunPSK" w:cs="TH SarabunPSK"/>
          <w:b/>
          <w:bCs/>
          <w:sz w:val="36"/>
          <w:szCs w:val="36"/>
        </w:rPr>
      </w:pPr>
    </w:p>
    <w:p w14:paraId="1E4BA100" w14:textId="77777777" w:rsidR="00075D2B" w:rsidRPr="00D335C1" w:rsidRDefault="00075D2B" w:rsidP="00F70BE8">
      <w:pPr>
        <w:spacing w:after="0" w:line="240" w:lineRule="auto"/>
        <w:rPr>
          <w:rFonts w:ascii="TH SarabunPSK" w:hAnsi="TH SarabunPSK" w:cs="TH SarabunPSK"/>
          <w:b/>
          <w:bCs/>
          <w:sz w:val="36"/>
          <w:szCs w:val="36"/>
        </w:rPr>
      </w:pPr>
    </w:p>
    <w:p w14:paraId="566C3D36" w14:textId="77777777" w:rsidR="00075D2B" w:rsidRPr="00D335C1" w:rsidRDefault="00075D2B" w:rsidP="00F70BE8">
      <w:pPr>
        <w:spacing w:after="0" w:line="240" w:lineRule="auto"/>
        <w:rPr>
          <w:rFonts w:ascii="TH SarabunPSK" w:hAnsi="TH SarabunPSK" w:cs="TH SarabunPSK"/>
          <w:b/>
          <w:bCs/>
          <w:sz w:val="36"/>
          <w:szCs w:val="36"/>
        </w:rPr>
      </w:pPr>
    </w:p>
    <w:p w14:paraId="11753403" w14:textId="77777777" w:rsidR="00075D2B" w:rsidRPr="00D335C1" w:rsidRDefault="00075D2B" w:rsidP="00F70BE8">
      <w:pPr>
        <w:spacing w:after="0" w:line="240" w:lineRule="auto"/>
        <w:rPr>
          <w:rFonts w:ascii="TH SarabunPSK" w:hAnsi="TH SarabunPSK" w:cs="TH SarabunPSK"/>
          <w:b/>
          <w:bCs/>
          <w:sz w:val="36"/>
          <w:szCs w:val="36"/>
        </w:rPr>
      </w:pPr>
    </w:p>
    <w:p w14:paraId="58590013" w14:textId="77777777" w:rsidR="00075D2B" w:rsidRPr="00D335C1" w:rsidRDefault="00075D2B" w:rsidP="00F70BE8">
      <w:pPr>
        <w:spacing w:after="0" w:line="240" w:lineRule="auto"/>
        <w:rPr>
          <w:rFonts w:ascii="TH SarabunPSK" w:hAnsi="TH SarabunPSK" w:cs="TH SarabunPSK"/>
          <w:b/>
          <w:bCs/>
          <w:sz w:val="36"/>
          <w:szCs w:val="36"/>
        </w:rPr>
      </w:pPr>
    </w:p>
    <w:p w14:paraId="6964C073" w14:textId="0F9F5F53"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26F07E6B" w14:textId="77777777" w:rsidR="00075D2B" w:rsidRPr="00D335C1" w:rsidRDefault="00075D2B" w:rsidP="00F70BE8">
      <w:pPr>
        <w:pStyle w:val="Heading1"/>
        <w:spacing w:before="0" w:after="0"/>
        <w:jc w:val="center"/>
        <w:rPr>
          <w:rFonts w:ascii="TH SarabunPSK" w:hAnsi="TH SarabunPSK" w:cs="TH SarabunPSK"/>
          <w:sz w:val="36"/>
          <w:szCs w:val="36"/>
        </w:rPr>
      </w:pPr>
      <w:bookmarkStart w:id="49" w:name="_Toc131932074"/>
      <w:r w:rsidRPr="00D335C1">
        <w:rPr>
          <w:rFonts w:ascii="TH SarabunPSK" w:hAnsi="TH SarabunPSK" w:cs="TH SarabunPSK"/>
          <w:sz w:val="36"/>
          <w:szCs w:val="36"/>
          <w:cs/>
        </w:rPr>
        <w:t>หมวดที่ 5  หลักเกณฑ์ในการประเมินผลนิสิต</w:t>
      </w:r>
      <w:bookmarkEnd w:id="49"/>
    </w:p>
    <w:p w14:paraId="732EA257" w14:textId="77777777" w:rsidR="00075D2B" w:rsidRPr="00D335C1" w:rsidRDefault="00075D2B" w:rsidP="00F70BE8">
      <w:pPr>
        <w:spacing w:after="0" w:line="240" w:lineRule="auto"/>
        <w:rPr>
          <w:rFonts w:ascii="TH SarabunPSK" w:hAnsi="TH SarabunPSK" w:cs="TH SarabunPSK"/>
          <w:b/>
          <w:bCs/>
          <w:sz w:val="32"/>
          <w:szCs w:val="32"/>
        </w:rPr>
      </w:pPr>
    </w:p>
    <w:p w14:paraId="5F16CAC8" w14:textId="77777777" w:rsidR="00075D2B" w:rsidRPr="00D335C1" w:rsidRDefault="00075D2B" w:rsidP="00F70BE8">
      <w:pPr>
        <w:pStyle w:val="Heading2"/>
        <w:spacing w:before="0" w:after="0"/>
        <w:rPr>
          <w:rFonts w:ascii="TH SarabunPSK" w:hAnsi="TH SarabunPSK" w:cs="TH SarabunPSK"/>
          <w:i w:val="0"/>
          <w:iCs w:val="0"/>
        </w:rPr>
      </w:pPr>
      <w:bookmarkStart w:id="50" w:name="_Toc131932075"/>
      <w:r w:rsidRPr="00D335C1">
        <w:rPr>
          <w:rFonts w:ascii="TH SarabunPSK" w:hAnsi="TH SarabunPSK" w:cs="TH SarabunPSK"/>
          <w:i w:val="0"/>
          <w:iCs w:val="0"/>
          <w:cs/>
        </w:rPr>
        <w:t>1. กฎระเบียบหรือหลักเกณฑ์ในการให้ระดับคะแนน (เกรด)</w:t>
      </w:r>
      <w:bookmarkEnd w:id="50"/>
    </w:p>
    <w:p w14:paraId="03F9D340" w14:textId="52FB0CCD"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r w:rsidRPr="00D335C1">
        <w:rPr>
          <w:rFonts w:ascii="TH SarabunPSK" w:hAnsi="TH SarabunPSK" w:cs="TH SarabunPSK"/>
          <w:sz w:val="30"/>
          <w:szCs w:val="30"/>
          <w:cs/>
        </w:rPr>
        <w:tab/>
      </w:r>
      <w:r w:rsidRPr="00D335C1">
        <w:rPr>
          <w:rFonts w:ascii="TH SarabunPSK" w:hAnsi="TH SarabunPSK" w:cs="TH SarabunPSK"/>
          <w:sz w:val="32"/>
          <w:szCs w:val="32"/>
          <w:cs/>
        </w:rPr>
        <w:t>การวัดผลและการสำเร็จการศึกษา</w:t>
      </w:r>
      <w:bookmarkStart w:id="51" w:name="_Hlk129354029"/>
      <w:r w:rsidRPr="00D335C1">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Pr="00D335C1">
        <w:rPr>
          <w:rFonts w:ascii="TH SarabunPSK" w:hAnsi="TH SarabunPSK" w:cs="TH SarabunPSK"/>
          <w:sz w:val="32"/>
          <w:szCs w:val="32"/>
          <w:cs/>
        </w:rPr>
        <w:t>ว่าด้วย การศึกษาระดับปริญญาตรี พ.ศ.</w:t>
      </w:r>
      <w:r w:rsidRPr="00D335C1">
        <w:rPr>
          <w:rFonts w:ascii="TH SarabunPSK" w:hAnsi="TH SarabunPSK" w:cs="TH SarabunPSK"/>
          <w:sz w:val="32"/>
          <w:szCs w:val="32"/>
        </w:rPr>
        <w:t>2565</w:t>
      </w:r>
    </w:p>
    <w:bookmarkEnd w:id="51"/>
    <w:p w14:paraId="1A625208" w14:textId="77777777" w:rsidR="00752870" w:rsidRPr="00D335C1" w:rsidRDefault="00752870" w:rsidP="00F70BE8">
      <w:pPr>
        <w:tabs>
          <w:tab w:val="left" w:pos="851"/>
          <w:tab w:val="left" w:pos="1134"/>
          <w:tab w:val="left" w:pos="1418"/>
          <w:tab w:val="left" w:pos="1701"/>
          <w:tab w:val="left" w:pos="1985"/>
          <w:tab w:val="left" w:pos="2268"/>
          <w:tab w:val="left" w:pos="2552"/>
          <w:tab w:val="left" w:pos="2835"/>
        </w:tabs>
        <w:spacing w:after="0" w:line="240" w:lineRule="auto"/>
        <w:jc w:val="thaiDistribute"/>
        <w:rPr>
          <w:rFonts w:ascii="TH SarabunPSK" w:hAnsi="TH SarabunPSK" w:cs="TH SarabunPSK"/>
          <w:b/>
          <w:bCs/>
          <w:sz w:val="32"/>
          <w:szCs w:val="32"/>
        </w:rPr>
      </w:pPr>
    </w:p>
    <w:p w14:paraId="100606C8" w14:textId="528CF0AC" w:rsidR="00075D2B" w:rsidRPr="00D335C1" w:rsidRDefault="00075D2B" w:rsidP="00F70BE8">
      <w:pPr>
        <w:pStyle w:val="Heading2"/>
        <w:spacing w:before="0" w:after="0"/>
        <w:rPr>
          <w:rFonts w:ascii="TH SarabunPSK" w:hAnsi="TH SarabunPSK" w:cs="TH SarabunPSK"/>
          <w:i w:val="0"/>
          <w:iCs w:val="0"/>
        </w:rPr>
      </w:pPr>
      <w:bookmarkStart w:id="52" w:name="_Toc131932076"/>
      <w:r w:rsidRPr="00D335C1">
        <w:rPr>
          <w:rFonts w:ascii="TH SarabunPSK" w:hAnsi="TH SarabunPSK" w:cs="TH SarabunPSK"/>
          <w:i w:val="0"/>
          <w:iCs w:val="0"/>
          <w:cs/>
        </w:rPr>
        <w:t>2. กระบวนการทวนสอบมาตรฐานผลสัมฤทธิ์ของนิสิต</w:t>
      </w:r>
      <w:bookmarkEnd w:id="52"/>
    </w:p>
    <w:p w14:paraId="51798E0E" w14:textId="38794942" w:rsidR="00075D2B"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color w:val="3333FF"/>
          <w:sz w:val="30"/>
          <w:szCs w:val="30"/>
          <w:cs/>
        </w:rPr>
        <w:tab/>
      </w:r>
      <w:r w:rsidRPr="00D335C1">
        <w:rPr>
          <w:rFonts w:ascii="TH SarabunPSK" w:hAnsi="TH SarabunPSK" w:cs="TH SarabunPSK"/>
          <w:b/>
          <w:bCs/>
          <w:sz w:val="32"/>
          <w:szCs w:val="32"/>
          <w:cs/>
        </w:rPr>
        <w:t>2.1  การทวนสอบมาตรฐานผลการเรียนรู้ขณะนิสิตยังไม่สำเร็จการศึกษา</w:t>
      </w:r>
    </w:p>
    <w:p w14:paraId="1DA55C54" w14:textId="52E9704C" w:rsidR="00752870" w:rsidRPr="00D335C1" w:rsidRDefault="00075D2B" w:rsidP="00F70BE8">
      <w:pPr>
        <w:spacing w:after="0" w:line="240" w:lineRule="auto"/>
        <w:jc w:val="thaiDistribute"/>
        <w:rPr>
          <w:rFonts w:ascii="TH SarabunPSK" w:hAnsi="TH SarabunPSK" w:cs="TH SarabunPSK"/>
          <w:b/>
          <w:bCs/>
          <w:sz w:val="32"/>
          <w:szCs w:val="32"/>
        </w:rPr>
      </w:pPr>
      <w:r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การทวนสอบในระดับรายวิชามีการประเมินการสอนของผู้สอนโดยนิสิต และจัดให้มีการประเมินผ่านระบบทะเบียนออนไลน์ และมีการทวนสอบผลสัมฤทธิ์ของนิสิตตามมาตรฐานผลการเรียนรู้ที่กำหนดใน แผนการสอน โดยจัดทำเป็นรายงานผลการดำเนินงานการเรียนการสอนหมวดวิชาศึกษาทั่วไป โดยวิเคราะห์สังเคราะห์ผลสัมฤทธิ์ของการเรียนตามมาตรฐานผลการเรียนรู้หมวดวิชาศึกษาทั่วไป และนำเสนอที่ประชุมคณะกรรมการวิชาการ คณะกรรมการสภาวิชาการ และคณะกรรมการสภามหาวิทยาลัยนเรศวร ตามลำดับ </w:t>
      </w:r>
      <w:r w:rsidR="00714598" w:rsidRPr="00D335C1">
        <w:rPr>
          <w:rFonts w:ascii="TH SarabunPSK" w:hAnsi="TH SarabunPSK" w:cs="TH SarabunPSK"/>
          <w:sz w:val="32"/>
          <w:szCs w:val="32"/>
          <w:cs/>
        </w:rPr>
        <w:t xml:space="preserve">     </w:t>
      </w:r>
      <w:r w:rsidR="00752870" w:rsidRPr="00D335C1">
        <w:rPr>
          <w:rFonts w:ascii="TH SarabunPSK" w:hAnsi="TH SarabunPSK" w:cs="TH SarabunPSK"/>
          <w:sz w:val="32"/>
          <w:szCs w:val="32"/>
          <w:cs/>
        </w:rPr>
        <w:t xml:space="preserve">เพื่อการปรับปรุงและพัฒนา </w:t>
      </w:r>
    </w:p>
    <w:p w14:paraId="5209E42A" w14:textId="740D5972" w:rsidR="00075D2B" w:rsidRPr="00D335C1" w:rsidRDefault="00075D2B" w:rsidP="00F70BE8">
      <w:pPr>
        <w:spacing w:after="0" w:line="240" w:lineRule="auto"/>
        <w:rPr>
          <w:rFonts w:ascii="TH SarabunPSK" w:hAnsi="TH SarabunPSK" w:cs="TH SarabunPSK"/>
          <w:b/>
          <w:bCs/>
          <w:sz w:val="32"/>
          <w:szCs w:val="32"/>
        </w:rPr>
      </w:pPr>
      <w:r w:rsidRPr="00D335C1">
        <w:rPr>
          <w:rFonts w:ascii="TH SarabunPSK" w:hAnsi="TH SarabunPSK" w:cs="TH SarabunPSK"/>
          <w:b/>
          <w:bCs/>
          <w:sz w:val="32"/>
          <w:szCs w:val="32"/>
          <w:cs/>
        </w:rPr>
        <w:t xml:space="preserve">         </w:t>
      </w:r>
      <w:r w:rsidRPr="00D335C1">
        <w:rPr>
          <w:rFonts w:ascii="TH SarabunPSK" w:hAnsi="TH SarabunPSK" w:cs="TH SarabunPSK"/>
          <w:b/>
          <w:bCs/>
          <w:sz w:val="32"/>
          <w:szCs w:val="32"/>
        </w:rPr>
        <w:t>2</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การทวนสอบมาตรฐานผลการเรียนรู้หลังจากนิสิตสำเร็จการศึกษา</w:t>
      </w:r>
    </w:p>
    <w:p w14:paraId="6082EE4E" w14:textId="09164192" w:rsidR="00075D2B" w:rsidRPr="00D335C1" w:rsidRDefault="0073472E" w:rsidP="00F70BE8">
      <w:pPr>
        <w:tabs>
          <w:tab w:val="left" w:pos="851"/>
          <w:tab w:val="left" w:pos="1134"/>
          <w:tab w:val="left" w:pos="1418"/>
          <w:tab w:val="left" w:pos="1701"/>
          <w:tab w:val="left" w:pos="1985"/>
          <w:tab w:val="left" w:pos="2268"/>
          <w:tab w:val="left" w:pos="2552"/>
          <w:tab w:val="left" w:pos="2835"/>
        </w:tabs>
        <w:spacing w:after="0" w:line="240" w:lineRule="auto"/>
        <w:rPr>
          <w:rFonts w:ascii="TH SarabunPSK" w:hAnsi="TH SarabunPSK" w:cs="TH SarabunPSK"/>
          <w:sz w:val="32"/>
          <w:szCs w:val="32"/>
        </w:rPr>
      </w:pPr>
      <w:r w:rsidRPr="00D335C1">
        <w:rPr>
          <w:rFonts w:ascii="TH SarabunPSK" w:hAnsi="TH SarabunPSK" w:cs="TH SarabunPSK"/>
          <w:sz w:val="32"/>
          <w:szCs w:val="32"/>
          <w:cs/>
        </w:rPr>
        <w:tab/>
      </w:r>
      <w:r w:rsidRPr="00D335C1">
        <w:rPr>
          <w:rFonts w:ascii="TH SarabunPSK" w:hAnsi="TH SarabunPSK" w:cs="TH SarabunPSK"/>
          <w:sz w:val="32"/>
          <w:szCs w:val="32"/>
          <w:cs/>
        </w:rPr>
        <w:tab/>
      </w:r>
      <w:r w:rsidRPr="00D335C1">
        <w:rPr>
          <w:rFonts w:ascii="TH SarabunPSK" w:hAnsi="TH SarabunPSK" w:cs="TH SarabunPSK"/>
          <w:sz w:val="32"/>
          <w:szCs w:val="32"/>
          <w:cs/>
        </w:rPr>
        <w:tab/>
      </w:r>
      <w:r w:rsidR="00714598" w:rsidRPr="00D335C1">
        <w:rPr>
          <w:rFonts w:ascii="TH SarabunPSK" w:hAnsi="TH SarabunPSK" w:cs="TH SarabunPSK"/>
          <w:sz w:val="32"/>
          <w:szCs w:val="32"/>
          <w:cs/>
        </w:rPr>
        <w:t>ไม่มี</w:t>
      </w:r>
    </w:p>
    <w:p w14:paraId="19FD1861" w14:textId="77777777" w:rsidR="00075D2B" w:rsidRPr="00D335C1" w:rsidRDefault="00075D2B" w:rsidP="00F70BE8">
      <w:pPr>
        <w:tabs>
          <w:tab w:val="left" w:pos="252"/>
          <w:tab w:val="left" w:pos="1276"/>
        </w:tabs>
        <w:spacing w:after="0" w:line="240" w:lineRule="auto"/>
        <w:ind w:left="255"/>
        <w:rPr>
          <w:rFonts w:ascii="TH SarabunPSK" w:hAnsi="TH SarabunPSK" w:cs="TH SarabunPSK"/>
          <w:sz w:val="32"/>
          <w:szCs w:val="32"/>
          <w:cs/>
        </w:rPr>
      </w:pPr>
    </w:p>
    <w:p w14:paraId="1D9D0640" w14:textId="77777777" w:rsidR="00075D2B" w:rsidRPr="00D335C1" w:rsidRDefault="00075D2B" w:rsidP="00F70BE8">
      <w:pPr>
        <w:pStyle w:val="Heading2"/>
        <w:spacing w:before="0" w:after="0"/>
        <w:rPr>
          <w:rFonts w:ascii="TH SarabunPSK" w:hAnsi="TH SarabunPSK" w:cs="TH SarabunPSK"/>
          <w:i w:val="0"/>
          <w:iCs w:val="0"/>
          <w:color w:val="FF0000"/>
          <w:sz w:val="32"/>
        </w:rPr>
      </w:pPr>
      <w:bookmarkStart w:id="53" w:name="_Toc131932077"/>
      <w:r w:rsidRPr="00D335C1">
        <w:rPr>
          <w:rFonts w:ascii="TH SarabunPSK" w:hAnsi="TH SarabunPSK" w:cs="TH SarabunPSK"/>
          <w:i w:val="0"/>
          <w:iCs w:val="0"/>
          <w:sz w:val="32"/>
        </w:rPr>
        <w:t>3.</w:t>
      </w:r>
      <w:r w:rsidRPr="00D335C1">
        <w:rPr>
          <w:rFonts w:ascii="TH SarabunPSK" w:hAnsi="TH SarabunPSK" w:cs="TH SarabunPSK"/>
          <w:i w:val="0"/>
          <w:iCs w:val="0"/>
          <w:sz w:val="32"/>
          <w:cs/>
        </w:rPr>
        <w:t xml:space="preserve"> เกณฑ์การสำเร็จการศึกษาตามหลักสูตร</w:t>
      </w:r>
      <w:bookmarkEnd w:id="53"/>
      <w:r w:rsidRPr="00D335C1">
        <w:rPr>
          <w:rFonts w:ascii="TH SarabunPSK" w:hAnsi="TH SarabunPSK" w:cs="TH SarabunPSK"/>
          <w:i w:val="0"/>
          <w:iCs w:val="0"/>
          <w:color w:val="FF0000"/>
          <w:sz w:val="32"/>
          <w:cs/>
        </w:rPr>
        <w:t xml:space="preserve">   </w:t>
      </w:r>
    </w:p>
    <w:p w14:paraId="5094652B" w14:textId="0426E9AC" w:rsidR="006321FD" w:rsidRPr="00D335C1" w:rsidRDefault="00075D2B" w:rsidP="00FF0787">
      <w:pPr>
        <w:spacing w:after="0" w:line="240" w:lineRule="auto"/>
        <w:rPr>
          <w:rFonts w:ascii="TH SarabunPSK" w:hAnsi="TH SarabunPSK" w:cs="TH SarabunPSK"/>
          <w:b/>
          <w:bCs/>
          <w:sz w:val="32"/>
          <w:szCs w:val="32"/>
        </w:rPr>
      </w:pPr>
      <w:r w:rsidRPr="00D335C1">
        <w:rPr>
          <w:rFonts w:ascii="TH SarabunPSK" w:hAnsi="TH SarabunPSK" w:cs="TH SarabunPSK"/>
          <w:sz w:val="32"/>
          <w:szCs w:val="32"/>
          <w:cs/>
        </w:rPr>
        <w:tab/>
      </w:r>
      <w:r w:rsidR="00FF0787" w:rsidRPr="00FF0787">
        <w:rPr>
          <w:rFonts w:ascii="TH SarabunPSK" w:hAnsi="TH SarabunPSK" w:cs="TH SarabunPSK"/>
          <w:sz w:val="32"/>
          <w:szCs w:val="32"/>
          <w:cs/>
        </w:rPr>
        <w:t>เป็นไปตาม ข้อบังคับมหาวิทยาลัยนเรศวร</w:t>
      </w:r>
      <w:r w:rsidR="00924CEB">
        <w:rPr>
          <w:rFonts w:ascii="TH SarabunPSK" w:hAnsi="TH SarabunPSK" w:cs="TH SarabunPSK" w:hint="cs"/>
          <w:sz w:val="32"/>
          <w:szCs w:val="32"/>
          <w:cs/>
        </w:rPr>
        <w:t xml:space="preserve"> </w:t>
      </w:r>
      <w:r w:rsidR="00FF0787" w:rsidRPr="00FF0787">
        <w:rPr>
          <w:rFonts w:ascii="TH SarabunPSK" w:hAnsi="TH SarabunPSK" w:cs="TH SarabunPSK"/>
          <w:sz w:val="32"/>
          <w:szCs w:val="32"/>
          <w:cs/>
        </w:rPr>
        <w:t>ว่าด้วย การศึกษาระดับปริญญาตรี พ.ศ.2565</w:t>
      </w:r>
    </w:p>
    <w:p w14:paraId="52B9F8ED" w14:textId="77777777" w:rsidR="00075D2B" w:rsidRPr="00D335C1" w:rsidRDefault="00075D2B" w:rsidP="00FF0787">
      <w:pPr>
        <w:spacing w:after="0" w:line="240" w:lineRule="auto"/>
        <w:rPr>
          <w:rFonts w:ascii="TH SarabunPSK" w:hAnsi="TH SarabunPSK" w:cs="TH SarabunPSK"/>
          <w:b/>
          <w:bCs/>
          <w:sz w:val="36"/>
          <w:szCs w:val="36"/>
        </w:rPr>
      </w:pPr>
    </w:p>
    <w:p w14:paraId="438F745D" w14:textId="77777777" w:rsidR="00075D2B" w:rsidRPr="00D335C1" w:rsidRDefault="00075D2B" w:rsidP="00F70BE8">
      <w:pPr>
        <w:spacing w:after="0" w:line="240" w:lineRule="auto"/>
        <w:jc w:val="center"/>
        <w:rPr>
          <w:rFonts w:ascii="TH SarabunPSK" w:hAnsi="TH SarabunPSK" w:cs="TH SarabunPSK"/>
          <w:b/>
          <w:bCs/>
          <w:sz w:val="36"/>
          <w:szCs w:val="36"/>
        </w:rPr>
      </w:pPr>
    </w:p>
    <w:p w14:paraId="716FEC93" w14:textId="77777777" w:rsidR="00075D2B" w:rsidRPr="00D335C1" w:rsidRDefault="00075D2B" w:rsidP="00F70BE8">
      <w:pPr>
        <w:spacing w:after="0" w:line="240" w:lineRule="auto"/>
        <w:jc w:val="center"/>
        <w:rPr>
          <w:rFonts w:ascii="TH SarabunPSK" w:hAnsi="TH SarabunPSK" w:cs="TH SarabunPSK"/>
          <w:b/>
          <w:bCs/>
          <w:sz w:val="36"/>
          <w:szCs w:val="36"/>
        </w:rPr>
      </w:pPr>
    </w:p>
    <w:p w14:paraId="6DD3A69B" w14:textId="77777777" w:rsidR="00075D2B" w:rsidRPr="00D335C1" w:rsidRDefault="00075D2B" w:rsidP="00F70BE8">
      <w:pPr>
        <w:spacing w:after="0" w:line="240" w:lineRule="auto"/>
        <w:jc w:val="center"/>
        <w:rPr>
          <w:rFonts w:ascii="TH SarabunPSK" w:hAnsi="TH SarabunPSK" w:cs="TH SarabunPSK"/>
          <w:b/>
          <w:bCs/>
          <w:sz w:val="36"/>
          <w:szCs w:val="36"/>
        </w:rPr>
      </w:pPr>
    </w:p>
    <w:p w14:paraId="6BAB7507" w14:textId="77777777" w:rsidR="00075D2B" w:rsidRPr="00D335C1" w:rsidRDefault="00075D2B" w:rsidP="00F70BE8">
      <w:pPr>
        <w:spacing w:after="0" w:line="240" w:lineRule="auto"/>
        <w:jc w:val="center"/>
        <w:rPr>
          <w:rFonts w:ascii="TH SarabunPSK" w:hAnsi="TH SarabunPSK" w:cs="TH SarabunPSK"/>
          <w:b/>
          <w:bCs/>
          <w:sz w:val="36"/>
          <w:szCs w:val="36"/>
        </w:rPr>
      </w:pPr>
    </w:p>
    <w:p w14:paraId="2BB57CF7" w14:textId="77777777" w:rsidR="00075D2B" w:rsidRPr="00D335C1" w:rsidRDefault="00075D2B" w:rsidP="00F70BE8">
      <w:pPr>
        <w:spacing w:after="0" w:line="240" w:lineRule="auto"/>
        <w:jc w:val="center"/>
        <w:rPr>
          <w:rFonts w:ascii="TH SarabunPSK" w:hAnsi="TH SarabunPSK" w:cs="TH SarabunPSK"/>
          <w:b/>
          <w:bCs/>
          <w:sz w:val="36"/>
          <w:szCs w:val="36"/>
        </w:rPr>
      </w:pPr>
    </w:p>
    <w:p w14:paraId="6C87C71A" w14:textId="77777777" w:rsidR="00075D2B" w:rsidRPr="00D335C1" w:rsidRDefault="00075D2B" w:rsidP="00F70BE8">
      <w:pPr>
        <w:spacing w:after="0" w:line="240" w:lineRule="auto"/>
        <w:jc w:val="center"/>
        <w:rPr>
          <w:rFonts w:ascii="TH SarabunPSK" w:hAnsi="TH SarabunPSK" w:cs="TH SarabunPSK"/>
          <w:b/>
          <w:bCs/>
          <w:sz w:val="36"/>
          <w:szCs w:val="36"/>
        </w:rPr>
      </w:pPr>
    </w:p>
    <w:p w14:paraId="2FEE1334" w14:textId="77777777" w:rsidR="00075D2B" w:rsidRPr="00D335C1" w:rsidRDefault="00075D2B" w:rsidP="00F70BE8">
      <w:pPr>
        <w:spacing w:after="0" w:line="240" w:lineRule="auto"/>
        <w:jc w:val="center"/>
        <w:rPr>
          <w:rFonts w:ascii="TH SarabunPSK" w:hAnsi="TH SarabunPSK" w:cs="TH SarabunPSK"/>
          <w:b/>
          <w:bCs/>
          <w:sz w:val="36"/>
          <w:szCs w:val="36"/>
        </w:rPr>
      </w:pPr>
    </w:p>
    <w:p w14:paraId="5B6374F3" w14:textId="77777777" w:rsidR="00075D2B" w:rsidRPr="00D335C1" w:rsidRDefault="00075D2B" w:rsidP="00F70BE8">
      <w:pPr>
        <w:spacing w:after="0" w:line="240" w:lineRule="auto"/>
        <w:jc w:val="center"/>
        <w:rPr>
          <w:rFonts w:ascii="TH SarabunPSK" w:hAnsi="TH SarabunPSK" w:cs="TH SarabunPSK"/>
          <w:b/>
          <w:bCs/>
          <w:sz w:val="36"/>
          <w:szCs w:val="36"/>
        </w:rPr>
      </w:pPr>
    </w:p>
    <w:p w14:paraId="118A7DEC" w14:textId="77777777" w:rsidR="00075D2B" w:rsidRPr="00D335C1" w:rsidRDefault="00075D2B" w:rsidP="00F70BE8">
      <w:pPr>
        <w:spacing w:after="0" w:line="240" w:lineRule="auto"/>
        <w:jc w:val="center"/>
        <w:rPr>
          <w:rFonts w:ascii="TH SarabunPSK" w:hAnsi="TH SarabunPSK" w:cs="TH SarabunPSK"/>
          <w:b/>
          <w:bCs/>
          <w:sz w:val="36"/>
          <w:szCs w:val="36"/>
        </w:rPr>
      </w:pPr>
    </w:p>
    <w:p w14:paraId="090D92F1" w14:textId="77777777" w:rsidR="00075D2B" w:rsidRPr="00D335C1" w:rsidRDefault="00075D2B" w:rsidP="00F70BE8">
      <w:pPr>
        <w:spacing w:after="0" w:line="240" w:lineRule="auto"/>
        <w:jc w:val="center"/>
        <w:rPr>
          <w:rFonts w:ascii="TH SarabunPSK" w:hAnsi="TH SarabunPSK" w:cs="TH SarabunPSK"/>
          <w:b/>
          <w:bCs/>
          <w:sz w:val="36"/>
          <w:szCs w:val="36"/>
        </w:rPr>
      </w:pPr>
    </w:p>
    <w:p w14:paraId="1B93E8E2" w14:textId="77777777" w:rsidR="00184AC0" w:rsidRPr="00D335C1" w:rsidRDefault="00184AC0" w:rsidP="00F70BE8">
      <w:pPr>
        <w:spacing w:after="0" w:line="240" w:lineRule="auto"/>
        <w:rPr>
          <w:rFonts w:ascii="TH SarabunPSK" w:hAnsi="TH SarabunPSK" w:cs="TH SarabunPSK"/>
          <w:b/>
          <w:bCs/>
          <w:sz w:val="36"/>
          <w:szCs w:val="36"/>
          <w:cs/>
        </w:rPr>
      </w:pPr>
      <w:r w:rsidRPr="00D335C1">
        <w:rPr>
          <w:rFonts w:ascii="TH SarabunPSK" w:hAnsi="TH SarabunPSK" w:cs="TH SarabunPSK"/>
          <w:b/>
          <w:bCs/>
          <w:sz w:val="36"/>
          <w:szCs w:val="36"/>
          <w:cs/>
        </w:rPr>
        <w:br w:type="page"/>
      </w:r>
    </w:p>
    <w:p w14:paraId="2A0571DB" w14:textId="5A21E21C" w:rsidR="00075D2B" w:rsidRPr="00D335C1" w:rsidRDefault="00075D2B" w:rsidP="00F70BE8">
      <w:pPr>
        <w:pStyle w:val="Heading1"/>
        <w:spacing w:before="0" w:after="0"/>
        <w:jc w:val="center"/>
        <w:rPr>
          <w:rFonts w:ascii="TH SarabunPSK" w:hAnsi="TH SarabunPSK" w:cs="TH SarabunPSK"/>
          <w:szCs w:val="32"/>
        </w:rPr>
      </w:pPr>
      <w:bookmarkStart w:id="54" w:name="_Toc131932078"/>
      <w:r w:rsidRPr="00D335C1">
        <w:rPr>
          <w:rFonts w:ascii="TH SarabunPSK" w:hAnsi="TH SarabunPSK" w:cs="TH SarabunPSK"/>
          <w:szCs w:val="32"/>
          <w:cs/>
        </w:rPr>
        <w:t xml:space="preserve">หมวดที่ 6  </w:t>
      </w:r>
      <w:r w:rsidR="0073472E" w:rsidRPr="00D335C1">
        <w:rPr>
          <w:rFonts w:ascii="TH SarabunPSK" w:hAnsi="TH SarabunPSK" w:cs="TH SarabunPSK"/>
          <w:szCs w:val="32"/>
          <w:cs/>
        </w:rPr>
        <w:t>การประกันคุณภาพหมวดวิชาศึกษาทั่วไป</w:t>
      </w:r>
      <w:bookmarkEnd w:id="54"/>
    </w:p>
    <w:p w14:paraId="2DEDA943" w14:textId="77777777" w:rsidR="00075D2B" w:rsidRPr="00D335C1" w:rsidRDefault="00075D2B" w:rsidP="00F70BE8">
      <w:pPr>
        <w:spacing w:after="0" w:line="240" w:lineRule="auto"/>
        <w:jc w:val="center"/>
        <w:rPr>
          <w:rFonts w:ascii="TH SarabunPSK" w:hAnsi="TH SarabunPSK" w:cs="TH SarabunPSK"/>
          <w:b/>
          <w:bCs/>
          <w:sz w:val="32"/>
          <w:szCs w:val="32"/>
        </w:rPr>
      </w:pPr>
    </w:p>
    <w:p w14:paraId="11834CDA" w14:textId="77777777" w:rsidR="00075D2B" w:rsidRPr="00D335C1" w:rsidRDefault="00075D2B" w:rsidP="00F70BE8">
      <w:pPr>
        <w:pStyle w:val="Heading2"/>
        <w:spacing w:before="0" w:after="0"/>
        <w:rPr>
          <w:rFonts w:ascii="TH SarabunPSK" w:hAnsi="TH SarabunPSK" w:cs="TH SarabunPSK"/>
          <w:i w:val="0"/>
          <w:iCs w:val="0"/>
        </w:rPr>
      </w:pPr>
      <w:bookmarkStart w:id="55" w:name="_Toc131932079"/>
      <w:r w:rsidRPr="00D335C1">
        <w:rPr>
          <w:rFonts w:ascii="TH SarabunPSK" w:hAnsi="TH SarabunPSK" w:cs="TH SarabunPSK"/>
          <w:i w:val="0"/>
          <w:iCs w:val="0"/>
          <w:cs/>
        </w:rPr>
        <w:t>1.  ผลลัพธ์การเรียนรู้</w:t>
      </w:r>
      <w:bookmarkEnd w:id="55"/>
    </w:p>
    <w:p w14:paraId="7C9793AA" w14:textId="77777777" w:rsidR="00C24653" w:rsidRPr="008D38C9" w:rsidRDefault="00075D2B" w:rsidP="00C24653">
      <w:pPr>
        <w:pStyle w:val="ListParagraph"/>
        <w:ind w:left="0"/>
        <w:jc w:val="thaiDistribute"/>
        <w:rPr>
          <w:rFonts w:ascii="TH SarabunPSK" w:hAnsi="TH SarabunPSK" w:cs="TH SarabunPSK"/>
          <w:sz w:val="32"/>
          <w:szCs w:val="32"/>
        </w:rPr>
      </w:pPr>
      <w:r w:rsidRPr="00D335C1">
        <w:rPr>
          <w:rFonts w:ascii="TH SarabunPSK" w:hAnsi="TH SarabunPSK" w:cs="TH SarabunPSK"/>
          <w:color w:val="0000FF"/>
          <w:sz w:val="32"/>
          <w:szCs w:val="32"/>
          <w:cs/>
          <w:lang w:bidi="th-TH"/>
        </w:rPr>
        <w:tab/>
      </w:r>
      <w:r w:rsidR="00C24653" w:rsidRPr="008D38C9">
        <w:rPr>
          <w:rFonts w:ascii="TH SarabunPSK" w:hAnsi="TH SarabunPSK" w:cs="TH SarabunPSK"/>
          <w:sz w:val="32"/>
          <w:szCs w:val="32"/>
          <w:cs/>
        </w:rPr>
        <w:t>มีการบริหารหลักสูตรตามมาตรฐานคุณวุฒิ</w:t>
      </w:r>
      <w:r w:rsidR="00C24653" w:rsidRPr="008D38C9">
        <w:rPr>
          <w:rFonts w:ascii="TH SarabunPSK" w:hAnsi="TH SarabunPSK" w:cs="TH SarabunPSK"/>
          <w:sz w:val="32"/>
          <w:szCs w:val="32"/>
          <w:cs/>
          <w:lang w:bidi="th-TH"/>
        </w:rPr>
        <w:t>การศึกษา</w:t>
      </w:r>
      <w:r w:rsidR="00C24653" w:rsidRPr="008D38C9">
        <w:rPr>
          <w:rFonts w:ascii="TH SarabunPSK" w:hAnsi="TH SarabunPSK" w:cs="TH SarabunPSK"/>
          <w:sz w:val="32"/>
          <w:szCs w:val="32"/>
          <w:cs/>
        </w:rPr>
        <w:t>ระดับอุดมศึกษาและการประกันคุณภาพการศึกษา ของมหาวิทยาลัย</w:t>
      </w:r>
    </w:p>
    <w:p w14:paraId="5E08D040"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1</w:t>
      </w:r>
      <w:r w:rsidRPr="008D38C9">
        <w:rPr>
          <w:rFonts w:ascii="TH SarabunPSK" w:hAnsi="TH SarabunPSK" w:cs="TH SarabunPSK"/>
          <w:sz w:val="32"/>
          <w:szCs w:val="32"/>
          <w:cs/>
        </w:rPr>
        <w:t xml:space="preserve"> มหาวิทยาลัยและคณะ โดยอาจารย์ผู้รับผิดชอบรายวิชา เป็นผู้ที่มีคุณวุฒิและประสบการณ์ที่สอดคล้องตามเกณฑ์มาตรฐานหลักสูตรระดับปริญญาตรีและรายวิชา ทำหน้าที่บริหารรายวิชาศึกษาทั่วไปและการเรียนการสอนให้เป็นไปตามแผนการศึกษาของหมวดวิชาศึกษาทั่วไป ดำเนินการพัฒนาหมวดวิชาศึกษาทั่วไปและการติดตามประเมินผลหมวดวิชาศึกษาทั่วไป ให้บรรลุผลสัมฤทธิ์ของการเรียนรู้ตามผลการเรียนรู้ของหมวดวิชาศึกษาทั่วไป</w:t>
      </w:r>
    </w:p>
    <w:p w14:paraId="132A22F6"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2</w:t>
      </w:r>
      <w:r w:rsidRPr="008D38C9">
        <w:rPr>
          <w:rFonts w:ascii="TH SarabunPSK" w:hAnsi="TH SarabunPSK" w:cs="TH SarabunPSK"/>
          <w:spacing w:val="-4"/>
          <w:sz w:val="32"/>
          <w:szCs w:val="32"/>
          <w:cs/>
        </w:rPr>
        <w:t xml:space="preserve"> จัดให้มีการประชุม</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สัมมนา</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หรือแลกเปลี่ยนความรู้ของมหาวิทยาลัยและคณะ</w:t>
      </w:r>
      <w:r w:rsidRPr="008D38C9">
        <w:rPr>
          <w:rFonts w:ascii="TH SarabunPSK" w:hAnsi="TH SarabunPSK" w:cs="TH SarabunPSK"/>
          <w:spacing w:val="-4"/>
          <w:sz w:val="32"/>
          <w:szCs w:val="32"/>
        </w:rPr>
        <w:t> </w:t>
      </w:r>
      <w:r w:rsidRPr="008D38C9">
        <w:rPr>
          <w:rFonts w:ascii="TH SarabunPSK" w:hAnsi="TH SarabunPSK" w:cs="TH SarabunPSK"/>
          <w:spacing w:val="-4"/>
          <w:sz w:val="32"/>
          <w:szCs w:val="32"/>
          <w:cs/>
        </w:rPr>
        <w:t>ผู้สอน ผู้ช่วยสอน</w:t>
      </w:r>
      <w:r w:rsidRPr="008D38C9">
        <w:rPr>
          <w:rFonts w:ascii="TH SarabunPSK" w:hAnsi="TH SarabunPSK" w:cs="TH SarabunPSK"/>
          <w:sz w:val="32"/>
          <w:szCs w:val="32"/>
          <w:cs/>
        </w:rPr>
        <w:t xml:space="preserve"> ผู้ที่เกี่ยวข้องกับการเรียนการสอน</w:t>
      </w:r>
      <w:r w:rsidRPr="008D38C9">
        <w:rPr>
          <w:rFonts w:ascii="TH SarabunPSK" w:hAnsi="TH SarabunPSK" w:cs="TH SarabunPSK"/>
          <w:sz w:val="32"/>
          <w:szCs w:val="32"/>
        </w:rPr>
        <w:t> </w:t>
      </w:r>
      <w:r w:rsidRPr="008D38C9">
        <w:rPr>
          <w:rFonts w:ascii="TH SarabunPSK" w:hAnsi="TH SarabunPSK" w:cs="TH SarabunPSK"/>
          <w:sz w:val="32"/>
          <w:szCs w:val="32"/>
          <w:cs/>
        </w:rPr>
        <w:t>เช่น นิสิต รวมทั้งผู้ทรงคุณวุฒิในสาขาที่เกี่ยวข้อง เพื่อเข้าร่วมเสนอแนะหรือให้ความคิดเห็นต่อแนวทางในการพัฒนาหมวดวิชาศึกษาทั่วไป และพัฒนาการเรียนการสอนอย่างสม่ำเสมอ</w:t>
      </w:r>
    </w:p>
    <w:p w14:paraId="528BE69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w:t>
      </w:r>
      <w:r w:rsidRPr="008D38C9">
        <w:rPr>
          <w:rFonts w:ascii="TH SarabunPSK" w:hAnsi="TH SarabunPSK" w:cs="TH SarabunPSK"/>
          <w:sz w:val="32"/>
          <w:szCs w:val="32"/>
        </w:rPr>
        <w:t>3</w:t>
      </w:r>
      <w:r w:rsidRPr="008D38C9">
        <w:rPr>
          <w:rFonts w:ascii="TH SarabunPSK" w:hAnsi="TH SarabunPSK" w:cs="TH SarabunPSK"/>
          <w:sz w:val="32"/>
          <w:szCs w:val="32"/>
          <w:cs/>
        </w:rPr>
        <w:t xml:space="preserve"> มีกระบวนการติดตามและประเมินผลการเรียนของผู้เรียนในทุกรายวิชาผ่านที่ประชุมมหาวิทยาลัยและคณะ ที่กำกับดูแลอยู่</w:t>
      </w:r>
    </w:p>
    <w:p w14:paraId="5C19598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pacing w:val="-4"/>
          <w:sz w:val="32"/>
          <w:szCs w:val="32"/>
        </w:rPr>
        <w:t>1</w:t>
      </w:r>
      <w:r w:rsidRPr="008D38C9">
        <w:rPr>
          <w:rFonts w:ascii="TH SarabunPSK" w:hAnsi="TH SarabunPSK" w:cs="TH SarabunPSK"/>
          <w:spacing w:val="-4"/>
          <w:sz w:val="32"/>
          <w:szCs w:val="32"/>
          <w:cs/>
        </w:rPr>
        <w:t>.</w:t>
      </w:r>
      <w:r w:rsidRPr="008D38C9">
        <w:rPr>
          <w:rFonts w:ascii="TH SarabunPSK" w:hAnsi="TH SarabunPSK" w:cs="TH SarabunPSK"/>
          <w:spacing w:val="-4"/>
          <w:sz w:val="32"/>
          <w:szCs w:val="32"/>
        </w:rPr>
        <w:t>4</w:t>
      </w:r>
      <w:r w:rsidRPr="008D38C9">
        <w:rPr>
          <w:rFonts w:ascii="TH SarabunPSK" w:hAnsi="TH SarabunPSK" w:cs="TH SarabunPSK"/>
          <w:spacing w:val="-4"/>
          <w:sz w:val="32"/>
          <w:szCs w:val="32"/>
          <w:cs/>
        </w:rPr>
        <w:t xml:space="preserve"> มีระบบการประเมินและสำรวจความพึงพอใจของผู้เรียนต่อประสิทธิภาพการสอนของอาจารย์</w:t>
      </w:r>
      <w:r w:rsidRPr="008D38C9">
        <w:rPr>
          <w:rFonts w:ascii="TH SarabunPSK" w:hAnsi="TH SarabunPSK" w:cs="TH SarabunPSK"/>
          <w:sz w:val="32"/>
          <w:szCs w:val="32"/>
        </w:rPr>
        <w:t> </w:t>
      </w:r>
      <w:r w:rsidRPr="008D38C9">
        <w:rPr>
          <w:rFonts w:ascii="TH SarabunPSK" w:hAnsi="TH SarabunPSK" w:cs="TH SarabunPSK"/>
          <w:sz w:val="32"/>
          <w:szCs w:val="32"/>
          <w:cs/>
        </w:rPr>
        <w:t>ตลอดจนมีการประเมินประสิทธิผลของการจัดการเรียนการสอนโดยมหาวิทยาลัยนเรศวร เพื่อปรับปรุงและพัฒนาการเรียนการสอนต่อไป</w:t>
      </w:r>
    </w:p>
    <w:p w14:paraId="538BD4B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 xml:space="preserve">.5 มีกิจกรรมเพื่อส่งเสริมความรู้ แลกเปลี่ยนเรียนรู้ทางด้านการเรียนการสอน และคุณธรรมจริยธรรม อาทิ โครงการปฐมนิเทศนิสิตในรายวิชาศึกษาทั่วไปประจำปีการศึกษา การจัดโครงการผลงานนิสิต การจัดโครงการทำนุบำรุงศิลปวัฒนธรรม เป็นต้น </w:t>
      </w:r>
    </w:p>
    <w:p w14:paraId="366BB643"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.6 มีการเชิญผู้ทรงคุณวุฒิจากภายนอกสถาบันมาเป็นวิทยากร</w:t>
      </w:r>
      <w:r w:rsidRPr="008D38C9">
        <w:rPr>
          <w:rFonts w:ascii="TH SarabunPSK" w:hAnsi="TH SarabunPSK" w:cs="TH SarabunPSK"/>
          <w:sz w:val="32"/>
          <w:szCs w:val="32"/>
        </w:rPr>
        <w:t> </w:t>
      </w:r>
      <w:r w:rsidRPr="008D38C9">
        <w:rPr>
          <w:rFonts w:ascii="TH SarabunPSK" w:hAnsi="TH SarabunPSK" w:cs="TH SarabunPSK"/>
          <w:sz w:val="32"/>
          <w:szCs w:val="32"/>
          <w:cs/>
        </w:rPr>
        <w:t>หรืออาจารย์พิเศษ</w:t>
      </w:r>
      <w:r w:rsidRPr="008D38C9">
        <w:rPr>
          <w:rFonts w:ascii="TH SarabunPSK" w:hAnsi="TH SarabunPSK" w:cs="TH SarabunPSK"/>
          <w:sz w:val="32"/>
          <w:szCs w:val="32"/>
        </w:rPr>
        <w:t> </w:t>
      </w:r>
      <w:r w:rsidRPr="008D38C9">
        <w:rPr>
          <w:rFonts w:ascii="TH SarabunPSK" w:hAnsi="TH SarabunPSK" w:cs="TH SarabunPSK"/>
          <w:sz w:val="32"/>
          <w:szCs w:val="32"/>
          <w:cs/>
        </w:rPr>
        <w:t>เพื่อให้การเรียน   การสอนมีประสิทธิภาพ</w:t>
      </w:r>
      <w:r w:rsidRPr="008D38C9">
        <w:rPr>
          <w:rFonts w:ascii="TH SarabunPSK" w:hAnsi="TH SarabunPSK" w:cs="TH SarabunPSK"/>
          <w:sz w:val="32"/>
          <w:szCs w:val="32"/>
        </w:rPr>
        <w:t> </w:t>
      </w:r>
      <w:r w:rsidRPr="008D38C9">
        <w:rPr>
          <w:rFonts w:ascii="TH SarabunPSK" w:hAnsi="TH SarabunPSK" w:cs="TH SarabunPSK"/>
          <w:sz w:val="32"/>
          <w:szCs w:val="32"/>
          <w:cs/>
        </w:rPr>
        <w:t>รวมทั้งจัดให้มีโครงการพัฒนาทักษะการสอนแก่คณาจารย์เป็นประจำ</w:t>
      </w:r>
    </w:p>
    <w:p w14:paraId="5D3BFD02"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.7 มีการจัดการเรียนการสอนที่เป็นระบบ</w:t>
      </w:r>
      <w:r w:rsidRPr="008D38C9">
        <w:rPr>
          <w:rFonts w:ascii="TH SarabunPSK" w:hAnsi="TH SarabunPSK" w:cs="TH SarabunPSK"/>
          <w:sz w:val="32"/>
          <w:szCs w:val="32"/>
        </w:rPr>
        <w:t> </w:t>
      </w:r>
      <w:r w:rsidRPr="008D38C9">
        <w:rPr>
          <w:rFonts w:ascii="TH SarabunPSK" w:hAnsi="TH SarabunPSK" w:cs="TH SarabunPSK"/>
          <w:sz w:val="32"/>
          <w:szCs w:val="32"/>
          <w:cs/>
        </w:rPr>
        <w:t>โดยจัดทำแผนการสอนที่มีความครอบคลุมในเนื้อหาสาระครบทุกรายวิชา มีการกำหนดกระบวนการเรียนการสอนที่มีทั้งบรรยาย ปฏิบัติ การจัดทำโครงงาน กิจกรรม และการศึกษาค้นคว้าด้วยตนเอง และมีการแจกประมวลรายวิชาและแผนการสอน ให้ผู้เรียนได้รับทราบตลอดจนแจ้งให้ผู้เรียนได้รับทราบถึงเกณฑ์ในการวัดผลการศึกษาของแต่ละรายวิชา</w:t>
      </w:r>
    </w:p>
    <w:p w14:paraId="6166194E"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.8 มีการจัดทำรายงานผลการเรียนรู้ (รายงานผลการดำเนินงานจัดการเรียนการสอนหมวดวิชาศึกษาทั่วไป) และดำเนินการควบคุมคุณภาพ โดยการประเมินทางประกันคุณภาพการศึกษาหลักสูตรของมหาวิทยาลัยทุกปีการศึกษา</w:t>
      </w:r>
    </w:p>
    <w:p w14:paraId="24E5AE8A" w14:textId="77777777" w:rsidR="00C24653" w:rsidRPr="008D38C9" w:rsidRDefault="00C24653" w:rsidP="00C24653">
      <w:pPr>
        <w:spacing w:after="0" w:line="240" w:lineRule="auto"/>
        <w:ind w:firstLine="794"/>
        <w:jc w:val="thaiDistribute"/>
        <w:rPr>
          <w:rFonts w:ascii="TH SarabunPSK" w:hAnsi="TH SarabunPSK" w:cs="TH SarabunPSK"/>
          <w:sz w:val="32"/>
          <w:szCs w:val="32"/>
        </w:rPr>
      </w:pPr>
      <w:r w:rsidRPr="008D38C9">
        <w:rPr>
          <w:rFonts w:ascii="TH SarabunPSK" w:hAnsi="TH SarabunPSK" w:cs="TH SarabunPSK"/>
          <w:sz w:val="32"/>
          <w:szCs w:val="32"/>
        </w:rPr>
        <w:t>1</w:t>
      </w:r>
      <w:r w:rsidRPr="008D38C9">
        <w:rPr>
          <w:rFonts w:ascii="TH SarabunPSK" w:hAnsi="TH SarabunPSK" w:cs="TH SarabunPSK"/>
          <w:sz w:val="32"/>
          <w:szCs w:val="32"/>
          <w:cs/>
        </w:rPr>
        <w:t>.9 หลักสูตรหมวดวิชาศึกษาทั่วไป ต้องได้รับการรับรองมาตรฐานการศึกษาตามเกณฑ์มาตรฐานหลักสูตรระดับปริญญาตรี พ.ศ.2565</w:t>
      </w:r>
    </w:p>
    <w:p w14:paraId="64159D38" w14:textId="02D69179" w:rsidR="00FF0787" w:rsidRDefault="00FF0787" w:rsidP="00C24653">
      <w:pPr>
        <w:pStyle w:val="ListParagraph"/>
        <w:ind w:left="0"/>
        <w:jc w:val="thaiDistribute"/>
        <w:rPr>
          <w:rFonts w:ascii="TH SarabunPSK" w:hAnsi="TH SarabunPSK" w:cs="TH SarabunPSK"/>
          <w:b/>
          <w:bCs/>
          <w:sz w:val="32"/>
          <w:szCs w:val="32"/>
          <w:cs/>
          <w:lang w:eastAsia="th-TH"/>
        </w:rPr>
      </w:pPr>
      <w:r>
        <w:rPr>
          <w:rFonts w:ascii="TH SarabunPSK" w:hAnsi="TH SarabunPSK" w:cs="TH SarabunPSK"/>
          <w:b/>
          <w:bCs/>
          <w:sz w:val="32"/>
          <w:szCs w:val="32"/>
          <w:cs/>
          <w:lang w:eastAsia="th-TH"/>
        </w:rPr>
        <w:br w:type="page"/>
      </w:r>
    </w:p>
    <w:p w14:paraId="596EF395" w14:textId="41653E58" w:rsidR="00075D2B" w:rsidRPr="00D335C1" w:rsidRDefault="00075D2B" w:rsidP="00F70BE8">
      <w:pPr>
        <w:pStyle w:val="Heading2"/>
        <w:tabs>
          <w:tab w:val="left" w:pos="284"/>
        </w:tabs>
        <w:spacing w:before="0" w:after="0"/>
        <w:rPr>
          <w:rFonts w:ascii="TH SarabunPSK" w:hAnsi="TH SarabunPSK" w:cs="TH SarabunPSK"/>
          <w:i w:val="0"/>
          <w:iCs w:val="0"/>
          <w:cs/>
        </w:rPr>
      </w:pPr>
      <w:bookmarkStart w:id="56" w:name="_Toc131932080"/>
      <w:r w:rsidRPr="00D335C1">
        <w:rPr>
          <w:rFonts w:ascii="TH SarabunPSK" w:hAnsi="TH SarabunPSK" w:cs="TH SarabunPSK"/>
          <w:i w:val="0"/>
          <w:iCs w:val="0"/>
          <w:cs/>
        </w:rPr>
        <w:t xml:space="preserve">2. </w:t>
      </w:r>
      <w:r w:rsidRPr="00D335C1">
        <w:rPr>
          <w:rFonts w:ascii="TH SarabunPSK" w:hAnsi="TH SarabunPSK" w:cs="TH SarabunPSK"/>
          <w:i w:val="0"/>
          <w:iCs w:val="0"/>
        </w:rPr>
        <w:tab/>
      </w:r>
      <w:r w:rsidRPr="00D335C1">
        <w:rPr>
          <w:rFonts w:ascii="TH SarabunPSK" w:hAnsi="TH SarabunPSK" w:cs="TH SarabunPSK"/>
          <w:i w:val="0"/>
          <w:iCs w:val="0"/>
          <w:cs/>
        </w:rPr>
        <w:t>นิสิต</w:t>
      </w:r>
      <w:bookmarkEnd w:id="56"/>
    </w:p>
    <w:p w14:paraId="25C2D415" w14:textId="77777777" w:rsidR="00C24653" w:rsidRPr="008D38C9" w:rsidRDefault="00C24653" w:rsidP="00C24653">
      <w:pPr>
        <w:spacing w:after="0" w:line="240" w:lineRule="auto"/>
        <w:ind w:firstLine="720"/>
        <w:rPr>
          <w:rFonts w:ascii="TH SarabunPSK" w:hAnsi="TH SarabunPSK" w:cs="TH SarabunPSK"/>
          <w:sz w:val="32"/>
          <w:szCs w:val="32"/>
        </w:rPr>
      </w:pPr>
      <w:r w:rsidRPr="008D38C9">
        <w:rPr>
          <w:rFonts w:ascii="TH SarabunPSK" w:hAnsi="TH SarabunPSK" w:cs="TH SarabunPSK"/>
          <w:sz w:val="32"/>
          <w:szCs w:val="32"/>
          <w:cs/>
        </w:rPr>
        <w:t>การให้คำปรึกษาด้านวิชาการ และอื่น ๆ แก่นิสิต</w:t>
      </w:r>
    </w:p>
    <w:p w14:paraId="3E4EF17C" w14:textId="77777777" w:rsidR="00C24653" w:rsidRPr="008D38C9" w:rsidRDefault="00C24653" w:rsidP="00C24653">
      <w:pPr>
        <w:spacing w:after="0" w:line="240" w:lineRule="auto"/>
        <w:ind w:firstLine="1134"/>
        <w:jc w:val="thaiDistribute"/>
        <w:rPr>
          <w:rFonts w:ascii="TH SarabunPSK" w:hAnsi="TH SarabunPSK" w:cs="TH SarabunPSK"/>
          <w:b/>
          <w:bCs/>
          <w:sz w:val="32"/>
          <w:szCs w:val="32"/>
        </w:rPr>
      </w:pPr>
      <w:r w:rsidRPr="008D38C9">
        <w:rPr>
          <w:rFonts w:ascii="TH SarabunPSK" w:hAnsi="TH SarabunPSK" w:cs="TH SarabunPSK"/>
          <w:sz w:val="32"/>
          <w:szCs w:val="32"/>
          <w:cs/>
        </w:rPr>
        <w:t xml:space="preserve"> (1)</w:t>
      </w:r>
      <w:r w:rsidRPr="008D38C9">
        <w:rPr>
          <w:rFonts w:ascii="TH SarabunPSK" w:hAnsi="TH SarabunPSK" w:cs="TH SarabunPSK"/>
          <w:sz w:val="32"/>
          <w:szCs w:val="32"/>
        </w:rPr>
        <w:t> </w:t>
      </w:r>
      <w:r w:rsidRPr="008D38C9">
        <w:rPr>
          <w:rFonts w:ascii="TH SarabunPSK" w:hAnsi="TH SarabunPSK" w:cs="TH SarabunPSK"/>
          <w:sz w:val="32"/>
          <w:szCs w:val="32"/>
          <w:cs/>
        </w:rPr>
        <w:t>มีผู้สอนและผู้ช่วยสอนประจำห้องเรียนและห้องปฏิบัติการที่มีคุณสมบัติและความรู้ในจำนวนที่เหมาะสม</w:t>
      </w:r>
    </w:p>
    <w:p w14:paraId="7593034D"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(2)</w:t>
      </w:r>
      <w:r w:rsidRPr="008D38C9">
        <w:rPr>
          <w:rFonts w:ascii="TH SarabunPSK" w:hAnsi="TH SarabunPSK" w:cs="TH SarabunPSK"/>
          <w:sz w:val="32"/>
          <w:szCs w:val="32"/>
        </w:rPr>
        <w:t> </w:t>
      </w:r>
      <w:r w:rsidRPr="008D38C9">
        <w:rPr>
          <w:rFonts w:ascii="TH SarabunPSK" w:hAnsi="TH SarabunPSK" w:cs="TH SarabunPSK"/>
          <w:sz w:val="32"/>
          <w:szCs w:val="32"/>
          <w:cs/>
        </w:rPr>
        <w:t>มีการเชิญผู้เชี่ยวชาญจาก</w:t>
      </w:r>
      <w:r>
        <w:rPr>
          <w:rFonts w:ascii="TH SarabunPSK" w:hAnsi="TH SarabunPSK" w:cs="TH SarabunPSK" w:hint="cs"/>
          <w:sz w:val="32"/>
          <w:szCs w:val="32"/>
          <w:cs/>
        </w:rPr>
        <w:t>ภายนอก</w:t>
      </w:r>
      <w:r w:rsidRPr="008D38C9">
        <w:rPr>
          <w:rFonts w:ascii="TH SarabunPSK" w:hAnsi="TH SarabunPSK" w:cs="TH SarabunPSK"/>
          <w:sz w:val="32"/>
          <w:szCs w:val="32"/>
          <w:cs/>
        </w:rPr>
        <w:t xml:space="preserve"> ที่มีประสบการณ์ตรงในรายวิชาต่าง ๆ มาเป็นอาจารย์พิเศษ เพื่อถ่ายทอดประสบการณ์ให้แก่นิสิต</w:t>
      </w:r>
    </w:p>
    <w:p w14:paraId="2CEBD6F1" w14:textId="77777777" w:rsidR="00714598" w:rsidRPr="00D335C1" w:rsidRDefault="00714598" w:rsidP="00F70BE8">
      <w:pPr>
        <w:tabs>
          <w:tab w:val="left" w:pos="709"/>
          <w:tab w:val="left" w:pos="1134"/>
        </w:tabs>
        <w:suppressAutoHyphens/>
        <w:spacing w:after="0" w:line="240" w:lineRule="auto"/>
        <w:jc w:val="thaiDistribute"/>
        <w:rPr>
          <w:rFonts w:ascii="TH SarabunPSK" w:hAnsi="TH SarabunPSK" w:cs="TH SarabunPSK"/>
          <w:b/>
          <w:bCs/>
          <w:sz w:val="32"/>
          <w:szCs w:val="32"/>
          <w:lang w:eastAsia="th-TH"/>
        </w:rPr>
      </w:pPr>
    </w:p>
    <w:p w14:paraId="4F91F5B6" w14:textId="479B53D4" w:rsidR="00075D2B" w:rsidRPr="00D335C1" w:rsidRDefault="00075D2B" w:rsidP="00F70BE8">
      <w:pPr>
        <w:pStyle w:val="Heading2"/>
        <w:spacing w:before="0" w:after="0"/>
        <w:rPr>
          <w:rFonts w:ascii="TH SarabunPSK" w:hAnsi="TH SarabunPSK" w:cs="TH SarabunPSK"/>
          <w:i w:val="0"/>
          <w:iCs w:val="0"/>
          <w:cs/>
        </w:rPr>
      </w:pPr>
      <w:bookmarkStart w:id="57" w:name="_Toc131932081"/>
      <w:r w:rsidRPr="00D335C1">
        <w:rPr>
          <w:rFonts w:ascii="TH SarabunPSK" w:hAnsi="TH SarabunPSK" w:cs="TH SarabunPSK"/>
          <w:i w:val="0"/>
          <w:iCs w:val="0"/>
          <w:cs/>
        </w:rPr>
        <w:t>3. อาจารย์</w:t>
      </w:r>
      <w:bookmarkEnd w:id="57"/>
    </w:p>
    <w:p w14:paraId="592AAE29"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rPr>
        <w:t xml:space="preserve">3.1 </w:t>
      </w:r>
      <w:r w:rsidRPr="008D38C9">
        <w:rPr>
          <w:rFonts w:ascii="TH SarabunPSK" w:hAnsi="TH SarabunPSK" w:cs="TH SarabunPSK"/>
          <w:sz w:val="32"/>
          <w:szCs w:val="32"/>
          <w:cs/>
        </w:rPr>
        <w:t>การรับอาจารย์ผู้สอนในรายวิชา</w:t>
      </w:r>
    </w:p>
    <w:p w14:paraId="556832C9" w14:textId="704D8568"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มหาวิทยาลัยพิจารณารับอาจารย์ผู้สอนในรายวิชาศึกษาทั่วไป โดยการมอบหมายให้อาจารย์ผู้มีความรู้และประสบการณ์ในการสอน</w:t>
      </w:r>
      <w:r>
        <w:rPr>
          <w:rFonts w:ascii="TH SarabunPSK" w:hAnsi="TH SarabunPSK" w:cs="TH SarabunPSK" w:hint="cs"/>
          <w:sz w:val="32"/>
          <w:szCs w:val="32"/>
          <w:cs/>
        </w:rPr>
        <w:t xml:space="preserve">ในสาขาที่มีเนื้อหาของรายวิชานั้น ๆ </w:t>
      </w:r>
      <w:r w:rsidRPr="008D38C9">
        <w:rPr>
          <w:rFonts w:ascii="TH SarabunPSK" w:hAnsi="TH SarabunPSK" w:cs="TH SarabunPSK"/>
          <w:sz w:val="32"/>
          <w:szCs w:val="32"/>
          <w:cs/>
        </w:rPr>
        <w:t xml:space="preserve">เป็นผู้รับผิดชอบในการเป็นอาจารย์ผู้สอน </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โดยสามารถมีผู้ช่วยสอนซึ่งอาจเป็นอาจารย์หรือนิสิตระดับบัณฑิตศึกษา หรือบุคลากรที่มีความรู้ความสามารถในเนื้อหารายวิชานั้น ๆ </w:t>
      </w:r>
    </w:p>
    <w:p w14:paraId="19712555"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3.2 การมีส่วนร่วมของคณาจารย์ในการวางแผน การติดตามและทบทวนหมวดวิชาศึกษาทั่วไป</w:t>
      </w:r>
    </w:p>
    <w:p w14:paraId="24B1FF54"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กระบวนการในการปรึกษาหารือร่วมกันและการมีส่วนร่วมของคณาจารย์ในการติดตามคุณภาพหมวดวิชาศึกษาทั่วไป การทบทวนประจำปีและการวางแผนสำหรับการปรับปรุงหมวดวิชาศึกษาทั่วไป กระทำโดยผ่านคณะกรรมการวิชาการ คณะกรรมการสภาวิชาการ และคณะกรรมการสภามหาวิทยาลัยนเรศวร ตามลำดับ</w:t>
      </w:r>
    </w:p>
    <w:p w14:paraId="5B9CFE00" w14:textId="77777777" w:rsidR="00C24653" w:rsidRPr="008D38C9" w:rsidRDefault="00C24653" w:rsidP="00C24653">
      <w:pPr>
        <w:spacing w:after="0" w:line="240" w:lineRule="auto"/>
        <w:ind w:firstLine="794"/>
        <w:rPr>
          <w:rFonts w:ascii="TH SarabunPSK" w:hAnsi="TH SarabunPSK" w:cs="TH SarabunPSK"/>
          <w:sz w:val="32"/>
          <w:szCs w:val="32"/>
        </w:rPr>
      </w:pPr>
      <w:r w:rsidRPr="008D38C9">
        <w:rPr>
          <w:rFonts w:ascii="TH SarabunPSK" w:hAnsi="TH SarabunPSK" w:cs="TH SarabunPSK"/>
          <w:sz w:val="32"/>
          <w:szCs w:val="32"/>
          <w:cs/>
        </w:rPr>
        <w:t>3.</w:t>
      </w:r>
      <w:r w:rsidRPr="008D38C9">
        <w:rPr>
          <w:rFonts w:ascii="TH SarabunPSK" w:hAnsi="TH SarabunPSK" w:cs="TH SarabunPSK"/>
          <w:sz w:val="32"/>
          <w:szCs w:val="32"/>
        </w:rPr>
        <w:t xml:space="preserve">3 </w:t>
      </w:r>
      <w:r w:rsidRPr="008D38C9">
        <w:rPr>
          <w:rFonts w:ascii="TH SarabunPSK" w:hAnsi="TH SarabunPSK" w:cs="TH SarabunPSK"/>
          <w:sz w:val="32"/>
          <w:szCs w:val="32"/>
          <w:cs/>
        </w:rPr>
        <w:t>การแต่งตั้งอาจารย์พิเศษ</w:t>
      </w:r>
    </w:p>
    <w:p w14:paraId="30C92097" w14:textId="77777777" w:rsidR="00C24653" w:rsidRPr="008D38C9" w:rsidRDefault="00C24653" w:rsidP="00C24653">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แต่งตั้งอาจารย์พิเศษมุ่งให้เกิดการพัฒนาประสบการณ์การเรียนรู้แก่นิสิตนอกเหนือไปจากความรู้ตามทฤษฎี เพื่อเพิ่มพูนประสบการณ์การทำงานในวิชาชีพจริงโดยผ่านความเห็นชอบของทีมผู้สอนแต่ละรายวิชา และเสนอมหาวิทยาลัยเพื่อรับทราบ</w:t>
      </w:r>
    </w:p>
    <w:p w14:paraId="418EA37E" w14:textId="77777777" w:rsidR="00714598" w:rsidRPr="00D335C1" w:rsidRDefault="00714598" w:rsidP="00F70BE8">
      <w:pPr>
        <w:tabs>
          <w:tab w:val="left" w:pos="284"/>
        </w:tabs>
        <w:suppressAutoHyphens/>
        <w:spacing w:after="0" w:line="240" w:lineRule="auto"/>
        <w:rPr>
          <w:rFonts w:ascii="TH SarabunPSK" w:hAnsi="TH SarabunPSK" w:cs="TH SarabunPSK"/>
          <w:b/>
          <w:bCs/>
          <w:sz w:val="32"/>
          <w:szCs w:val="32"/>
          <w:lang w:eastAsia="th-TH"/>
        </w:rPr>
      </w:pPr>
    </w:p>
    <w:p w14:paraId="476203BE" w14:textId="30D39F2F" w:rsidR="00075D2B" w:rsidRPr="00D335C1" w:rsidRDefault="00075D2B" w:rsidP="00F70BE8">
      <w:pPr>
        <w:pStyle w:val="Heading2"/>
        <w:tabs>
          <w:tab w:val="left" w:pos="284"/>
        </w:tabs>
        <w:spacing w:before="0" w:after="0"/>
        <w:rPr>
          <w:rFonts w:ascii="TH SarabunPSK" w:hAnsi="TH SarabunPSK" w:cs="TH SarabunPSK"/>
          <w:i w:val="0"/>
          <w:iCs w:val="0"/>
          <w:cs/>
        </w:rPr>
      </w:pPr>
      <w:bookmarkStart w:id="58" w:name="_Toc131932082"/>
      <w:r w:rsidRPr="00D335C1">
        <w:rPr>
          <w:rFonts w:ascii="TH SarabunPSK" w:hAnsi="TH SarabunPSK" w:cs="TH SarabunPSK"/>
          <w:i w:val="0"/>
          <w:iCs w:val="0"/>
          <w:cs/>
        </w:rPr>
        <w:t xml:space="preserve">4. </w:t>
      </w:r>
      <w:r w:rsidRPr="00D335C1">
        <w:rPr>
          <w:rFonts w:ascii="TH SarabunPSK" w:hAnsi="TH SarabunPSK" w:cs="TH SarabunPSK"/>
          <w:i w:val="0"/>
          <w:iCs w:val="0"/>
          <w:cs/>
        </w:rPr>
        <w:tab/>
        <w:t>หลักสูตร การเรียนการสอน การประเมินผู้เรียน</w:t>
      </w:r>
      <w:bookmarkEnd w:id="58"/>
    </w:p>
    <w:p w14:paraId="36EF74F1" w14:textId="58E645E4" w:rsidR="00DB0AA7" w:rsidRDefault="00FF0787" w:rsidP="00FF0787">
      <w:pPr>
        <w:spacing w:after="0" w:line="240" w:lineRule="auto"/>
        <w:ind w:firstLine="851"/>
        <w:jc w:val="thaiDistribute"/>
        <w:rPr>
          <w:rFonts w:ascii="TH SarabunPSK" w:hAnsi="TH SarabunPSK" w:cs="TH SarabunPSK"/>
          <w:sz w:val="32"/>
          <w:szCs w:val="32"/>
        </w:rPr>
      </w:pPr>
      <w:r w:rsidRPr="00FF0787">
        <w:rPr>
          <w:rFonts w:ascii="TH SarabunPSK" w:hAnsi="TH SarabunPSK" w:cs="TH SarabunPSK"/>
          <w:sz w:val="32"/>
          <w:szCs w:val="32"/>
          <w:cs/>
        </w:rPr>
        <w:t>เป็นไปตาม</w:t>
      </w:r>
      <w:r>
        <w:rPr>
          <w:rFonts w:ascii="TH SarabunPSK" w:hAnsi="TH SarabunPSK" w:cs="TH SarabunPSK" w:hint="cs"/>
          <w:sz w:val="32"/>
          <w:szCs w:val="32"/>
          <w:cs/>
        </w:rPr>
        <w:t>บริบทของแต่ละหลักสูตร/สาขาวิชา</w:t>
      </w:r>
    </w:p>
    <w:p w14:paraId="2C66F20B" w14:textId="7A603195" w:rsidR="00FF0787" w:rsidRDefault="00FF0787">
      <w:pPr>
        <w:rPr>
          <w:rFonts w:ascii="TH SarabunPSK" w:hAnsi="TH SarabunPSK" w:cs="TH SarabunPSK"/>
          <w:sz w:val="32"/>
          <w:szCs w:val="32"/>
          <w:cs/>
        </w:rPr>
      </w:pPr>
      <w:r>
        <w:rPr>
          <w:rFonts w:ascii="TH SarabunPSK" w:hAnsi="TH SarabunPSK" w:cs="TH SarabunPSK"/>
          <w:sz w:val="32"/>
          <w:szCs w:val="32"/>
          <w:cs/>
        </w:rPr>
        <w:br w:type="page"/>
      </w:r>
    </w:p>
    <w:p w14:paraId="206FE4BB" w14:textId="77777777" w:rsidR="00075D2B" w:rsidRPr="00D335C1" w:rsidRDefault="00075D2B" w:rsidP="00F70BE8">
      <w:pPr>
        <w:pStyle w:val="Heading2"/>
        <w:spacing w:before="0" w:after="0"/>
        <w:rPr>
          <w:rFonts w:ascii="TH SarabunPSK" w:hAnsi="TH SarabunPSK" w:cs="TH SarabunPSK"/>
          <w:i w:val="0"/>
          <w:iCs w:val="0"/>
          <w:sz w:val="32"/>
        </w:rPr>
      </w:pPr>
      <w:bookmarkStart w:id="59" w:name="_Toc131932083"/>
      <w:r w:rsidRPr="00D335C1">
        <w:rPr>
          <w:rFonts w:ascii="TH SarabunPSK" w:hAnsi="TH SarabunPSK" w:cs="TH SarabunPSK"/>
          <w:i w:val="0"/>
          <w:iCs w:val="0"/>
          <w:sz w:val="32"/>
        </w:rPr>
        <w:t xml:space="preserve">5. </w:t>
      </w:r>
      <w:r w:rsidRPr="00D335C1">
        <w:rPr>
          <w:rFonts w:ascii="TH SarabunPSK" w:hAnsi="TH SarabunPSK" w:cs="TH SarabunPSK"/>
          <w:i w:val="0"/>
          <w:iCs w:val="0"/>
          <w:sz w:val="32"/>
          <w:cs/>
        </w:rPr>
        <w:t>สิ่งสนับสนุนการเรียนรู้</w:t>
      </w:r>
      <w:bookmarkEnd w:id="59"/>
    </w:p>
    <w:p w14:paraId="645AB082" w14:textId="104F04B8" w:rsidR="00DB0AA7" w:rsidRPr="00D335C1" w:rsidRDefault="00DB0AA7" w:rsidP="00F70BE8">
      <w:pPr>
        <w:spacing w:after="0" w:line="240" w:lineRule="auto"/>
        <w:ind w:firstLine="720"/>
        <w:rPr>
          <w:rFonts w:ascii="TH SarabunPSK" w:hAnsi="TH SarabunPSK" w:cs="TH SarabunPSK"/>
          <w:b/>
          <w:bCs/>
          <w:sz w:val="32"/>
          <w:szCs w:val="32"/>
          <w:cs/>
        </w:rPr>
      </w:pPr>
      <w:r w:rsidRPr="00D335C1">
        <w:rPr>
          <w:rFonts w:ascii="TH SarabunPSK" w:hAnsi="TH SarabunPSK" w:cs="TH SarabunPSK"/>
          <w:b/>
          <w:bCs/>
          <w:sz w:val="32"/>
          <w:szCs w:val="32"/>
          <w:cs/>
        </w:rPr>
        <w:t>5.1 การบริหารงบประมาณ</w:t>
      </w:r>
    </w:p>
    <w:p w14:paraId="06324512" w14:textId="21DD013A" w:rsidR="00DB0AA7" w:rsidRPr="00D335C1"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กองบริการการศึกษา มหาวิทยาลัยนเรศวร มีการบริหารงบประมาณโดยใช้ระบบงบประมาณ พัสดุ การเงิน และบัญชีกองทุนจากงบประมาณแผ่นดินและงบเงินรายได้ตามรายวิชาที่นิสิตลงทะเบียน มีการวิเคราะห์สภาพแวดล้อมศักยภาพทางการเงินของกองบริการการศึกษา มีสถานะทางการเงินมั่นคง และพัฒนาการบริหารการเงินโดยใช้ระบบงบประมาณ พัสดุ การเงินและงบประมาณแผ่นดินและงบเงินรายได้ โดยเกณฑ์พึงรับ-พึงจ่ายลักษณะ 3 มิติ เพื่อสนับสนุนภารกิจ โดยยึดหลักธรรมาภิบาล โปร่งใส ตรวจสอบได้ โดยมีการวางแผนการใช้จ่ายเงินอย่างมีประสิทธิภาพและก่อให้เกิดประโยชน์อย่างสูงสุดในองค์กร ซึ่งมีกระบวนการทำงานที่สอดคล้องกับวิสัยทัศน์และพันธกิจหลักของหน่วยงาน ได้แก่ มีระบบฐานข้อมูลทางการเงินโดยใช้ระบบงบประมาณและบัญชีกองทุน 3 มิติ เพื่อการบริหารและการตัดสินใจในการติดตามการใช้จ่ายงบประมาณให้เป็นไปตามเป้าหมาย มีการจัดทำรายงานแสดงฐานะทางการเงินอย่างเป็นระบบ ตามระเบียบของทางราชการ รายงานแสดงสถานการณ์ใช้จ่ายงบประมาณจากฐานข้อมูลในระบบ </w:t>
      </w:r>
      <w:r w:rsidRPr="008D38C9">
        <w:rPr>
          <w:rFonts w:ascii="TH SarabunPSK" w:hAnsi="TH SarabunPSK" w:cs="TH SarabunPSK"/>
          <w:sz w:val="32"/>
          <w:szCs w:val="32"/>
        </w:rPr>
        <w:t xml:space="preserve">GFMIS </w:t>
      </w:r>
      <w:r w:rsidRPr="008D38C9">
        <w:rPr>
          <w:rFonts w:ascii="TH SarabunPSK" w:hAnsi="TH SarabunPSK" w:cs="TH SarabunPSK"/>
          <w:sz w:val="32"/>
          <w:szCs w:val="32"/>
          <w:cs/>
        </w:rPr>
        <w:t>รายงานการเบิกจ่ายรายเดือน รายไตรมาส รายงานสรุปผลการติดตามการปฏิบัติงานและการใช้จ่ายงบประมาณ รอบ 12 เดือน รายงานผลการปฏิบัติงานและการเบิกจ่ายงบประมาณ ประจำปี รายไตรมาส เสนอต่อมหาวิทยาลัย และมีการตรวจสอบภายใน โดยมีการแต่งตั้งคณะกรรมการตรวจสอบภายใน ตรวจสอบการปฏิบัติงานทุกหน่วยงานของมหาวิทยาลัย การตรวจสอบและประเมินผลเรื่องต่าง ๆ ตามขอบเขตหน้าที่รับผิดชอบ มีการจัดสรรงบประมาณให้กับผู้สอนเพื่อสนับสนุนการจัดทำ</w:t>
      </w:r>
      <w:r w:rsidRPr="001A1D0D">
        <w:rPr>
          <w:rFonts w:ascii="TH SarabunPSK" w:hAnsi="TH SarabunPSK" w:cs="TH SarabunPSK"/>
          <w:sz w:val="32"/>
          <w:szCs w:val="32"/>
          <w:cs/>
        </w:rPr>
        <w:t xml:space="preserve">กิจกรรม และการเรียนการสอน </w:t>
      </w:r>
      <w:r w:rsidRPr="001A1D0D">
        <w:rPr>
          <w:rFonts w:ascii="TH SarabunPSK" w:hAnsi="TH SarabunPSK" w:cs="TH SarabunPSK" w:hint="cs"/>
          <w:sz w:val="32"/>
          <w:szCs w:val="32"/>
          <w:cs/>
        </w:rPr>
        <w:t>โดยใน 1 ภาคการศึกษาให้มีการโครงการในรายวิชา โดยมีการเชิญบุคคลภายนอกที่มีความรู้ ความชำนาญ หรือความเชี่ยวชาญมาบรรยายพิเศษ โดยมีงบประมาณสนับสนุนและได้ทำประกาศมหาวิทยาลัยนเรศวรเกี่ยวกับอัตราการเบิกจ่ายค่าตอบแทนในรายวิชาศึกษาทั่วไป เช่น ค่าตอบแทนวิทยากรภายใน ค่าตอบแทนวิทยากรภายนอก ค่าเดินทาง ค่าที่พัก และค่าเลี้ยงรับรอง เป็นต้น และการจัดกิจกรรมโครงการประกวดผลงานในรายวิชาศึกษาทั่วไป ได้ 1 ครั้ง ส่วน</w:t>
      </w:r>
      <w:r w:rsidRPr="001A1D0D">
        <w:rPr>
          <w:rFonts w:ascii="TH SarabunPSK" w:hAnsi="TH SarabunPSK" w:cs="TH SarabunPSK"/>
          <w:sz w:val="32"/>
          <w:szCs w:val="32"/>
          <w:cs/>
        </w:rPr>
        <w:t xml:space="preserve">การสนับสนุนด้านสื่อโสตทัศนูปกรณ์ และวัสดุอุปกรณ์การเรียนการสอนต่าง ๆ </w:t>
      </w:r>
      <w:r w:rsidRPr="001A1D0D">
        <w:rPr>
          <w:rFonts w:ascii="TH SarabunPSK" w:hAnsi="TH SarabunPSK" w:cs="TH SarabunPSK" w:hint="cs"/>
          <w:sz w:val="32"/>
          <w:szCs w:val="32"/>
          <w:cs/>
        </w:rPr>
        <w:t>ได้มี</w:t>
      </w:r>
      <w:r w:rsidRPr="001A1D0D">
        <w:rPr>
          <w:rFonts w:ascii="TH SarabunPSK" w:hAnsi="TH SarabunPSK" w:cs="TH SarabunPSK"/>
          <w:sz w:val="32"/>
          <w:szCs w:val="32"/>
          <w:cs/>
        </w:rPr>
        <w:t>การจัดสรร</w:t>
      </w:r>
      <w:r w:rsidRPr="001A1D0D">
        <w:rPr>
          <w:rFonts w:ascii="TH SarabunPSK" w:hAnsi="TH SarabunPSK" w:cs="TH SarabunPSK" w:hint="cs"/>
          <w:sz w:val="32"/>
          <w:szCs w:val="32"/>
          <w:cs/>
        </w:rPr>
        <w:t>งบประมาณ</w:t>
      </w:r>
      <w:r w:rsidRPr="001A1D0D">
        <w:rPr>
          <w:rFonts w:ascii="TH SarabunPSK" w:hAnsi="TH SarabunPSK" w:cs="TH SarabunPSK"/>
          <w:sz w:val="32"/>
          <w:szCs w:val="32"/>
          <w:cs/>
        </w:rPr>
        <w:t>จากเงินรายได้กองบริการการศึกษาตลอดจนการสนับสนุนเพื่อการปรับปรุงห้องเรียน และโสตทัศนูปกรณ์ในห้องเรียนให้ทันสมัย สำหรับอาคารเรียนที่ใช้ทำการเรียนการสอนวิชาศึกษาทั่วไป โดยมีการตรวจสอบสภาพของโสตทัศนูปกรณ์และปรับปรุงเพื่อให้ใช้งานได้อย่างมีประสิทธิภาพทุกภาคการศึกษา</w:t>
      </w:r>
    </w:p>
    <w:p w14:paraId="48850318" w14:textId="0B131C45" w:rsidR="00DB0AA7" w:rsidRPr="00D335C1" w:rsidRDefault="00DB0AA7"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5.2 ทรัพยากรการเรียนการสอนที่มีอยู่เดิม</w:t>
      </w:r>
    </w:p>
    <w:p w14:paraId="220CBAFA" w14:textId="5D6DC86F" w:rsidR="001A1D0D"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อาจารย์ผู้สอน มีความพร้อมด้านหนังสือ ตำรา เอกสารการเรียนการสอน การสืบค้นผ่านฐานข้อมูลเว็บไซต์งานจัดการวิชาศึกษาทั่วไป กองบริการการศึกษา และกองบริการเทคโนโลยีสารสนเทศและการสื่อสาร สำนักหอสมุดของมหาวิทยาลัยและห้องสมุดคณะ ทั้งนี้หนังสือเรียนและเอกสาร เว็บไซต์ที่เกี่ยวข้องกับการเรียนการสอนในรายวิชาศึกษาทั่วไป โดยมีตำรา เอกสารต่าง ๆ เพื่อรองรับนิสิตในการศึกษาหาความรู้ในด้านต่าง ๆ ทั้ง</w:t>
      </w:r>
      <w:r w:rsidRPr="008D38C9">
        <w:rPr>
          <w:rFonts w:ascii="TH SarabunPSK" w:hAnsi="TH SarabunPSK" w:cs="TH SarabunPSK"/>
          <w:spacing w:val="-8"/>
          <w:sz w:val="32"/>
          <w:szCs w:val="32"/>
          <w:cs/>
        </w:rPr>
        <w:t>ตำราเรียนและวารสารทั้งภาษาไทยและภาษาต่างประเทศ ฐานข้อมูล (</w:t>
      </w:r>
      <w:r w:rsidRPr="008D38C9">
        <w:rPr>
          <w:rFonts w:ascii="TH SarabunPSK" w:hAnsi="TH SarabunPSK" w:cs="TH SarabunPSK"/>
          <w:spacing w:val="-8"/>
          <w:sz w:val="32"/>
          <w:szCs w:val="32"/>
        </w:rPr>
        <w:t>Database</w:t>
      </w:r>
      <w:r w:rsidRPr="008D38C9">
        <w:rPr>
          <w:rFonts w:ascii="TH SarabunPSK" w:hAnsi="TH SarabunPSK" w:cs="TH SarabunPSK"/>
          <w:spacing w:val="-8"/>
          <w:sz w:val="32"/>
          <w:szCs w:val="32"/>
          <w:cs/>
        </w:rPr>
        <w:t>) และโสตทัศนวัสดุ วีดิทัศน์</w:t>
      </w:r>
      <w:r w:rsidRPr="008D38C9">
        <w:rPr>
          <w:rFonts w:ascii="TH SarabunPSK" w:hAnsi="TH SarabunPSK" w:cs="TH SarabunPSK"/>
          <w:spacing w:val="-8"/>
          <w:sz w:val="32"/>
          <w:szCs w:val="32"/>
        </w:rPr>
        <w:t> </w:t>
      </w:r>
      <w:r w:rsidRPr="008D38C9">
        <w:rPr>
          <w:rFonts w:ascii="TH SarabunPSK" w:hAnsi="TH SarabunPSK" w:cs="TH SarabunPSK"/>
          <w:sz w:val="32"/>
          <w:szCs w:val="32"/>
          <w:cs/>
        </w:rPr>
        <w:t xml:space="preserve"> นอกจากนี้ในด้านของอาคารเรียน รายวิชาศึกษาทั่วไป ได้มีอาคารเรียนรองรับ จำนวน 3 อาคารหลัก คือ อาคารเรียนปราบไตรจักร 1 ความจุนิสิตห้องละ 360 คน จำนวน 12 ห้อง มีระบบเรือโยงที่สามารถทำการเรียน</w:t>
      </w:r>
      <w:r w:rsidRPr="008D38C9">
        <w:rPr>
          <w:rFonts w:ascii="TH SarabunPSK" w:hAnsi="TH SarabunPSK" w:cs="TH SarabunPSK"/>
          <w:spacing w:val="-4"/>
          <w:sz w:val="32"/>
          <w:szCs w:val="32"/>
          <w:cs/>
        </w:rPr>
        <w:t xml:space="preserve">การสอนพร้อมกันได้กลุ่มใหญ่ จำนวน 1,080 คน และอาคารเรียนเฉลิมพระเกียรติ </w:t>
      </w:r>
      <w:r w:rsidRPr="008D38C9">
        <w:rPr>
          <w:rFonts w:ascii="TH SarabunPSK" w:hAnsi="TH SarabunPSK" w:cs="TH SarabunPSK"/>
          <w:spacing w:val="-4"/>
          <w:sz w:val="32"/>
          <w:szCs w:val="32"/>
        </w:rPr>
        <w:t>72</w:t>
      </w:r>
      <w:r w:rsidRPr="008D38C9">
        <w:rPr>
          <w:rFonts w:ascii="TH SarabunPSK" w:hAnsi="TH SarabunPSK" w:cs="TH SarabunPSK"/>
          <w:spacing w:val="-4"/>
          <w:sz w:val="32"/>
          <w:szCs w:val="32"/>
          <w:cs/>
        </w:rPr>
        <w:t xml:space="preserve"> พรรษา บรมราชินีนาถ</w:t>
      </w:r>
      <w:r w:rsidRPr="008D38C9">
        <w:rPr>
          <w:rFonts w:ascii="TH SarabunPSK" w:hAnsi="TH SarabunPSK" w:cs="TH SarabunPSK"/>
          <w:sz w:val="32"/>
          <w:szCs w:val="32"/>
          <w:cs/>
        </w:rPr>
        <w:t xml:space="preserve"> รวมทั้งสิ้นจำนวน </w:t>
      </w:r>
      <w:r w:rsidRPr="008D38C9">
        <w:rPr>
          <w:rFonts w:ascii="TH SarabunPSK" w:hAnsi="TH SarabunPSK" w:cs="TH SarabunPSK"/>
          <w:spacing w:val="-2"/>
          <w:sz w:val="32"/>
          <w:szCs w:val="32"/>
          <w:cs/>
        </w:rPr>
        <w:t xml:space="preserve">77 ห้อง โดยสามารถรองรับนิสิตได้ขนาดกลุ่มเล็ก คือ ขนาดความจุ 50 คน ขนาดความจุ 100 คน ขนาดความจุ </w:t>
      </w:r>
      <w:r w:rsidRPr="008D38C9">
        <w:rPr>
          <w:rFonts w:ascii="TH SarabunPSK" w:hAnsi="TH SarabunPSK" w:cs="TH SarabunPSK"/>
          <w:sz w:val="32"/>
          <w:szCs w:val="32"/>
          <w:cs/>
        </w:rPr>
        <w:t>2</w:t>
      </w:r>
      <w:r w:rsidRPr="008D38C9">
        <w:rPr>
          <w:rFonts w:ascii="TH SarabunPSK" w:hAnsi="TH SarabunPSK" w:cs="TH SarabunPSK"/>
          <w:sz w:val="32"/>
          <w:szCs w:val="32"/>
        </w:rPr>
        <w:t>8</w:t>
      </w:r>
      <w:r w:rsidRPr="008D38C9">
        <w:rPr>
          <w:rFonts w:ascii="TH SarabunPSK" w:hAnsi="TH SarabunPSK" w:cs="TH SarabunPSK"/>
          <w:sz w:val="32"/>
          <w:szCs w:val="32"/>
          <w:cs/>
        </w:rPr>
        <w:t>0 คน และขนาดความจุ 640 คน ซึ่งในทุกห้องเรียนมีอุปกรณ์สื่อโสต และวัสดุต่าง ๆ สำหรับการเรียนการสอนได้อย่างมีประสิทธิภาพ</w:t>
      </w:r>
      <w:r w:rsidRPr="008D38C9">
        <w:rPr>
          <w:rFonts w:ascii="TH SarabunPSK" w:hAnsi="TH SarabunPSK" w:cs="TH SarabunPSK"/>
          <w:sz w:val="32"/>
          <w:szCs w:val="32"/>
        </w:rPr>
        <w:t xml:space="preserve"> </w:t>
      </w:r>
      <w:r w:rsidRPr="008D38C9">
        <w:rPr>
          <w:rFonts w:ascii="TH SarabunPSK" w:hAnsi="TH SarabunPSK" w:cs="TH SarabunPSK"/>
          <w:sz w:val="32"/>
          <w:szCs w:val="32"/>
          <w:cs/>
        </w:rPr>
        <w:t>และอาคารเรียนปราบไตรจักร 2 ขนาดความจุ 20 – 120 คน มีทั้งสิ้น จำนวน 27 ห้อง</w:t>
      </w:r>
    </w:p>
    <w:p w14:paraId="57AF2C54" w14:textId="764482D5" w:rsidR="001A1D0D" w:rsidRDefault="001A1D0D" w:rsidP="001A1D0D">
      <w:pPr>
        <w:spacing w:after="0" w:line="240" w:lineRule="auto"/>
        <w:ind w:firstLine="1134"/>
        <w:jc w:val="thaiDistribute"/>
        <w:rPr>
          <w:rFonts w:ascii="TH SarabunPSK" w:hAnsi="TH SarabunPSK" w:cs="TH SarabunPSK"/>
          <w:sz w:val="32"/>
          <w:szCs w:val="32"/>
        </w:rPr>
      </w:pPr>
    </w:p>
    <w:p w14:paraId="3D5C09EF" w14:textId="77777777" w:rsidR="001A1D0D" w:rsidRPr="008D38C9" w:rsidRDefault="001A1D0D" w:rsidP="001A1D0D">
      <w:pPr>
        <w:spacing w:after="0" w:line="240" w:lineRule="auto"/>
        <w:ind w:firstLine="1134"/>
        <w:jc w:val="thaiDistribute"/>
        <w:rPr>
          <w:rFonts w:ascii="TH SarabunPSK" w:hAnsi="TH SarabunPSK" w:cs="TH SarabunPSK"/>
          <w:sz w:val="32"/>
          <w:szCs w:val="32"/>
          <w:cs/>
        </w:rPr>
      </w:pPr>
    </w:p>
    <w:p w14:paraId="44AD8217" w14:textId="34A7E8ED"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3 </w:t>
      </w:r>
      <w:r w:rsidR="00DB0AA7" w:rsidRPr="00D335C1">
        <w:rPr>
          <w:rFonts w:ascii="TH SarabunPSK" w:hAnsi="TH SarabunPSK" w:cs="TH SarabunPSK"/>
          <w:b/>
          <w:bCs/>
          <w:sz w:val="32"/>
          <w:szCs w:val="32"/>
          <w:cs/>
        </w:rPr>
        <w:t>การจัดหาทรัพยากรการเรียนการสอนเพิ่มเติม</w:t>
      </w:r>
    </w:p>
    <w:p w14:paraId="0A9F2DF4" w14:textId="52E0CBF4" w:rsidR="001A1D0D" w:rsidRPr="008D38C9" w:rsidRDefault="001A1D0D" w:rsidP="001A1D0D">
      <w:pPr>
        <w:spacing w:after="0" w:line="240" w:lineRule="auto"/>
        <w:ind w:firstLine="1134"/>
        <w:jc w:val="thaiDistribute"/>
        <w:rPr>
          <w:rFonts w:ascii="TH SarabunPSK" w:hAnsi="TH SarabunPSK" w:cs="TH SarabunPSK"/>
          <w:sz w:val="32"/>
          <w:szCs w:val="32"/>
        </w:rPr>
      </w:pPr>
      <w:r w:rsidRPr="008D38C9">
        <w:rPr>
          <w:rFonts w:ascii="TH SarabunPSK" w:hAnsi="TH SarabunPSK" w:cs="TH SarabunPSK"/>
          <w:sz w:val="32"/>
          <w:szCs w:val="32"/>
          <w:cs/>
        </w:rPr>
        <w:t xml:space="preserve">การเตรียมความพร้อมสนับสนุนการเรียนการสอนตามหลักสูตร โดยการจัดทำแบบสำรวจความต้องการจากนิสิตและอาจารย์ผู้สอน ในการใช้ทรัพยากรสนับสนุนการเรียนการสอน มีการจัดประชุมระดมความคิดเห็นจากอาจารย์ผู้ใช้ทรัพยากรการเรียนการสอน นอกจากนี้ยังจัดเตรียมงบประมาณสำหรับจัดซื้อครุภัณฑ์สื่อการสอนและครุภัณฑ์ประจำห้องเรียนเพื่อใช้ประกอบการเรียนการสอนของอาจารย์ รวมถึงการสนับสนุนงบประมาณ เพื่อจัดหาทรัพยากรในการทำกิจกรรมการเรียนการสอน ตามที่อาจารย์ผู้สอนได้กำหนดไว้ในแผนการเรียนรู้ทุกรายวิชา โดยดำเนินการผ่านบุคลากรในสังกัดกองบริการการศึกษาซึ่งเป็นผู้ประสานงานในรายวิชาทุกรายวิชา และดำเนินการจัดซื้อจัดหาโดยพัสดุของกองบริการการศึกษาอย่างโปร่งใสและเป็นธรรม นอกจากนี้ </w:t>
      </w:r>
      <w:r>
        <w:rPr>
          <w:rFonts w:ascii="TH SarabunPSK" w:hAnsi="TH SarabunPSK" w:cs="TH SarabunPSK" w:hint="cs"/>
          <w:sz w:val="32"/>
          <w:szCs w:val="32"/>
          <w:cs/>
        </w:rPr>
        <w:t xml:space="preserve">     </w:t>
      </w:r>
      <w:r w:rsidRPr="008D38C9">
        <w:rPr>
          <w:rFonts w:ascii="TH SarabunPSK" w:hAnsi="TH SarabunPSK" w:cs="TH SarabunPSK"/>
          <w:sz w:val="32"/>
          <w:szCs w:val="32"/>
          <w:cs/>
        </w:rPr>
        <w:t>ในด้านการบริหารความเสี่ยงเกี่ยวกับการขาดผู้สอน มหาวิทยาลัยได้มีนโยบายในการสรรหาผู้สอน โดยการ</w:t>
      </w:r>
      <w:r>
        <w:rPr>
          <w:rFonts w:ascii="TH SarabunPSK" w:hAnsi="TH SarabunPSK" w:cs="TH SarabunPSK" w:hint="cs"/>
          <w:sz w:val="32"/>
          <w:szCs w:val="32"/>
          <w:cs/>
        </w:rPr>
        <w:t xml:space="preserve">        </w:t>
      </w:r>
      <w:r w:rsidRPr="008D38C9">
        <w:rPr>
          <w:rFonts w:ascii="TH SarabunPSK" w:hAnsi="TH SarabunPSK" w:cs="TH SarabunPSK"/>
          <w:sz w:val="32"/>
          <w:szCs w:val="32"/>
          <w:cs/>
        </w:rPr>
        <w:t>ขอความอนุเคราะห์อาจารย์ผู้รับผิดชอบรายวิชานั้น ๆ เสนอชื่อผู้สอนให้มหาวิทยาลัยพิจารณา นอกจากนี้หากไม่สามารถเสนอชื่อได้ มหาวิทยาลัยจะพิจารณาสรรหาผู้สอนโดยการประสานงานกับหน่วยงานต่าง</w:t>
      </w:r>
      <w:r>
        <w:rPr>
          <w:rFonts w:ascii="TH SarabunPSK" w:hAnsi="TH SarabunPSK" w:cs="TH SarabunPSK" w:hint="cs"/>
          <w:sz w:val="32"/>
          <w:szCs w:val="32"/>
          <w:cs/>
        </w:rPr>
        <w:t xml:space="preserve"> </w:t>
      </w:r>
      <w:r w:rsidRPr="008D38C9">
        <w:rPr>
          <w:rFonts w:ascii="TH SarabunPSK" w:hAnsi="TH SarabunPSK" w:cs="TH SarabunPSK"/>
          <w:sz w:val="32"/>
          <w:szCs w:val="32"/>
          <w:cs/>
        </w:rPr>
        <w:t xml:space="preserve">ๆ ทั้งภายในและภายนอกที่เป็นเครือข่ายเพื่อเชิญผู้ที่มีความรู้ความสามารถตรงตามเนื้อหานั้น ๆ มาสอนหรือบรรยายให้ความรู้กับนิสิตในรายวิชา </w:t>
      </w:r>
    </w:p>
    <w:p w14:paraId="60404988" w14:textId="3BC0EA59" w:rsidR="00DB0AA7" w:rsidRPr="00D335C1" w:rsidRDefault="007A4A4D"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cs/>
        </w:rPr>
        <w:t>5</w:t>
      </w:r>
      <w:r w:rsidR="00DB0AA7" w:rsidRPr="00D335C1">
        <w:rPr>
          <w:rFonts w:ascii="TH SarabunPSK" w:hAnsi="TH SarabunPSK" w:cs="TH SarabunPSK"/>
          <w:b/>
          <w:bCs/>
          <w:sz w:val="32"/>
          <w:szCs w:val="32"/>
          <w:cs/>
        </w:rPr>
        <w:t>.</w:t>
      </w:r>
      <w:r w:rsidR="00DB0AA7" w:rsidRPr="00D335C1">
        <w:rPr>
          <w:rFonts w:ascii="TH SarabunPSK" w:hAnsi="TH SarabunPSK" w:cs="TH SarabunPSK"/>
          <w:b/>
          <w:bCs/>
          <w:sz w:val="32"/>
          <w:szCs w:val="32"/>
        </w:rPr>
        <w:t xml:space="preserve">4 </w:t>
      </w:r>
      <w:r w:rsidR="00DB0AA7" w:rsidRPr="00D335C1">
        <w:rPr>
          <w:rFonts w:ascii="TH SarabunPSK" w:hAnsi="TH SarabunPSK" w:cs="TH SarabunPSK"/>
          <w:b/>
          <w:bCs/>
          <w:sz w:val="32"/>
          <w:szCs w:val="32"/>
          <w:cs/>
        </w:rPr>
        <w:t>การประเมินความเพียงพอของทรัพยากร</w:t>
      </w:r>
    </w:p>
    <w:p w14:paraId="39902197" w14:textId="078DDB87" w:rsidR="001A1D0D" w:rsidRPr="008D38C9" w:rsidRDefault="001A1D0D" w:rsidP="001A1D0D">
      <w:pPr>
        <w:spacing w:after="0" w:line="240" w:lineRule="auto"/>
        <w:ind w:firstLine="1134"/>
        <w:jc w:val="thaiDistribute"/>
        <w:rPr>
          <w:rFonts w:ascii="TH SarabunPSK" w:hAnsi="TH SarabunPSK" w:cs="TH SarabunPSK"/>
          <w:sz w:val="32"/>
          <w:szCs w:val="32"/>
        </w:rPr>
      </w:pPr>
      <w:bookmarkStart w:id="60" w:name="_Hlk104817525"/>
      <w:r w:rsidRPr="008D38C9">
        <w:rPr>
          <w:rFonts w:ascii="TH SarabunPSK" w:hAnsi="TH SarabunPSK" w:cs="TH SarabunPSK"/>
          <w:sz w:val="32"/>
          <w:szCs w:val="32"/>
          <w:cs/>
        </w:rPr>
        <w:t xml:space="preserve">กองบริการการศึกษา </w:t>
      </w:r>
      <w:bookmarkEnd w:id="60"/>
      <w:r w:rsidRPr="008D38C9">
        <w:rPr>
          <w:rFonts w:ascii="TH SarabunPSK" w:hAnsi="TH SarabunPSK" w:cs="TH SarabunPSK"/>
          <w:sz w:val="32"/>
          <w:szCs w:val="32"/>
          <w:cs/>
        </w:rPr>
        <w:t xml:space="preserve">ได้มีการสำรวจข้อมูลต่าง ๆ เพื่อนำมาใช้ในการจัดการเรียนการสอนในรายวิชาศึกษาทั่วไป เช่น ข้อมูลนิสิตที่มีความประสงค์จะลงทะเบียนเรียน ข้อมูลการเปิดสอนจากอาจารย์ผู้สอน ข้อมูลผู้สอนและผู้ช่วยสอน ข้อมูลความต้องการใช้อุปกรณ์ สื่อ โสตทัศนูปกรณ์ ฯลฯ ในการเรียนการสอนรายวิชาศึกษาทั่วไป ข้อมูลความต้องการการฝึกอบรมหรือการใช้งาน ที่เกี่ยวข้องการรายวิชาศึกษาทั่วไป ข้อมูลความต้องการจัดโครงการ เชิญวิทยากร และการสำรวจรายชื่อกรรมการคุมสอบ ตลอดจนได้มีการรายงานผลการดำเนินงานของกองบริการการศึกษา เพื่อนำเสนอมหาวิทยาลัยทราบ และกองได้นำข้อเสนอแนะไปปรับปรุงการดำเนินงาน </w:t>
      </w:r>
      <w:r>
        <w:rPr>
          <w:rFonts w:ascii="TH SarabunPSK" w:hAnsi="TH SarabunPSK" w:cs="TH SarabunPSK" w:hint="cs"/>
          <w:sz w:val="32"/>
          <w:szCs w:val="32"/>
          <w:cs/>
        </w:rPr>
        <w:t xml:space="preserve">      </w:t>
      </w:r>
      <w:r w:rsidRPr="008D38C9">
        <w:rPr>
          <w:rFonts w:ascii="TH SarabunPSK" w:hAnsi="TH SarabunPSK" w:cs="TH SarabunPSK"/>
          <w:sz w:val="32"/>
          <w:szCs w:val="32"/>
          <w:cs/>
        </w:rPr>
        <w:t>ทุกภาคการศึกษา โดยการจัดทำรายงานผลการดำเนินงาน 3 ภาคการศึกษา คือ ภาคการศึกษาต้น ภาคการศึกษาปลายและภาคการศึกษาฤดูร้อน นอกจากนี้ยังได้มีการประเมินความพึงพอใจของผู้รับบริการ ตลอดจนการประเมินการจัดการเรียนการสอนและสิ่งสนับสนุนการเรียนรู้ รวมถึงการประเมินผลความพึงพอใจของผู้เข้าร่วมโครงการต่าง ๆ เพื่อนำผลการประเมินไปปรับปรุงและพัฒนากระบวนการให้บริการอย่างต่อเนื่องตลอดเวลา</w:t>
      </w:r>
    </w:p>
    <w:p w14:paraId="0A498DC1" w14:textId="77777777" w:rsidR="00714598" w:rsidRPr="00D335C1" w:rsidRDefault="00714598" w:rsidP="00F70BE8">
      <w:pPr>
        <w:pStyle w:val="ListParagraph"/>
        <w:tabs>
          <w:tab w:val="left" w:pos="284"/>
        </w:tabs>
        <w:suppressAutoHyphens/>
        <w:ind w:left="0"/>
        <w:rPr>
          <w:rFonts w:ascii="TH SarabunPSK" w:hAnsi="TH SarabunPSK" w:cs="TH SarabunPSK"/>
          <w:b/>
          <w:bCs/>
          <w:sz w:val="32"/>
          <w:szCs w:val="32"/>
          <w:lang w:eastAsia="th-TH" w:bidi="th-TH"/>
        </w:rPr>
      </w:pPr>
    </w:p>
    <w:p w14:paraId="5A63A614" w14:textId="777623D5" w:rsidR="00075D2B" w:rsidRPr="00D335C1" w:rsidRDefault="00075D2B" w:rsidP="00F70BE8">
      <w:pPr>
        <w:pStyle w:val="Heading2"/>
        <w:spacing w:before="0" w:after="0"/>
        <w:rPr>
          <w:rFonts w:ascii="TH SarabunPSK" w:hAnsi="TH SarabunPSK" w:cs="TH SarabunPSK"/>
          <w:i w:val="0"/>
          <w:iCs w:val="0"/>
          <w:sz w:val="32"/>
        </w:rPr>
      </w:pPr>
      <w:bookmarkStart w:id="61" w:name="_Toc131932084"/>
      <w:r w:rsidRPr="00D335C1">
        <w:rPr>
          <w:rFonts w:ascii="TH SarabunPSK" w:hAnsi="TH SarabunPSK" w:cs="TH SarabunPSK"/>
          <w:i w:val="0"/>
          <w:iCs w:val="0"/>
          <w:sz w:val="32"/>
          <w:cs/>
        </w:rPr>
        <w:t>6</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ผลผลิต/ผลลัพธ์</w:t>
      </w:r>
      <w:bookmarkEnd w:id="61"/>
    </w:p>
    <w:p w14:paraId="3BE731F8" w14:textId="40857682" w:rsidR="00075D2B" w:rsidRPr="00D335C1" w:rsidRDefault="00075D2B" w:rsidP="00F70BE8">
      <w:pPr>
        <w:tabs>
          <w:tab w:val="left" w:pos="284"/>
        </w:tabs>
        <w:suppressAutoHyphens/>
        <w:spacing w:after="0" w:line="240" w:lineRule="auto"/>
        <w:rPr>
          <w:rFonts w:ascii="TH SarabunPSK" w:hAnsi="TH SarabunPSK" w:cs="TH SarabunPSK"/>
          <w:sz w:val="36"/>
          <w:szCs w:val="32"/>
          <w:lang w:eastAsia="th-TH"/>
        </w:rPr>
      </w:pPr>
      <w:r w:rsidRPr="00D335C1">
        <w:rPr>
          <w:rFonts w:ascii="TH SarabunPSK" w:hAnsi="TH SarabunPSK" w:cs="TH SarabunPSK"/>
          <w:color w:val="0000FF"/>
          <w:sz w:val="36"/>
          <w:szCs w:val="32"/>
          <w:cs/>
          <w:lang w:eastAsia="th-TH"/>
        </w:rPr>
        <w:tab/>
      </w:r>
      <w:r w:rsidRPr="00D335C1">
        <w:rPr>
          <w:rFonts w:ascii="TH SarabunPSK" w:hAnsi="TH SarabunPSK" w:cs="TH SarabunPSK"/>
          <w:color w:val="0000FF"/>
          <w:sz w:val="36"/>
          <w:szCs w:val="32"/>
          <w:cs/>
          <w:lang w:eastAsia="th-TH"/>
        </w:rPr>
        <w:tab/>
      </w:r>
      <w:r w:rsidR="007A4A4D" w:rsidRPr="00D335C1">
        <w:rPr>
          <w:rFonts w:ascii="TH SarabunPSK" w:hAnsi="TH SarabunPSK" w:cs="TH SarabunPSK"/>
          <w:sz w:val="36"/>
          <w:szCs w:val="32"/>
          <w:cs/>
          <w:lang w:eastAsia="th-TH"/>
        </w:rPr>
        <w:t>-</w:t>
      </w:r>
    </w:p>
    <w:p w14:paraId="2F74D5BB" w14:textId="77777777" w:rsidR="00075D2B" w:rsidRPr="00D335C1" w:rsidRDefault="00075D2B" w:rsidP="00F70BE8">
      <w:pPr>
        <w:pStyle w:val="ListParagraph"/>
        <w:ind w:left="0"/>
        <w:jc w:val="thaiDistribute"/>
        <w:rPr>
          <w:rFonts w:ascii="TH SarabunPSK" w:hAnsi="TH SarabunPSK" w:cs="TH SarabunPSK"/>
          <w:sz w:val="32"/>
          <w:szCs w:val="32"/>
          <w:lang w:bidi="th-TH"/>
        </w:rPr>
      </w:pPr>
    </w:p>
    <w:p w14:paraId="021C45CC" w14:textId="77777777" w:rsidR="00075D2B" w:rsidRPr="00D335C1" w:rsidRDefault="00075D2B" w:rsidP="00F70BE8">
      <w:pPr>
        <w:pStyle w:val="Heading2"/>
        <w:spacing w:before="0" w:after="0"/>
        <w:rPr>
          <w:rFonts w:ascii="TH SarabunPSK" w:hAnsi="TH SarabunPSK" w:cs="TH SarabunPSK"/>
          <w:i w:val="0"/>
          <w:iCs w:val="0"/>
          <w:sz w:val="32"/>
          <w:cs/>
        </w:rPr>
      </w:pPr>
      <w:bookmarkStart w:id="62" w:name="_Toc131932085"/>
      <w:r w:rsidRPr="00D335C1">
        <w:rPr>
          <w:rFonts w:ascii="TH SarabunPSK" w:hAnsi="TH SarabunPSK" w:cs="TH SarabunPSK"/>
          <w:i w:val="0"/>
          <w:iCs w:val="0"/>
          <w:sz w:val="32"/>
          <w:cs/>
        </w:rPr>
        <w:t>7. ตัวบ่งชี้ผลการดำเนินงาน (</w:t>
      </w:r>
      <w:r w:rsidRPr="00D335C1">
        <w:rPr>
          <w:rFonts w:ascii="TH SarabunPSK" w:hAnsi="TH SarabunPSK" w:cs="TH SarabunPSK"/>
          <w:i w:val="0"/>
          <w:iCs w:val="0"/>
          <w:sz w:val="32"/>
        </w:rPr>
        <w:t>Key Performance Indicators</w:t>
      </w:r>
      <w:r w:rsidRPr="00D335C1">
        <w:rPr>
          <w:rFonts w:ascii="TH SarabunPSK" w:hAnsi="TH SarabunPSK" w:cs="TH SarabunPSK"/>
          <w:i w:val="0"/>
          <w:iCs w:val="0"/>
          <w:sz w:val="32"/>
          <w:cs/>
        </w:rPr>
        <w:t>)</w:t>
      </w:r>
      <w:r w:rsidRPr="00D335C1">
        <w:rPr>
          <w:rFonts w:ascii="TH SarabunPSK" w:hAnsi="TH SarabunPSK" w:cs="TH SarabunPSK"/>
          <w:i w:val="0"/>
          <w:iCs w:val="0"/>
          <w:sz w:val="32"/>
        </w:rPr>
        <w:t xml:space="preserve"> </w:t>
      </w:r>
      <w:r w:rsidRPr="00D335C1">
        <w:rPr>
          <w:rFonts w:ascii="TH SarabunPSK" w:hAnsi="TH SarabunPSK" w:cs="TH SarabunPSK"/>
          <w:i w:val="0"/>
          <w:iCs w:val="0"/>
          <w:sz w:val="32"/>
          <w:cs/>
        </w:rPr>
        <w:t>ระดับปริญญาตรี</w:t>
      </w:r>
      <w:bookmarkEnd w:id="62"/>
    </w:p>
    <w:p w14:paraId="11AE5FCE" w14:textId="22052E6A" w:rsidR="00075D2B" w:rsidRPr="00D335C1" w:rsidRDefault="007A4A4D" w:rsidP="00F70BE8">
      <w:pPr>
        <w:pStyle w:val="ListParagraph"/>
        <w:suppressAutoHyphens/>
        <w:ind w:left="0" w:firstLine="720"/>
        <w:jc w:val="thaiDistribute"/>
        <w:rPr>
          <w:rFonts w:ascii="TH SarabunPSK" w:hAnsi="TH SarabunPSK" w:cs="TH SarabunPSK"/>
          <w:b/>
          <w:bCs/>
          <w:sz w:val="32"/>
          <w:szCs w:val="32"/>
          <w:lang w:eastAsia="th-TH" w:bidi="th-TH"/>
        </w:rPr>
      </w:pPr>
      <w:r w:rsidRPr="00D335C1">
        <w:rPr>
          <w:rFonts w:ascii="TH SarabunPSK" w:hAnsi="TH SarabunPSK" w:cs="TH SarabunPSK"/>
          <w:sz w:val="32"/>
          <w:szCs w:val="32"/>
          <w:cs/>
          <w:lang w:eastAsia="th-TH" w:bidi="th-TH"/>
        </w:rPr>
        <w:t>-</w:t>
      </w:r>
    </w:p>
    <w:p w14:paraId="699E1A42" w14:textId="77777777" w:rsidR="00075D2B" w:rsidRPr="00D335C1" w:rsidRDefault="00075D2B" w:rsidP="00F70BE8">
      <w:pPr>
        <w:pStyle w:val="ListParagraph"/>
        <w:ind w:left="1080"/>
        <w:rPr>
          <w:rFonts w:ascii="TH SarabunPSK" w:hAnsi="TH SarabunPSK" w:cs="TH SarabunPSK"/>
        </w:rPr>
      </w:pPr>
    </w:p>
    <w:p w14:paraId="560A6FE2" w14:textId="5DA4B100" w:rsidR="00FF0787" w:rsidRDefault="00FF0787">
      <w:pPr>
        <w:rPr>
          <w:rFonts w:ascii="TH SarabunPSK" w:hAnsi="TH SarabunPSK" w:cs="TH SarabunPSK"/>
          <w:b/>
          <w:bCs/>
          <w:sz w:val="36"/>
          <w:szCs w:val="36"/>
          <w:cs/>
        </w:rPr>
      </w:pPr>
      <w:r>
        <w:rPr>
          <w:rFonts w:ascii="TH SarabunPSK" w:hAnsi="TH SarabunPSK" w:cs="TH SarabunPSK"/>
          <w:b/>
          <w:bCs/>
          <w:sz w:val="36"/>
          <w:szCs w:val="36"/>
          <w:cs/>
        </w:rPr>
        <w:br w:type="page"/>
      </w:r>
    </w:p>
    <w:p w14:paraId="04E6AC4F" w14:textId="7E2C9C56" w:rsidR="007A4A4D" w:rsidRPr="00D335C1" w:rsidRDefault="00075D2B" w:rsidP="00F70BE8">
      <w:pPr>
        <w:pStyle w:val="Heading1"/>
        <w:spacing w:before="0" w:after="0"/>
        <w:jc w:val="center"/>
        <w:rPr>
          <w:rFonts w:ascii="TH SarabunPSK" w:hAnsi="TH SarabunPSK" w:cs="TH SarabunPSK"/>
          <w:sz w:val="36"/>
          <w:szCs w:val="36"/>
        </w:rPr>
      </w:pPr>
      <w:bookmarkStart w:id="63" w:name="_Toc131932086"/>
      <w:r w:rsidRPr="00D335C1">
        <w:rPr>
          <w:rFonts w:ascii="TH SarabunPSK" w:hAnsi="TH SarabunPSK" w:cs="TH SarabunPSK"/>
          <w:sz w:val="36"/>
          <w:szCs w:val="36"/>
          <w:cs/>
        </w:rPr>
        <w:t>หมวดที่  7  การประเมินและปรับปรุงการดำเนินการของ</w:t>
      </w:r>
      <w:r w:rsidR="007A4A4D" w:rsidRPr="00D335C1">
        <w:rPr>
          <w:rFonts w:ascii="TH SarabunPSK" w:hAnsi="TH SarabunPSK" w:cs="TH SarabunPSK"/>
          <w:sz w:val="36"/>
          <w:szCs w:val="36"/>
          <w:cs/>
        </w:rPr>
        <w:t>หมวดวิชาศึกษาทั่วไป</w:t>
      </w:r>
      <w:bookmarkEnd w:id="63"/>
    </w:p>
    <w:p w14:paraId="10769B49" w14:textId="77777777" w:rsidR="00D3780E" w:rsidRPr="00D335C1" w:rsidRDefault="00D3780E" w:rsidP="00F70BE8">
      <w:pPr>
        <w:spacing w:after="0" w:line="240" w:lineRule="auto"/>
        <w:jc w:val="center"/>
        <w:rPr>
          <w:rFonts w:ascii="TH SarabunPSK" w:hAnsi="TH SarabunPSK" w:cs="TH SarabunPSK"/>
          <w:b/>
          <w:bCs/>
          <w:sz w:val="32"/>
          <w:szCs w:val="32"/>
        </w:rPr>
      </w:pPr>
    </w:p>
    <w:p w14:paraId="1EF9D4E9" w14:textId="0EBE36D4" w:rsidR="00075D2B" w:rsidRPr="00D335C1" w:rsidRDefault="00D3780E" w:rsidP="00F70BE8">
      <w:pPr>
        <w:pStyle w:val="Heading2"/>
        <w:spacing w:before="0" w:after="0"/>
        <w:rPr>
          <w:rFonts w:ascii="TH SarabunPSK" w:hAnsi="TH SarabunPSK" w:cs="TH SarabunPSK"/>
          <w:i w:val="0"/>
          <w:iCs w:val="0"/>
        </w:rPr>
      </w:pPr>
      <w:bookmarkStart w:id="64" w:name="_Toc131932087"/>
      <w:r w:rsidRPr="00D335C1">
        <w:rPr>
          <w:rFonts w:ascii="TH SarabunPSK" w:hAnsi="TH SarabunPSK" w:cs="TH SarabunPSK"/>
          <w:i w:val="0"/>
          <w:iCs w:val="0"/>
          <w:cs/>
        </w:rPr>
        <w:t xml:space="preserve">1. </w:t>
      </w:r>
      <w:r w:rsidR="00075D2B" w:rsidRPr="00D335C1">
        <w:rPr>
          <w:rFonts w:ascii="TH SarabunPSK" w:hAnsi="TH SarabunPSK" w:cs="TH SarabunPSK"/>
          <w:i w:val="0"/>
          <w:iCs w:val="0"/>
          <w:cs/>
        </w:rPr>
        <w:t>การทวนประสิทธิผลของการสอนและการประเมินผู้เรียน</w:t>
      </w:r>
      <w:bookmarkEnd w:id="64"/>
    </w:p>
    <w:p w14:paraId="7169AFFB" w14:textId="77777777" w:rsidR="00075D2B" w:rsidRPr="00D335C1" w:rsidRDefault="00075D2B" w:rsidP="00A438B5">
      <w:pPr>
        <w:pStyle w:val="ListParagraph"/>
        <w:numPr>
          <w:ilvl w:val="1"/>
          <w:numId w:val="6"/>
        </w:numPr>
        <w:jc w:val="thaiDistribute"/>
        <w:rPr>
          <w:rFonts w:ascii="TH SarabunPSK" w:hAnsi="TH SarabunPSK" w:cs="TH SarabunPSK"/>
          <w:b/>
          <w:bCs/>
          <w:sz w:val="32"/>
          <w:szCs w:val="32"/>
        </w:rPr>
      </w:pPr>
      <w:r w:rsidRPr="00D335C1">
        <w:rPr>
          <w:rFonts w:ascii="TH SarabunPSK" w:hAnsi="TH SarabunPSK" w:cs="TH SarabunPSK"/>
          <w:b/>
          <w:bCs/>
          <w:sz w:val="32"/>
          <w:szCs w:val="32"/>
          <w:cs/>
        </w:rPr>
        <w:t>การประเมินกลยุทธ์การสอน</w:t>
      </w:r>
    </w:p>
    <w:p w14:paraId="1F794010" w14:textId="4D93EE92" w:rsidR="00075D2B" w:rsidRPr="00D335C1" w:rsidRDefault="00D3780E" w:rsidP="00F70BE8">
      <w:pPr>
        <w:pStyle w:val="ListParagraph"/>
        <w:ind w:left="0" w:firstLine="1080"/>
        <w:jc w:val="thaiDistribute"/>
        <w:rPr>
          <w:rFonts w:ascii="TH SarabunPSK" w:hAnsi="TH SarabunPSK" w:cs="TH SarabunPSK"/>
          <w:spacing w:val="-4"/>
          <w:sz w:val="32"/>
          <w:szCs w:val="32"/>
          <w:lang w:bidi="th-TH"/>
        </w:rPr>
      </w:pPr>
      <w:r w:rsidRPr="00D335C1">
        <w:rPr>
          <w:rFonts w:ascii="TH SarabunPSK" w:hAnsi="TH SarabunPSK" w:cs="TH SarabunPSK"/>
          <w:spacing w:val="-4"/>
          <w:sz w:val="32"/>
          <w:szCs w:val="32"/>
          <w:cs/>
          <w:lang w:bidi="th-TH"/>
        </w:rPr>
        <w:t>กลยุทธ์การสอนที่ใช้ในหมวดวิชาศึกษาทั่วไป ผู้สอนได้ใช้กลยุทธ์ต่าง ๆ คือ บรรยายในชั้นเรียนและถามตอบ การสาธิตและฝึกภายในห้องปฏิบัติการ การสอนแบบปัญหาเป็นฐาน (</w:t>
      </w:r>
      <w:r w:rsidRPr="00D335C1">
        <w:rPr>
          <w:rFonts w:ascii="TH SarabunPSK" w:hAnsi="TH SarabunPSK" w:cs="TH SarabunPSK"/>
          <w:spacing w:val="-4"/>
          <w:sz w:val="32"/>
          <w:szCs w:val="32"/>
        </w:rPr>
        <w:t xml:space="preserve">Problem-based Learning) </w:t>
      </w:r>
      <w:r w:rsidRPr="00D335C1">
        <w:rPr>
          <w:rFonts w:ascii="TH SarabunPSK" w:hAnsi="TH SarabunPSK" w:cs="TH SarabunPSK"/>
          <w:spacing w:val="-4"/>
          <w:sz w:val="32"/>
          <w:szCs w:val="32"/>
          <w:cs/>
          <w:lang w:bidi="th-TH"/>
        </w:rPr>
        <w:t>การทดลอง</w:t>
      </w:r>
      <w:r w:rsidRPr="00D335C1">
        <w:rPr>
          <w:rFonts w:ascii="TH SarabunPSK" w:hAnsi="TH SarabunPSK" w:cs="TH SarabunPSK"/>
          <w:spacing w:val="-8"/>
          <w:sz w:val="32"/>
          <w:szCs w:val="32"/>
          <w:cs/>
          <w:lang w:bidi="th-TH"/>
        </w:rPr>
        <w:t>เป็นฐาน (</w:t>
      </w:r>
      <w:r w:rsidRPr="00D335C1">
        <w:rPr>
          <w:rFonts w:ascii="TH SarabunPSK" w:hAnsi="TH SarabunPSK" w:cs="TH SarabunPSK"/>
          <w:spacing w:val="-8"/>
          <w:sz w:val="32"/>
          <w:szCs w:val="32"/>
        </w:rPr>
        <w:t xml:space="preserve">Experimental-based Learning) </w:t>
      </w:r>
      <w:r w:rsidRPr="00D335C1">
        <w:rPr>
          <w:rFonts w:ascii="TH SarabunPSK" w:hAnsi="TH SarabunPSK" w:cs="TH SarabunPSK"/>
          <w:spacing w:val="-8"/>
          <w:sz w:val="32"/>
          <w:szCs w:val="32"/>
          <w:cs/>
          <w:lang w:bidi="th-TH"/>
        </w:rPr>
        <w:t>การใช้โครงงานเป็นฐาน (</w:t>
      </w:r>
      <w:r w:rsidRPr="00D335C1">
        <w:rPr>
          <w:rFonts w:ascii="TH SarabunPSK" w:hAnsi="TH SarabunPSK" w:cs="TH SarabunPSK"/>
          <w:spacing w:val="-8"/>
          <w:sz w:val="32"/>
          <w:szCs w:val="32"/>
        </w:rPr>
        <w:t xml:space="preserve">Project-based Learning) </w:t>
      </w:r>
      <w:r w:rsidRPr="00D335C1">
        <w:rPr>
          <w:rFonts w:ascii="TH SarabunPSK" w:hAnsi="TH SarabunPSK" w:cs="TH SarabunPSK"/>
          <w:spacing w:val="-8"/>
          <w:sz w:val="32"/>
          <w:szCs w:val="32"/>
          <w:cs/>
          <w:lang w:bidi="th-TH"/>
        </w:rPr>
        <w:t>การสอนโดยบูรณาการ</w:t>
      </w:r>
      <w:r w:rsidRPr="00D335C1">
        <w:rPr>
          <w:rFonts w:ascii="TH SarabunPSK" w:hAnsi="TH SarabunPSK" w:cs="TH SarabunPSK"/>
          <w:spacing w:val="-4"/>
          <w:sz w:val="32"/>
          <w:szCs w:val="32"/>
          <w:cs/>
          <w:lang w:bidi="th-TH"/>
        </w:rPr>
        <w:t>กับการทำงาน (</w:t>
      </w:r>
      <w:r w:rsidRPr="00D335C1">
        <w:rPr>
          <w:rFonts w:ascii="TH SarabunPSK" w:hAnsi="TH SarabunPSK" w:cs="TH SarabunPSK"/>
          <w:spacing w:val="-4"/>
          <w:sz w:val="32"/>
          <w:szCs w:val="32"/>
        </w:rPr>
        <w:t xml:space="preserve">Work-integrated Learning) </w:t>
      </w:r>
      <w:r w:rsidRPr="00D335C1">
        <w:rPr>
          <w:rFonts w:ascii="TH SarabunPSK" w:hAnsi="TH SarabunPSK" w:cs="TH SarabunPSK"/>
          <w:spacing w:val="-4"/>
          <w:sz w:val="32"/>
          <w:szCs w:val="32"/>
          <w:cs/>
          <w:lang w:bidi="th-TH"/>
        </w:rPr>
        <w:t>ศึกษานอกสถานที่ (</w:t>
      </w:r>
      <w:r w:rsidRPr="00D335C1">
        <w:rPr>
          <w:rFonts w:ascii="TH SarabunPSK" w:hAnsi="TH SarabunPSK" w:cs="TH SarabunPSK"/>
          <w:spacing w:val="-4"/>
          <w:sz w:val="32"/>
          <w:szCs w:val="32"/>
        </w:rPr>
        <w:t xml:space="preserve">Field Trips) </w:t>
      </w:r>
      <w:r w:rsidRPr="00D335C1">
        <w:rPr>
          <w:rFonts w:ascii="TH SarabunPSK" w:hAnsi="TH SarabunPSK" w:cs="TH SarabunPSK"/>
          <w:spacing w:val="-4"/>
          <w:sz w:val="32"/>
          <w:szCs w:val="32"/>
          <w:cs/>
          <w:lang w:bidi="th-TH"/>
        </w:rPr>
        <w:t>การเรียนการสอนแบบทีม (</w:t>
      </w:r>
      <w:r w:rsidRPr="00D335C1">
        <w:rPr>
          <w:rFonts w:ascii="TH SarabunPSK" w:hAnsi="TH SarabunPSK" w:cs="TH SarabunPSK"/>
          <w:spacing w:val="-4"/>
          <w:sz w:val="32"/>
          <w:szCs w:val="32"/>
        </w:rPr>
        <w:t xml:space="preserve">Team Teaching) </w:t>
      </w:r>
      <w:r w:rsidRPr="00D335C1">
        <w:rPr>
          <w:rFonts w:ascii="TH SarabunPSK" w:hAnsi="TH SarabunPSK" w:cs="TH SarabunPSK"/>
          <w:spacing w:val="-4"/>
          <w:sz w:val="32"/>
          <w:szCs w:val="32"/>
          <w:cs/>
          <w:lang w:bidi="th-TH"/>
        </w:rPr>
        <w:t>การเรียนการสอนโดยชุมชนเป็นฐาน (</w:t>
      </w:r>
      <w:r w:rsidRPr="00D335C1">
        <w:rPr>
          <w:rFonts w:ascii="TH SarabunPSK" w:hAnsi="TH SarabunPSK" w:cs="TH SarabunPSK"/>
          <w:spacing w:val="-4"/>
          <w:sz w:val="32"/>
          <w:szCs w:val="32"/>
        </w:rPr>
        <w:t xml:space="preserve">Community-based Learning) </w:t>
      </w:r>
      <w:r w:rsidRPr="00D335C1">
        <w:rPr>
          <w:rFonts w:ascii="TH SarabunPSK" w:hAnsi="TH SarabunPSK" w:cs="TH SarabunPSK"/>
          <w:spacing w:val="-4"/>
          <w:sz w:val="32"/>
          <w:szCs w:val="32"/>
          <w:cs/>
          <w:lang w:bidi="th-TH"/>
        </w:rPr>
        <w:t>การสอนแบบเน้นวิจัยเป็นฐาน (</w:t>
      </w:r>
      <w:r w:rsidRPr="00D335C1">
        <w:rPr>
          <w:rFonts w:ascii="TH SarabunPSK" w:hAnsi="TH SarabunPSK" w:cs="TH SarabunPSK"/>
          <w:spacing w:val="-4"/>
          <w:sz w:val="32"/>
          <w:szCs w:val="32"/>
        </w:rPr>
        <w:t xml:space="preserve">Research-based Learning ) </w:t>
      </w:r>
      <w:r w:rsidRPr="00D335C1">
        <w:rPr>
          <w:rFonts w:ascii="TH SarabunPSK" w:hAnsi="TH SarabunPSK" w:cs="TH SarabunPSK"/>
          <w:spacing w:val="-4"/>
          <w:sz w:val="32"/>
          <w:szCs w:val="32"/>
          <w:cs/>
          <w:lang w:bidi="th-TH"/>
        </w:rPr>
        <w:t>กลยุทธ์การสอนนี้จะถูกประเมินโดยผู้สอน ว่าเมื่อได้นำไปใช้ในการเรียนการสอนแล้ว นิสิตบรรลุผลสัมฤทธิ์ตามมาตรฐานผลการเรียนรู้หมวดวิชาศึกษาทั่วไปหรือไม่อย่างไร และนำสู่ข้อเสนอแนะในการปรับปรุงพัฒนากลยุทธ์การสอนในภาคการศึกษาต่อไป รวมทั้งนำผลประเมินกลยุทธ์การสอนเข้าสู่ที่ประชุมคณะกรรมการบริหารหมวดวิชาศึกษาทั่วไป</w:t>
      </w:r>
    </w:p>
    <w:p w14:paraId="0999F3E6" w14:textId="77777777" w:rsidR="00D3780E" w:rsidRPr="00D335C1" w:rsidRDefault="00D3780E" w:rsidP="00F70BE8">
      <w:pPr>
        <w:spacing w:after="0" w:line="240" w:lineRule="auto"/>
        <w:ind w:firstLine="794"/>
        <w:rPr>
          <w:rFonts w:ascii="TH SarabunPSK" w:hAnsi="TH SarabunPSK" w:cs="TH SarabunPSK"/>
          <w:b/>
          <w:bCs/>
          <w:sz w:val="32"/>
          <w:szCs w:val="32"/>
        </w:rPr>
      </w:pPr>
      <w:r w:rsidRPr="00D335C1">
        <w:rPr>
          <w:rFonts w:ascii="TH SarabunPSK" w:hAnsi="TH SarabunPSK" w:cs="TH SarabunPSK"/>
          <w:b/>
          <w:bCs/>
          <w:sz w:val="32"/>
          <w:szCs w:val="32"/>
        </w:rPr>
        <w:t>1</w:t>
      </w:r>
      <w:r w:rsidRPr="00D335C1">
        <w:rPr>
          <w:rFonts w:ascii="TH SarabunPSK" w:hAnsi="TH SarabunPSK" w:cs="TH SarabunPSK"/>
          <w:b/>
          <w:bCs/>
          <w:sz w:val="32"/>
          <w:szCs w:val="32"/>
          <w:cs/>
        </w:rPr>
        <w:t>.</w:t>
      </w:r>
      <w:r w:rsidRPr="00D335C1">
        <w:rPr>
          <w:rFonts w:ascii="TH SarabunPSK" w:hAnsi="TH SarabunPSK" w:cs="TH SarabunPSK"/>
          <w:b/>
          <w:bCs/>
          <w:sz w:val="32"/>
          <w:szCs w:val="32"/>
        </w:rPr>
        <w:t xml:space="preserve">2 </w:t>
      </w:r>
      <w:r w:rsidRPr="00D335C1">
        <w:rPr>
          <w:rFonts w:ascii="TH SarabunPSK" w:hAnsi="TH SarabunPSK" w:cs="TH SarabunPSK"/>
          <w:b/>
          <w:bCs/>
          <w:sz w:val="32"/>
          <w:szCs w:val="32"/>
          <w:cs/>
        </w:rPr>
        <w:t>การประเมินทักษะของอาจารย์ในแผนกลยุทธ์การสอน</w:t>
      </w:r>
    </w:p>
    <w:p w14:paraId="722E6DD5" w14:textId="41F8CD60" w:rsidR="00D3780E" w:rsidRPr="00D335C1" w:rsidRDefault="00D3780E" w:rsidP="00F70BE8">
      <w:pPr>
        <w:spacing w:after="0" w:line="240" w:lineRule="auto"/>
        <w:ind w:firstLine="1134"/>
        <w:jc w:val="thaiDistribute"/>
        <w:rPr>
          <w:rFonts w:ascii="TH SarabunPSK" w:hAnsi="TH SarabunPSK" w:cs="TH SarabunPSK"/>
          <w:spacing w:val="-6"/>
          <w:sz w:val="32"/>
          <w:szCs w:val="32"/>
        </w:rPr>
      </w:pPr>
      <w:r w:rsidRPr="00D335C1">
        <w:rPr>
          <w:rFonts w:ascii="TH SarabunPSK" w:hAnsi="TH SarabunPSK" w:cs="TH SarabunPSK"/>
          <w:spacing w:val="-6"/>
          <w:sz w:val="32"/>
          <w:szCs w:val="32"/>
          <w:cs/>
        </w:rPr>
        <w:t xml:space="preserve">ให้นิสิตประเมินผลการสอนของอาจารย์ในทุกด้าน ทั้งด้านทักษะกลยุทธ์การสอน การตรงต่อเวลา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 xml:space="preserve">การชี้แจงเป้าหมาย วัตถุประสงค์รายวิชา ชี้แจงเกณฑ์การประเมินผลรายวิชาและการใช้สื่อการสอนในทุกรายวิชา </w:t>
      </w:r>
      <w:r w:rsidR="00DE15B4" w:rsidRPr="00D335C1">
        <w:rPr>
          <w:rFonts w:ascii="TH SarabunPSK" w:hAnsi="TH SarabunPSK" w:cs="TH SarabunPSK"/>
          <w:spacing w:val="-6"/>
          <w:sz w:val="32"/>
          <w:szCs w:val="32"/>
          <w:cs/>
        </w:rPr>
        <w:t xml:space="preserve">    </w:t>
      </w:r>
      <w:r w:rsidRPr="00D335C1">
        <w:rPr>
          <w:rFonts w:ascii="TH SarabunPSK" w:hAnsi="TH SarabunPSK" w:cs="TH SarabunPSK"/>
          <w:spacing w:val="-6"/>
          <w:sz w:val="32"/>
          <w:szCs w:val="32"/>
          <w:cs/>
        </w:rPr>
        <w:t>เพื่อนำสู่การพัฒนาทักษะอาจารย์ในด้านการสอนให้เกิดผลสัมฤทธิ์ของการเรียนรู้ตามวัตถุประสงค์รายวิชา</w:t>
      </w:r>
    </w:p>
    <w:p w14:paraId="546390C3" w14:textId="77777777" w:rsidR="00714598" w:rsidRPr="00D335C1" w:rsidRDefault="00714598" w:rsidP="00F70BE8">
      <w:pPr>
        <w:spacing w:after="0" w:line="240" w:lineRule="auto"/>
        <w:ind w:firstLine="1134"/>
        <w:jc w:val="thaiDistribute"/>
        <w:rPr>
          <w:rFonts w:ascii="TH SarabunPSK" w:hAnsi="TH SarabunPSK" w:cs="TH SarabunPSK"/>
          <w:spacing w:val="-6"/>
          <w:sz w:val="32"/>
          <w:szCs w:val="32"/>
        </w:rPr>
      </w:pPr>
    </w:p>
    <w:p w14:paraId="630CD36D" w14:textId="77777777" w:rsidR="00D3780E" w:rsidRPr="00D335C1" w:rsidRDefault="00D3780E" w:rsidP="00F70BE8">
      <w:pPr>
        <w:pStyle w:val="Heading2"/>
        <w:spacing w:before="0" w:after="0"/>
        <w:rPr>
          <w:rFonts w:ascii="TH SarabunPSK" w:hAnsi="TH SarabunPSK" w:cs="TH SarabunPSK"/>
          <w:i w:val="0"/>
          <w:iCs w:val="0"/>
          <w:sz w:val="32"/>
        </w:rPr>
      </w:pPr>
      <w:bookmarkStart w:id="65" w:name="_Toc120190450"/>
      <w:bookmarkStart w:id="66" w:name="_Toc131932088"/>
      <w:r w:rsidRPr="00D335C1">
        <w:rPr>
          <w:rFonts w:ascii="TH SarabunPSK" w:hAnsi="TH SarabunPSK" w:cs="TH SarabunPSK"/>
          <w:i w:val="0"/>
          <w:iCs w:val="0"/>
          <w:sz w:val="32"/>
          <w:cs/>
        </w:rPr>
        <w:t>2. การประเมินหมวดวิชาศึกษาทั่วไปในภาพรวม</w:t>
      </w:r>
      <w:bookmarkEnd w:id="65"/>
      <w:bookmarkEnd w:id="66"/>
    </w:p>
    <w:p w14:paraId="7E17EA37" w14:textId="0AB5762A"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เมื่อเสร็จสิ้นการเรียนการสอน การประเมินผล และการทวนสอบผลการเรียนรู้ของแต่ละรายวิชาในแต่ละภาคการศึกษาแล้ว ให้อาจารย์ผู้สอนจัดทำรายงานผลการดำเนินการของรายวิชา ซึ่งรวมถึงการประเมินผล และการทวนสอบผลการเรียนในรายวิชาที่ตนรับผิดชอบ พร้อมปัญหา/อุปสรรคและข้อเสนอแนะ และกองบริการการศึกษาจัดทำรายงานผลการดำเนินการของหมวดวิชาศึกษาทั่วไปในภาพรวมประจำปีการศึกษาเมื่อสิ้นปีการศึกษา กองบริการการศึกษา ทำการทวนสอบผลการเรียนรู้ทั้งทางด้านทักษะภาษาไทย ทักษะภาษาอังกฤษ ทางด้านเทคโนโลยีสารสนเทศ ความรอบรู้ และทักษะในศตวรรษที่ 21 และนำไปสู่การปรับปรุงพัฒนาในหมวดวิชาศึกษาทั่วไป หลังจากที่ผู้เรียนได้เรียนรู้ในหมวดวิชาศึกษาทั่วไปตามหลักสูตร จำนวน 24 หน่วยกิต</w:t>
      </w:r>
    </w:p>
    <w:p w14:paraId="6E82DD41" w14:textId="77777777" w:rsidR="00714598" w:rsidRPr="00D335C1" w:rsidRDefault="00714598" w:rsidP="00F70BE8">
      <w:pPr>
        <w:spacing w:after="0" w:line="240" w:lineRule="auto"/>
        <w:ind w:firstLine="1134"/>
        <w:jc w:val="thaiDistribute"/>
        <w:rPr>
          <w:rFonts w:ascii="TH SarabunPSK" w:hAnsi="TH SarabunPSK" w:cs="TH SarabunPSK"/>
          <w:sz w:val="32"/>
          <w:szCs w:val="32"/>
        </w:rPr>
      </w:pPr>
    </w:p>
    <w:p w14:paraId="397E5BAF" w14:textId="77777777" w:rsidR="00D3780E" w:rsidRPr="00D335C1" w:rsidRDefault="00D3780E" w:rsidP="00F70BE8">
      <w:pPr>
        <w:pStyle w:val="Heading2"/>
        <w:spacing w:before="0" w:after="0"/>
        <w:rPr>
          <w:rFonts w:ascii="TH SarabunPSK" w:hAnsi="TH SarabunPSK" w:cs="TH SarabunPSK"/>
          <w:i w:val="0"/>
          <w:iCs w:val="0"/>
          <w:cs/>
        </w:rPr>
      </w:pPr>
      <w:bookmarkStart w:id="67" w:name="_Toc131932089"/>
      <w:r w:rsidRPr="00D335C1">
        <w:rPr>
          <w:rFonts w:ascii="TH SarabunPSK" w:hAnsi="TH SarabunPSK" w:cs="TH SarabunPSK"/>
          <w:i w:val="0"/>
          <w:iCs w:val="0"/>
          <w:cs/>
        </w:rPr>
        <w:t>3. การประเมินผลการดำเนินงานตามเกณฑ์มาตรฐานหลักสูตร</w:t>
      </w:r>
      <w:bookmarkEnd w:id="67"/>
    </w:p>
    <w:p w14:paraId="4C6A1409" w14:textId="063A9CF1" w:rsidR="00D3780E" w:rsidRPr="00D335C1" w:rsidRDefault="00D3780E" w:rsidP="00F70BE8">
      <w:pPr>
        <w:spacing w:after="0" w:line="240" w:lineRule="auto"/>
        <w:jc w:val="thaiDistribute"/>
        <w:rPr>
          <w:rFonts w:ascii="TH SarabunPSK" w:hAnsi="TH SarabunPSK" w:cs="TH SarabunPSK"/>
          <w:sz w:val="32"/>
          <w:szCs w:val="32"/>
        </w:rPr>
      </w:pPr>
      <w:r w:rsidRPr="00D335C1">
        <w:rPr>
          <w:rFonts w:ascii="TH SarabunPSK" w:hAnsi="TH SarabunPSK" w:cs="TH SarabunPSK"/>
          <w:sz w:val="32"/>
          <w:szCs w:val="32"/>
          <w:lang w:bidi="ar-SA"/>
        </w:rPr>
        <w:tab/>
      </w:r>
      <w:r w:rsidR="00714598" w:rsidRPr="00D335C1">
        <w:rPr>
          <w:rFonts w:ascii="TH SarabunPSK" w:hAnsi="TH SarabunPSK" w:cs="TH SarabunPSK"/>
          <w:sz w:val="32"/>
          <w:szCs w:val="32"/>
          <w:cs/>
        </w:rPr>
        <w:t>ไม่มี</w:t>
      </w:r>
    </w:p>
    <w:p w14:paraId="322675A8" w14:textId="77777777" w:rsidR="00714598" w:rsidRPr="00D335C1" w:rsidRDefault="00714598" w:rsidP="00F70BE8">
      <w:pPr>
        <w:spacing w:after="0" w:line="240" w:lineRule="auto"/>
        <w:jc w:val="thaiDistribute"/>
        <w:rPr>
          <w:rFonts w:ascii="TH SarabunPSK" w:hAnsi="TH SarabunPSK" w:cs="TH SarabunPSK"/>
          <w:sz w:val="32"/>
          <w:szCs w:val="32"/>
          <w:cs/>
          <w:lang w:bidi="ar-SA"/>
        </w:rPr>
      </w:pPr>
    </w:p>
    <w:p w14:paraId="617F3D33" w14:textId="5C3CEC63" w:rsidR="00D3780E" w:rsidRPr="00D335C1" w:rsidRDefault="00D3780E" w:rsidP="00F70BE8">
      <w:pPr>
        <w:pStyle w:val="Heading2"/>
        <w:spacing w:before="0" w:after="0"/>
        <w:rPr>
          <w:rFonts w:ascii="TH SarabunPSK" w:hAnsi="TH SarabunPSK" w:cs="TH SarabunPSK"/>
          <w:i w:val="0"/>
          <w:iCs w:val="0"/>
          <w:sz w:val="32"/>
        </w:rPr>
      </w:pPr>
      <w:bookmarkStart w:id="68" w:name="_Toc120190452"/>
      <w:bookmarkStart w:id="69" w:name="_Toc131932090"/>
      <w:r w:rsidRPr="00D335C1">
        <w:rPr>
          <w:rFonts w:ascii="TH SarabunPSK" w:hAnsi="TH SarabunPSK" w:cs="TH SarabunPSK"/>
          <w:i w:val="0"/>
          <w:iCs w:val="0"/>
          <w:sz w:val="32"/>
          <w:cs/>
        </w:rPr>
        <w:t>4.</w:t>
      </w:r>
      <w:r w:rsidRPr="00D335C1">
        <w:rPr>
          <w:rFonts w:ascii="TH SarabunPSK" w:hAnsi="TH SarabunPSK" w:cs="TH SarabunPSK"/>
          <w:sz w:val="32"/>
          <w:cs/>
        </w:rPr>
        <w:t xml:space="preserve"> </w:t>
      </w:r>
      <w:r w:rsidRPr="00D335C1">
        <w:rPr>
          <w:rFonts w:ascii="TH SarabunPSK" w:hAnsi="TH SarabunPSK" w:cs="TH SarabunPSK"/>
          <w:i w:val="0"/>
          <w:iCs w:val="0"/>
          <w:sz w:val="32"/>
          <w:cs/>
        </w:rPr>
        <w:t>การทบทวนผลการประเมินและวางแผนปรับปรุง</w:t>
      </w:r>
      <w:bookmarkEnd w:id="68"/>
      <w:bookmarkEnd w:id="69"/>
    </w:p>
    <w:p w14:paraId="695BC449" w14:textId="524FD5B7" w:rsidR="00D3780E" w:rsidRPr="00D335C1" w:rsidRDefault="00D3780E" w:rsidP="00F70BE8">
      <w:pPr>
        <w:spacing w:after="0" w:line="240" w:lineRule="auto"/>
        <w:ind w:firstLine="1134"/>
        <w:jc w:val="thaiDistribute"/>
        <w:rPr>
          <w:rFonts w:ascii="TH SarabunPSK" w:hAnsi="TH SarabunPSK" w:cs="TH SarabunPSK"/>
          <w:sz w:val="32"/>
          <w:szCs w:val="32"/>
        </w:rPr>
      </w:pPr>
      <w:r w:rsidRPr="00D335C1">
        <w:rPr>
          <w:rFonts w:ascii="TH SarabunPSK" w:hAnsi="TH SarabunPSK" w:cs="TH SarabunPSK"/>
          <w:sz w:val="32"/>
          <w:szCs w:val="32"/>
          <w:cs/>
        </w:rPr>
        <w:t>มีการทบทวนผลการประเมินและวางแผนปรับปรุงหมวดวิชาศึกษาทั่วไปตามมาตรฐานผลการเรียนรู้ที่กำหนดใน รายละเอียดของหมวดวิชาศึกษาทั่วไป  วิเคราะห์ประสิทธิภาพและประสิทธิผลของการบริหารจัดการหลักสูตรในภาพรวม จากรายงานผลการดำเนินการของรายวิชาและรายงานผลการดำเนินการของหมวดวิชาศึกษาทั่วไปในภาพรวมประจำปีการศึกษาว่า</w:t>
      </w:r>
      <w:r w:rsidR="001A1D0D">
        <w:rPr>
          <w:rFonts w:ascii="TH SarabunPSK" w:hAnsi="TH SarabunPSK" w:cs="TH SarabunPSK" w:hint="cs"/>
          <w:sz w:val="32"/>
          <w:szCs w:val="32"/>
          <w:cs/>
        </w:rPr>
        <w:t>ผู้เรียน</w:t>
      </w:r>
      <w:r w:rsidRPr="00D335C1">
        <w:rPr>
          <w:rFonts w:ascii="TH SarabunPSK" w:hAnsi="TH SarabunPSK" w:cs="TH SarabunPSK"/>
          <w:sz w:val="32"/>
          <w:szCs w:val="32"/>
          <w:cs/>
        </w:rPr>
        <w:t>บรรลุมาตรฐานผลการเรียนรู้ตามที่คาดหวังไว้หรือไม่ รวมทั้งให้นำผลการวิเคราะห์มาปรับปรุงและพัฒนาหมวดวิชาและ/หรือการดำเนินการของหมวดวิชาศึกษาทั่วไปต่อไป</w:t>
      </w:r>
    </w:p>
    <w:p w14:paraId="71FCC84A" w14:textId="77777777" w:rsidR="00990F4A" w:rsidRPr="00D335C1" w:rsidRDefault="00990F4A" w:rsidP="00F70BE8">
      <w:pPr>
        <w:spacing w:after="0" w:line="240" w:lineRule="auto"/>
        <w:jc w:val="center"/>
        <w:rPr>
          <w:rFonts w:ascii="TH SarabunPSK" w:hAnsi="TH SarabunPSK" w:cs="TH SarabunPSK"/>
          <w:b/>
          <w:bCs/>
          <w:sz w:val="36"/>
          <w:szCs w:val="36"/>
        </w:rPr>
      </w:pPr>
    </w:p>
    <w:p w14:paraId="5BEB914B" w14:textId="77777777" w:rsidR="00990F4A" w:rsidRPr="00D335C1" w:rsidRDefault="00990F4A" w:rsidP="00F70BE8">
      <w:pPr>
        <w:spacing w:after="0" w:line="240" w:lineRule="auto"/>
        <w:jc w:val="center"/>
        <w:rPr>
          <w:rFonts w:ascii="TH SarabunPSK" w:hAnsi="TH SarabunPSK" w:cs="TH SarabunPSK"/>
          <w:b/>
          <w:bCs/>
          <w:sz w:val="36"/>
          <w:szCs w:val="36"/>
        </w:rPr>
      </w:pPr>
    </w:p>
    <w:p w14:paraId="4AC676F7" w14:textId="77777777" w:rsidR="00990F4A" w:rsidRPr="00D335C1" w:rsidRDefault="00990F4A" w:rsidP="00F70BE8">
      <w:pPr>
        <w:spacing w:after="0" w:line="240" w:lineRule="auto"/>
        <w:jc w:val="center"/>
        <w:rPr>
          <w:rFonts w:ascii="TH SarabunPSK" w:hAnsi="TH SarabunPSK" w:cs="TH SarabunPSK"/>
          <w:b/>
          <w:bCs/>
          <w:sz w:val="36"/>
          <w:szCs w:val="36"/>
        </w:rPr>
      </w:pPr>
    </w:p>
    <w:p w14:paraId="5521E382" w14:textId="53160A35" w:rsidR="00075D2B" w:rsidRPr="00D335C1" w:rsidRDefault="00075D2B" w:rsidP="00F70BE8">
      <w:pPr>
        <w:pStyle w:val="Heading1"/>
        <w:spacing w:before="0" w:after="0"/>
        <w:jc w:val="center"/>
        <w:rPr>
          <w:rFonts w:ascii="TH SarabunPSK" w:hAnsi="TH SarabunPSK" w:cs="TH SarabunPSK"/>
          <w:sz w:val="36"/>
          <w:szCs w:val="36"/>
        </w:rPr>
      </w:pPr>
      <w:bookmarkStart w:id="70" w:name="_Toc131932091"/>
      <w:r w:rsidRPr="00D335C1">
        <w:rPr>
          <w:rFonts w:ascii="TH SarabunPSK" w:hAnsi="TH SarabunPSK" w:cs="TH SarabunPSK"/>
          <w:sz w:val="36"/>
          <w:szCs w:val="36"/>
          <w:cs/>
        </w:rPr>
        <w:t>ภาคผนวก</w:t>
      </w:r>
      <w:bookmarkEnd w:id="70"/>
    </w:p>
    <w:p w14:paraId="0B20CB6C" w14:textId="232DC1CB" w:rsidR="00FF0787" w:rsidRDefault="00FF0787" w:rsidP="00FF0787">
      <w:pPr>
        <w:spacing w:after="0" w:line="240" w:lineRule="auto"/>
        <w:rPr>
          <w:rFonts w:ascii="TH SarabunPSK" w:hAnsi="TH SarabunPSK" w:cs="TH SarabunPSK"/>
          <w:b/>
          <w:bCs/>
          <w:sz w:val="36"/>
          <w:szCs w:val="36"/>
        </w:rPr>
      </w:pPr>
    </w:p>
    <w:p w14:paraId="0D3B9AF0" w14:textId="77777777" w:rsidR="00CF4E0C" w:rsidRPr="007E40A7" w:rsidRDefault="00CF4E0C" w:rsidP="00CF4E0C">
      <w:pPr>
        <w:spacing w:after="0" w:line="240" w:lineRule="auto"/>
        <w:ind w:leftChars="567" w:left="1672" w:hanging="425"/>
        <w:rPr>
          <w:rFonts w:ascii="TH SarabunPSK" w:hAnsi="TH SarabunPSK" w:cs="TH SarabunPSK"/>
          <w:sz w:val="32"/>
          <w:szCs w:val="32"/>
        </w:rPr>
      </w:pPr>
      <w:r w:rsidRPr="007E40A7">
        <w:rPr>
          <w:rFonts w:ascii="TH SarabunPSK" w:hAnsi="TH SarabunPSK" w:cs="TH SarabunPSK"/>
          <w:sz w:val="32"/>
          <w:szCs w:val="32"/>
          <w:cs/>
        </w:rPr>
        <w:t>1. ตารางเปรียบเทียบโครงสร้าง</w:t>
      </w:r>
    </w:p>
    <w:p w14:paraId="42B3B1A5" w14:textId="6C570FAA"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1.1</w:t>
      </w:r>
      <w:r w:rsidRPr="007E40A7">
        <w:rPr>
          <w:rFonts w:ascii="TH SarabunPSK" w:hAnsi="TH SarabunPSK" w:cs="TH SarabunPSK" w:hint="cs"/>
          <w:sz w:val="32"/>
          <w:szCs w:val="32"/>
          <w:cs/>
        </w:rPr>
        <w:t xml:space="preserve"> </w:t>
      </w:r>
      <w:r w:rsidRPr="00DE47B9">
        <w:rPr>
          <w:rFonts w:ascii="TH SarabunPSK" w:hAnsi="TH SarabunPSK" w:cs="TH SarabunPSK"/>
          <w:spacing w:val="-6"/>
          <w:sz w:val="32"/>
          <w:szCs w:val="32"/>
          <w:cs/>
        </w:rPr>
        <w:t>ตารางเปรียบเทียบโครงสร้าง หลักสูตรปรับปรุง พ.ศ. 2566 และหลักสูตรปรับปรุง พ.ศ.2567</w:t>
      </w:r>
    </w:p>
    <w:p w14:paraId="02B2D339" w14:textId="77777777" w:rsidR="00CF4E0C" w:rsidRPr="007E40A7" w:rsidRDefault="00CF4E0C" w:rsidP="00CF4E0C">
      <w:pPr>
        <w:spacing w:after="0" w:line="240" w:lineRule="auto"/>
        <w:ind w:leftChars="700" w:left="1965" w:hanging="425"/>
        <w:rPr>
          <w:rFonts w:ascii="TH SarabunPSK" w:hAnsi="TH SarabunPSK" w:cs="TH SarabunPSK"/>
          <w:sz w:val="32"/>
          <w:szCs w:val="32"/>
        </w:rPr>
      </w:pPr>
      <w:r w:rsidRPr="007E40A7">
        <w:rPr>
          <w:rFonts w:ascii="TH SarabunPSK" w:hAnsi="TH SarabunPSK" w:cs="TH SarabunPSK"/>
          <w:sz w:val="32"/>
          <w:szCs w:val="32"/>
          <w:cs/>
        </w:rPr>
        <w:t>1.2 โครงสร้างกลุ่มวิชาในหมวดวิชาศึกษาทั่วไป พร้อมสาระการปรับปรุง</w:t>
      </w:r>
    </w:p>
    <w:p w14:paraId="215DE1BD" w14:textId="6F578E58" w:rsidR="00CF4E0C" w:rsidRDefault="00CF4E0C" w:rsidP="00DE47B9">
      <w:pPr>
        <w:spacing w:after="0" w:line="240" w:lineRule="auto"/>
        <w:ind w:leftChars="567" w:left="1531" w:hanging="284"/>
        <w:rPr>
          <w:rFonts w:ascii="TH SarabunPSK" w:hAnsi="TH SarabunPSK" w:cs="TH SarabunPSK"/>
          <w:sz w:val="32"/>
          <w:szCs w:val="32"/>
        </w:rPr>
      </w:pPr>
      <w:r w:rsidRPr="007E40A7">
        <w:rPr>
          <w:rFonts w:ascii="TH SarabunPSK" w:hAnsi="TH SarabunPSK" w:cs="TH SarabunPSK"/>
          <w:sz w:val="32"/>
          <w:szCs w:val="32"/>
          <w:cs/>
        </w:rPr>
        <w:t>2. ตารางเปรียบเทียบรายวิชา ฉบับปรับปรุง พ.ศ. 2566 และฉบับปรับปรุง พ.ศ. 2567 พร้อมสาระการปรับปรุง</w:t>
      </w:r>
    </w:p>
    <w:p w14:paraId="0CFCC799" w14:textId="0882247B" w:rsidR="00E659FF" w:rsidRPr="007E40A7" w:rsidRDefault="00E659FF" w:rsidP="00DE47B9">
      <w:pPr>
        <w:spacing w:after="0" w:line="240" w:lineRule="auto"/>
        <w:ind w:leftChars="567" w:left="1531" w:hanging="284"/>
        <w:rPr>
          <w:rFonts w:ascii="TH SarabunPSK" w:hAnsi="TH SarabunPSK" w:cs="TH SarabunPSK"/>
          <w:sz w:val="32"/>
          <w:szCs w:val="32"/>
        </w:rPr>
      </w:pPr>
      <w:r>
        <w:rPr>
          <w:rFonts w:ascii="TH SarabunPSK" w:hAnsi="TH SarabunPSK" w:cs="TH SarabunPSK"/>
          <w:sz w:val="32"/>
          <w:szCs w:val="32"/>
        </w:rPr>
        <w:t xml:space="preserve">3. </w:t>
      </w:r>
      <w:r w:rsidRPr="00E659FF">
        <w:rPr>
          <w:rFonts w:ascii="TH SarabunPSK" w:hAnsi="TH SarabunPSK" w:cs="TH SarabunPSK"/>
          <w:sz w:val="32"/>
          <w:szCs w:val="32"/>
          <w:cs/>
        </w:rPr>
        <w:t>การกำหนดรหัสวิชา</w:t>
      </w:r>
    </w:p>
    <w:p w14:paraId="29A9D3B3" w14:textId="67C40AA1"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4</w:t>
      </w:r>
      <w:r w:rsidR="00CF4E0C" w:rsidRPr="007E40A7">
        <w:rPr>
          <w:rFonts w:ascii="TH SarabunPSK" w:hAnsi="TH SarabunPSK" w:cs="TH SarabunPSK"/>
          <w:sz w:val="32"/>
          <w:szCs w:val="32"/>
          <w:cs/>
        </w:rPr>
        <w:t>. การปรับชื่อรายวิชา</w:t>
      </w:r>
    </w:p>
    <w:p w14:paraId="732B41CE" w14:textId="23A39E22" w:rsidR="00CF4E0C"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5</w:t>
      </w:r>
      <w:r w:rsidR="00CF4E0C" w:rsidRPr="007E40A7">
        <w:rPr>
          <w:rFonts w:ascii="TH SarabunPSK" w:hAnsi="TH SarabunPSK" w:cs="TH SarabunPSK"/>
          <w:sz w:val="32"/>
          <w:szCs w:val="32"/>
          <w:cs/>
        </w:rPr>
        <w:t>. การปรับปรุงหน่วยกิต</w:t>
      </w:r>
    </w:p>
    <w:p w14:paraId="32F1C48C" w14:textId="3E60DDFF" w:rsidR="000027EF"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6</w:t>
      </w:r>
      <w:r w:rsidR="000027EF">
        <w:rPr>
          <w:rFonts w:ascii="TH SarabunPSK" w:hAnsi="TH SarabunPSK" w:cs="TH SarabunPSK"/>
          <w:sz w:val="32"/>
          <w:szCs w:val="32"/>
        </w:rPr>
        <w:t xml:space="preserve">. </w:t>
      </w:r>
      <w:r w:rsidR="00877293" w:rsidRPr="00027844">
        <w:rPr>
          <w:rFonts w:ascii="TH SarabunPSK" w:hAnsi="TH SarabunPSK" w:cs="TH SarabunPSK" w:hint="cs"/>
          <w:spacing w:val="-4"/>
          <w:sz w:val="32"/>
          <w:szCs w:val="32"/>
          <w:cs/>
        </w:rPr>
        <w:t>ตาราง</w:t>
      </w:r>
      <w:r w:rsidR="000027EF" w:rsidRPr="00027844">
        <w:rPr>
          <w:rFonts w:ascii="TH SarabunPSK" w:hAnsi="TH SarabunPSK" w:cs="TH SarabunPSK"/>
          <w:spacing w:val="-4"/>
          <w:sz w:val="32"/>
          <w:szCs w:val="32"/>
          <w:cs/>
        </w:rPr>
        <w:t xml:space="preserve">เปรียบเทียบรายวิชาและกลุ่มวิชา ฉบับปรับปรุง พ.ศ. </w:t>
      </w:r>
      <w:r w:rsidR="000027EF" w:rsidRPr="00027844">
        <w:rPr>
          <w:rFonts w:ascii="TH SarabunPSK" w:hAnsi="TH SarabunPSK" w:cs="TH SarabunPSK"/>
          <w:spacing w:val="-4"/>
          <w:sz w:val="32"/>
          <w:szCs w:val="32"/>
        </w:rPr>
        <w:t xml:space="preserve">2566 </w:t>
      </w:r>
      <w:r w:rsidR="000027EF" w:rsidRPr="00027844">
        <w:rPr>
          <w:rFonts w:ascii="TH SarabunPSK" w:hAnsi="TH SarabunPSK" w:cs="TH SarabunPSK"/>
          <w:spacing w:val="-4"/>
          <w:sz w:val="32"/>
          <w:szCs w:val="32"/>
          <w:cs/>
        </w:rPr>
        <w:t xml:space="preserve">และฉบับปรับปรุง พ.ศ. </w:t>
      </w:r>
      <w:r w:rsidR="000027EF" w:rsidRPr="00027844">
        <w:rPr>
          <w:rFonts w:ascii="TH SarabunPSK" w:hAnsi="TH SarabunPSK" w:cs="TH SarabunPSK"/>
          <w:spacing w:val="-4"/>
          <w:sz w:val="32"/>
          <w:szCs w:val="32"/>
        </w:rPr>
        <w:t>2567</w:t>
      </w:r>
    </w:p>
    <w:p w14:paraId="5D887C7D" w14:textId="72C39DA9" w:rsidR="00CF4E0C"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7</w:t>
      </w:r>
      <w:r w:rsidR="00CF4E0C" w:rsidRPr="007E40A7">
        <w:rPr>
          <w:rFonts w:ascii="TH SarabunPSK" w:hAnsi="TH SarabunPSK" w:cs="TH SarabunPSK"/>
          <w:sz w:val="32"/>
          <w:szCs w:val="32"/>
          <w:cs/>
        </w:rPr>
        <w:t>. คำสั่งแต่งตั้งคณะกรรมการปรับปรุงหมวดวิชาศึกษาทั่วไป</w:t>
      </w:r>
    </w:p>
    <w:p w14:paraId="4501EE0F" w14:textId="4F8B463A" w:rsidR="002C1645" w:rsidRPr="007E40A7" w:rsidRDefault="00E659FF" w:rsidP="00CF4E0C">
      <w:pPr>
        <w:spacing w:after="0" w:line="240" w:lineRule="auto"/>
        <w:ind w:leftChars="567" w:left="1672" w:hanging="425"/>
        <w:rPr>
          <w:rFonts w:ascii="TH SarabunPSK" w:hAnsi="TH SarabunPSK" w:cs="TH SarabunPSK"/>
          <w:sz w:val="32"/>
          <w:szCs w:val="32"/>
        </w:rPr>
      </w:pPr>
      <w:r>
        <w:rPr>
          <w:rFonts w:ascii="TH SarabunPSK" w:hAnsi="TH SarabunPSK" w:cs="TH SarabunPSK"/>
          <w:sz w:val="32"/>
          <w:szCs w:val="32"/>
        </w:rPr>
        <w:t>8</w:t>
      </w:r>
      <w:r w:rsidR="00CF4E0C" w:rsidRPr="007E40A7">
        <w:rPr>
          <w:rFonts w:ascii="TH SarabunPSK" w:hAnsi="TH SarabunPSK" w:cs="TH SarabunPSK"/>
          <w:sz w:val="32"/>
          <w:szCs w:val="32"/>
          <w:cs/>
        </w:rPr>
        <w:t>. ข้อบังคับมหาวิทยาลัยนเรศวร ว่าด้วย การศึกษาระดับปริญญาตรี พ.ศ.2565</w:t>
      </w:r>
    </w:p>
    <w:p w14:paraId="0C4D4702" w14:textId="60AAA7D2" w:rsidR="00FF0787" w:rsidRDefault="00FF0787" w:rsidP="00FF0787">
      <w:pPr>
        <w:spacing w:after="0" w:line="240" w:lineRule="auto"/>
        <w:rPr>
          <w:rFonts w:ascii="TH SarabunPSK" w:hAnsi="TH SarabunPSK" w:cs="TH SarabunPSK"/>
          <w:b/>
          <w:bCs/>
          <w:sz w:val="36"/>
          <w:szCs w:val="36"/>
        </w:rPr>
      </w:pPr>
    </w:p>
    <w:p w14:paraId="0DF507D9" w14:textId="718B11F1" w:rsidR="002C1645" w:rsidRDefault="002C1645">
      <w:pPr>
        <w:rPr>
          <w:rFonts w:ascii="TH SarabunPSK" w:hAnsi="TH SarabunPSK" w:cs="TH SarabunPSK"/>
          <w:b/>
          <w:bCs/>
          <w:sz w:val="36"/>
          <w:szCs w:val="36"/>
          <w:cs/>
        </w:rPr>
      </w:pPr>
      <w:r>
        <w:rPr>
          <w:rFonts w:ascii="TH SarabunPSK" w:hAnsi="TH SarabunPSK" w:cs="TH SarabunPSK"/>
          <w:b/>
          <w:bCs/>
          <w:sz w:val="36"/>
          <w:szCs w:val="36"/>
          <w:cs/>
        </w:rPr>
        <w:br w:type="page"/>
      </w:r>
    </w:p>
    <w:p w14:paraId="03779A6A" w14:textId="79E94A93" w:rsidR="00DE15B4" w:rsidRPr="00D335C1" w:rsidRDefault="00866F9A" w:rsidP="00F70BE8">
      <w:pPr>
        <w:pStyle w:val="Heading2"/>
        <w:spacing w:before="0" w:after="0"/>
        <w:rPr>
          <w:rFonts w:ascii="TH SarabunPSK" w:hAnsi="TH SarabunPSK" w:cs="TH SarabunPSK"/>
          <w:i w:val="0"/>
          <w:iCs w:val="0"/>
        </w:rPr>
      </w:pPr>
      <w:bookmarkStart w:id="71" w:name="_Toc131932092"/>
      <w:bookmarkStart w:id="72" w:name="_Hlk129354298"/>
      <w:r w:rsidRPr="00D335C1">
        <w:rPr>
          <w:rFonts w:ascii="TH SarabunPSK" w:hAnsi="TH SarabunPSK" w:cs="TH SarabunPSK"/>
          <w:i w:val="0"/>
          <w:iCs w:val="0"/>
          <w:cs/>
        </w:rPr>
        <w:t xml:space="preserve">1. </w:t>
      </w:r>
      <w:bookmarkStart w:id="73" w:name="_Hlk129008113"/>
      <w:r w:rsidR="00DE15B4" w:rsidRPr="00D335C1">
        <w:rPr>
          <w:rFonts w:ascii="TH SarabunPSK" w:hAnsi="TH SarabunPSK" w:cs="TH SarabunPSK"/>
          <w:i w:val="0"/>
          <w:iCs w:val="0"/>
          <w:cs/>
        </w:rPr>
        <w:t>ตารางเปรียบเทียบโครงสร้าง</w:t>
      </w:r>
      <w:bookmarkEnd w:id="71"/>
      <w:bookmarkEnd w:id="73"/>
    </w:p>
    <w:p w14:paraId="2D198C51" w14:textId="3A43BF81" w:rsidR="00E97120" w:rsidRDefault="00860EFD" w:rsidP="00860EFD">
      <w:pPr>
        <w:pStyle w:val="Heading3"/>
        <w:spacing w:before="0" w:after="0"/>
        <w:ind w:left="720"/>
        <w:rPr>
          <w:rFonts w:ascii="TH SarabunPSK" w:hAnsi="TH SarabunPSK" w:cs="TH SarabunPSK"/>
          <w:sz w:val="32"/>
          <w:szCs w:val="32"/>
        </w:rPr>
      </w:pPr>
      <w:bookmarkStart w:id="74" w:name="_Toc131932093"/>
      <w:r>
        <w:rPr>
          <w:rFonts w:ascii="TH SarabunPSK" w:hAnsi="TH SarabunPSK" w:cs="TH SarabunPSK" w:hint="cs"/>
          <w:sz w:val="32"/>
          <w:szCs w:val="32"/>
          <w:cs/>
          <w:lang w:bidi="th-TH"/>
        </w:rPr>
        <w:t xml:space="preserve">1.1 </w:t>
      </w:r>
      <w:r w:rsidR="00E97120" w:rsidRPr="00860EFD">
        <w:rPr>
          <w:rFonts w:ascii="TH SarabunPSK" w:hAnsi="TH SarabunPSK" w:cs="TH SarabunPSK"/>
          <w:sz w:val="32"/>
          <w:szCs w:val="32"/>
          <w:cs/>
        </w:rPr>
        <w:t>ตารางเปรียบเทียบโครงสร้าง</w:t>
      </w:r>
      <w:r w:rsidR="00DF5284" w:rsidRPr="00860EFD">
        <w:rPr>
          <w:rFonts w:ascii="TH SarabunPSK" w:hAnsi="TH SarabunPSK" w:cs="TH SarabunPSK"/>
          <w:sz w:val="32"/>
          <w:szCs w:val="32"/>
          <w:cs/>
        </w:rPr>
        <w:t xml:space="preserve"> หลักสูตรปรับปรุง พ.ศ. 2566 และหลักสูตรปรับปรุง พ.ศ.2567</w:t>
      </w:r>
      <w:bookmarkEnd w:id="74"/>
    </w:p>
    <w:p w14:paraId="54168EEE" w14:textId="77777777" w:rsidR="00615675" w:rsidRPr="00615675" w:rsidRDefault="00615675" w:rsidP="00615675">
      <w:pPr>
        <w:spacing w:after="0"/>
        <w:rPr>
          <w:lang w:bidi="ar-SA"/>
        </w:rPr>
      </w:pPr>
    </w:p>
    <w:tbl>
      <w:tblPr>
        <w:tblW w:w="9634" w:type="dxa"/>
        <w:tblBorders>
          <w:top w:val="single" w:sz="4" w:space="0" w:color="auto"/>
          <w:insideH w:val="single" w:sz="4" w:space="0" w:color="auto"/>
        </w:tblBorders>
        <w:tblLayout w:type="fixed"/>
        <w:tblLook w:val="01E0" w:firstRow="1" w:lastRow="1" w:firstColumn="1" w:lastColumn="1" w:noHBand="0" w:noVBand="0"/>
      </w:tblPr>
      <w:tblGrid>
        <w:gridCol w:w="2972"/>
        <w:gridCol w:w="1843"/>
        <w:gridCol w:w="2977"/>
        <w:gridCol w:w="1842"/>
      </w:tblGrid>
      <w:tr w:rsidR="00615675" w:rsidRPr="00615675" w14:paraId="5CE85206" w14:textId="77777777" w:rsidTr="00615675">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bookmarkEnd w:id="72"/>
          <w:p w14:paraId="473A022B" w14:textId="0F8B1FBE"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2566</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6D0A8CC8" w14:textId="21B847CB" w:rsidR="00615675" w:rsidRPr="00615675" w:rsidRDefault="00615675" w:rsidP="00615675">
            <w:pPr>
              <w:spacing w:after="0" w:line="240" w:lineRule="auto"/>
              <w:jc w:val="center"/>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โครงสร้างปรับปรุง</w:t>
            </w:r>
            <w:r>
              <w:rPr>
                <w:rFonts w:ascii="TH SarabunPSK" w:hAnsi="TH SarabunPSK" w:cs="TH SarabunPSK" w:hint="cs"/>
                <w:b/>
                <w:bCs/>
                <w:color w:val="000000" w:themeColor="text1"/>
                <w:sz w:val="28"/>
                <w:cs/>
              </w:rPr>
              <w:t xml:space="preserve"> </w:t>
            </w:r>
            <w:r w:rsidRPr="00615675">
              <w:rPr>
                <w:rFonts w:ascii="TH SarabunPSK" w:hAnsi="TH SarabunPSK" w:cs="TH SarabunPSK"/>
                <w:b/>
                <w:bCs/>
                <w:color w:val="000000" w:themeColor="text1"/>
                <w:sz w:val="28"/>
                <w:cs/>
              </w:rPr>
              <w:t>พ.ศ. 2567</w:t>
            </w:r>
          </w:p>
        </w:tc>
      </w:tr>
      <w:tr w:rsidR="009F608D" w:rsidRPr="00615675" w14:paraId="1F840A05" w14:textId="77777777" w:rsidTr="00615675">
        <w:trPr>
          <w:trHeight w:val="20"/>
        </w:trPr>
        <w:tc>
          <w:tcPr>
            <w:tcW w:w="2972" w:type="dxa"/>
            <w:tcBorders>
              <w:top w:val="single" w:sz="2" w:space="0" w:color="auto"/>
              <w:left w:val="single" w:sz="2" w:space="0" w:color="auto"/>
              <w:bottom w:val="nil"/>
              <w:right w:val="nil"/>
            </w:tcBorders>
          </w:tcPr>
          <w:p w14:paraId="05491D8C" w14:textId="1A9F6DA1" w:rsidR="009F608D" w:rsidRPr="00615675" w:rsidRDefault="009F608D" w:rsidP="00615675">
            <w:pPr>
              <w:pStyle w:val="ListParagraph"/>
              <w:numPr>
                <w:ilvl w:val="0"/>
                <w:numId w:val="24"/>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กลุ่มวิชาภาษา</w:t>
            </w:r>
          </w:p>
        </w:tc>
        <w:tc>
          <w:tcPr>
            <w:tcW w:w="1843" w:type="dxa"/>
            <w:tcBorders>
              <w:top w:val="single" w:sz="2" w:space="0" w:color="auto"/>
              <w:left w:val="nil"/>
              <w:bottom w:val="nil"/>
              <w:right w:val="single" w:sz="2" w:space="0" w:color="auto"/>
            </w:tcBorders>
          </w:tcPr>
          <w:p w14:paraId="0E67991A" w14:textId="18A7B19C" w:rsidR="009F608D" w:rsidRPr="00615675" w:rsidRDefault="009F608D" w:rsidP="00615675">
            <w:pPr>
              <w:spacing w:after="0" w:line="240" w:lineRule="auto"/>
              <w:rPr>
                <w:rFonts w:ascii="TH SarabunPSK" w:hAnsi="TH SarabunPSK" w:cs="TH SarabunPSK"/>
                <w:b/>
                <w:bCs/>
                <w:color w:val="000000" w:themeColor="text1"/>
                <w:sz w:val="28"/>
                <w:cs/>
              </w:rPr>
            </w:pPr>
            <w:r w:rsidRPr="00615675">
              <w:rPr>
                <w:rFonts w:ascii="TH SarabunPSK" w:hAnsi="TH SarabunPSK" w:cs="TH SarabunPSK"/>
                <w:b/>
                <w:bCs/>
                <w:color w:val="000000" w:themeColor="text1"/>
                <w:sz w:val="28"/>
                <w:cs/>
              </w:rPr>
              <w:t>12 หน่วยกิต</w:t>
            </w:r>
          </w:p>
        </w:tc>
        <w:tc>
          <w:tcPr>
            <w:tcW w:w="2977" w:type="dxa"/>
            <w:tcBorders>
              <w:top w:val="single" w:sz="2" w:space="0" w:color="auto"/>
              <w:left w:val="single" w:sz="2" w:space="0" w:color="auto"/>
              <w:bottom w:val="nil"/>
              <w:right w:val="nil"/>
            </w:tcBorders>
            <w:vAlign w:val="center"/>
          </w:tcPr>
          <w:p w14:paraId="2E9E870C" w14:textId="177213A0" w:rsidR="009F608D" w:rsidRPr="00615675" w:rsidRDefault="009F608D" w:rsidP="00615675">
            <w:pPr>
              <w:spacing w:after="0" w:line="240" w:lineRule="auto"/>
              <w:rPr>
                <w:rFonts w:ascii="TH SarabunPSK" w:hAnsi="TH SarabunPSK" w:cs="TH SarabunPSK"/>
                <w:b/>
                <w:bCs/>
                <w:color w:val="000000" w:themeColor="text1"/>
                <w:sz w:val="28"/>
              </w:rPr>
            </w:pPr>
            <w:r w:rsidRPr="00615675">
              <w:rPr>
                <w:rFonts w:ascii="TH SarabunPSK" w:hAnsi="TH SarabunPSK" w:cs="TH SarabunPSK"/>
                <w:b/>
                <w:bCs/>
                <w:color w:val="000000" w:themeColor="text1"/>
                <w:sz w:val="28"/>
                <w:cs/>
              </w:rPr>
              <w:t xml:space="preserve">1. กลุ่มภาษาและการสื่อสาร </w:t>
            </w:r>
          </w:p>
          <w:p w14:paraId="60FF3B9B" w14:textId="7301FEF2" w:rsidR="009F608D" w:rsidRPr="00615675" w:rsidRDefault="009F608D" w:rsidP="00615675">
            <w:pPr>
              <w:spacing w:after="0" w:line="240" w:lineRule="auto"/>
              <w:ind w:firstLine="284"/>
              <w:rPr>
                <w:rFonts w:ascii="TH SarabunPSK" w:hAnsi="TH SarabunPSK" w:cs="TH SarabunPSK"/>
                <w:color w:val="000000" w:themeColor="text1"/>
                <w:sz w:val="28"/>
                <w:cs/>
              </w:rPr>
            </w:pPr>
            <w:r w:rsidRPr="00615675">
              <w:rPr>
                <w:rFonts w:ascii="TH SarabunPSK" w:hAnsi="TH SarabunPSK" w:cs="TH SarabunPSK"/>
                <w:b/>
                <w:bCs/>
                <w:color w:val="000000" w:themeColor="text1"/>
                <w:spacing w:val="-8"/>
                <w:sz w:val="28"/>
                <w:cs/>
              </w:rPr>
              <w:t>(ภาษาอังกฤษและภาษาไทย)</w:t>
            </w:r>
          </w:p>
        </w:tc>
        <w:tc>
          <w:tcPr>
            <w:tcW w:w="1842" w:type="dxa"/>
            <w:tcBorders>
              <w:top w:val="single" w:sz="2" w:space="0" w:color="auto"/>
              <w:left w:val="nil"/>
              <w:bottom w:val="nil"/>
              <w:right w:val="single" w:sz="4" w:space="0" w:color="auto"/>
            </w:tcBorders>
          </w:tcPr>
          <w:p w14:paraId="3A9E888B" w14:textId="428F4988"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12 หน่วยกิต</w:t>
            </w:r>
          </w:p>
        </w:tc>
      </w:tr>
      <w:tr w:rsidR="009F608D" w:rsidRPr="00615675" w14:paraId="39D17386" w14:textId="77777777" w:rsidTr="009F608D">
        <w:trPr>
          <w:trHeight w:val="20"/>
        </w:trPr>
        <w:tc>
          <w:tcPr>
            <w:tcW w:w="2972" w:type="dxa"/>
            <w:tcBorders>
              <w:top w:val="nil"/>
              <w:left w:val="single" w:sz="2" w:space="0" w:color="auto"/>
              <w:bottom w:val="nil"/>
              <w:right w:val="nil"/>
            </w:tcBorders>
            <w:vAlign w:val="center"/>
          </w:tcPr>
          <w:p w14:paraId="27811D3D" w14:textId="77777777"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3" w:type="dxa"/>
            <w:tcBorders>
              <w:top w:val="nil"/>
              <w:left w:val="nil"/>
              <w:bottom w:val="nil"/>
              <w:right w:val="single" w:sz="2" w:space="0" w:color="auto"/>
            </w:tcBorders>
          </w:tcPr>
          <w:p w14:paraId="5744BD3A" w14:textId="77777777" w:rsidR="009F608D" w:rsidRPr="00615675" w:rsidRDefault="009F608D" w:rsidP="00615675">
            <w:pPr>
              <w:spacing w:after="0" w:line="240" w:lineRule="auto"/>
              <w:rPr>
                <w:rFonts w:ascii="TH SarabunPSK" w:hAnsi="TH SarabunPSK" w:cs="TH SarabunPSK"/>
                <w:color w:val="000000" w:themeColor="text1"/>
                <w:sz w:val="28"/>
                <w:cs/>
              </w:rPr>
            </w:pPr>
          </w:p>
        </w:tc>
        <w:tc>
          <w:tcPr>
            <w:tcW w:w="2977" w:type="dxa"/>
            <w:tcBorders>
              <w:top w:val="nil"/>
              <w:left w:val="single" w:sz="2" w:space="0" w:color="auto"/>
              <w:bottom w:val="nil"/>
              <w:right w:val="nil"/>
            </w:tcBorders>
            <w:vAlign w:val="center"/>
          </w:tcPr>
          <w:p w14:paraId="1F4B6236" w14:textId="376921DC" w:rsidR="009F608D" w:rsidRPr="00615675" w:rsidRDefault="009F608D" w:rsidP="00615675">
            <w:pPr>
              <w:spacing w:after="0" w:line="240" w:lineRule="auto"/>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วิชาบังคับ</w:t>
            </w:r>
          </w:p>
        </w:tc>
        <w:tc>
          <w:tcPr>
            <w:tcW w:w="1842" w:type="dxa"/>
            <w:tcBorders>
              <w:top w:val="nil"/>
              <w:left w:val="nil"/>
              <w:bottom w:val="nil"/>
              <w:right w:val="single" w:sz="4" w:space="0" w:color="auto"/>
            </w:tcBorders>
          </w:tcPr>
          <w:p w14:paraId="2A037C2C" w14:textId="77777777" w:rsidR="009F608D" w:rsidRPr="00615675" w:rsidRDefault="009F608D" w:rsidP="00615675">
            <w:pPr>
              <w:spacing w:after="0" w:line="240" w:lineRule="auto"/>
              <w:jc w:val="center"/>
              <w:rPr>
                <w:rFonts w:ascii="TH SarabunPSK" w:hAnsi="TH SarabunPSK" w:cs="TH SarabunPSK"/>
                <w:color w:val="000000" w:themeColor="text1"/>
                <w:sz w:val="28"/>
                <w:cs/>
              </w:rPr>
            </w:pPr>
          </w:p>
        </w:tc>
      </w:tr>
      <w:tr w:rsidR="00615675" w:rsidRPr="00615675" w14:paraId="7084F802" w14:textId="77777777" w:rsidTr="009F608D">
        <w:trPr>
          <w:trHeight w:val="20"/>
        </w:trPr>
        <w:tc>
          <w:tcPr>
            <w:tcW w:w="2972" w:type="dxa"/>
            <w:tcBorders>
              <w:top w:val="nil"/>
              <w:left w:val="single" w:sz="2" w:space="0" w:color="auto"/>
              <w:bottom w:val="nil"/>
              <w:right w:val="nil"/>
            </w:tcBorders>
            <w:vAlign w:val="center"/>
          </w:tcPr>
          <w:p w14:paraId="123C9522" w14:textId="0556346D" w:rsidR="00615675" w:rsidRPr="00615675" w:rsidRDefault="00615675" w:rsidP="00615675">
            <w:pPr>
              <w:pStyle w:val="ListParagraph"/>
              <w:numPr>
                <w:ilvl w:val="0"/>
                <w:numId w:val="50"/>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3" w:type="dxa"/>
            <w:tcBorders>
              <w:top w:val="nil"/>
              <w:left w:val="nil"/>
              <w:bottom w:val="nil"/>
              <w:right w:val="single" w:sz="2" w:space="0" w:color="auto"/>
            </w:tcBorders>
          </w:tcPr>
          <w:p w14:paraId="018CCBA2" w14:textId="5725F697"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nil"/>
              <w:right w:val="nil"/>
            </w:tcBorders>
            <w:vAlign w:val="center"/>
          </w:tcPr>
          <w:p w14:paraId="3931F020" w14:textId="57054DF6"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กลุ่มภาษาอังกฤษ</w:t>
            </w:r>
          </w:p>
        </w:tc>
        <w:tc>
          <w:tcPr>
            <w:tcW w:w="1842" w:type="dxa"/>
            <w:tcBorders>
              <w:top w:val="nil"/>
              <w:left w:val="nil"/>
              <w:bottom w:val="nil"/>
              <w:right w:val="single" w:sz="4" w:space="0" w:color="auto"/>
            </w:tcBorders>
            <w:vAlign w:val="center"/>
          </w:tcPr>
          <w:p w14:paraId="4BD5CCFF" w14:textId="4F19BD44"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r>
      <w:tr w:rsidR="00615675" w:rsidRPr="00615675" w14:paraId="7EDA6E81" w14:textId="77777777" w:rsidTr="009F608D">
        <w:trPr>
          <w:trHeight w:val="20"/>
        </w:trPr>
        <w:tc>
          <w:tcPr>
            <w:tcW w:w="2972" w:type="dxa"/>
            <w:tcBorders>
              <w:top w:val="nil"/>
              <w:left w:val="single" w:sz="2" w:space="0" w:color="auto"/>
              <w:bottom w:val="nil"/>
              <w:right w:val="nil"/>
            </w:tcBorders>
            <w:vAlign w:val="center"/>
          </w:tcPr>
          <w:p w14:paraId="29049F93" w14:textId="77777777" w:rsidR="00615675" w:rsidRPr="00615675" w:rsidRDefault="00615675" w:rsidP="00615675">
            <w:pPr>
              <w:pStyle w:val="ListParagraph"/>
              <w:numPr>
                <w:ilvl w:val="0"/>
                <w:numId w:val="22"/>
              </w:numPr>
              <w:ind w:left="568" w:hanging="284"/>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3" w:type="dxa"/>
            <w:tcBorders>
              <w:top w:val="nil"/>
              <w:left w:val="nil"/>
              <w:bottom w:val="nil"/>
              <w:right w:val="single" w:sz="2" w:space="0" w:color="auto"/>
            </w:tcBorders>
          </w:tcPr>
          <w:p w14:paraId="14986B79" w14:textId="6A5F88D9" w:rsidR="00615675" w:rsidRPr="00615675" w:rsidRDefault="00615675" w:rsidP="00615675">
            <w:pPr>
              <w:spacing w:after="0"/>
              <w:ind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3</w:t>
            </w:r>
            <w:r w:rsidRPr="00615675">
              <w:rPr>
                <w:rFonts w:ascii="TH SarabunPSK" w:hAnsi="TH SarabunPSK" w:cs="TH SarabunPSK"/>
                <w:color w:val="000000" w:themeColor="text1"/>
                <w:sz w:val="28"/>
                <w:cs/>
              </w:rPr>
              <w:t xml:space="preserve"> หน่วยกิต</w:t>
            </w:r>
          </w:p>
        </w:tc>
        <w:tc>
          <w:tcPr>
            <w:tcW w:w="2977" w:type="dxa"/>
            <w:tcBorders>
              <w:top w:val="nil"/>
              <w:left w:val="single" w:sz="2" w:space="0" w:color="auto"/>
              <w:bottom w:val="nil"/>
              <w:right w:val="nil"/>
            </w:tcBorders>
            <w:vAlign w:val="center"/>
          </w:tcPr>
          <w:p w14:paraId="316A8D8A" w14:textId="116CC398" w:rsidR="00615675" w:rsidRPr="00615675" w:rsidRDefault="00615675" w:rsidP="00615675">
            <w:pPr>
              <w:pStyle w:val="ListParagraph"/>
              <w:numPr>
                <w:ilvl w:val="0"/>
                <w:numId w:val="37"/>
              </w:numPr>
              <w:ind w:right="-57"/>
              <w:rPr>
                <w:rFonts w:ascii="TH SarabunPSK" w:hAnsi="TH SarabunPSK" w:cs="TH SarabunPSK"/>
                <w:color w:val="000000" w:themeColor="text1"/>
                <w:sz w:val="28"/>
                <w:szCs w:val="28"/>
                <w:cs/>
              </w:rPr>
            </w:pPr>
            <w:r w:rsidRPr="00615675">
              <w:rPr>
                <w:rFonts w:ascii="TH SarabunPSK" w:hAnsi="TH SarabunPSK" w:cs="TH SarabunPSK"/>
                <w:color w:val="000000" w:themeColor="text1"/>
                <w:sz w:val="28"/>
                <w:szCs w:val="28"/>
                <w:cs/>
              </w:rPr>
              <w:t>กลุ่มภาษาไทย</w:t>
            </w:r>
          </w:p>
        </w:tc>
        <w:tc>
          <w:tcPr>
            <w:tcW w:w="1842" w:type="dxa"/>
            <w:tcBorders>
              <w:top w:val="nil"/>
              <w:left w:val="nil"/>
              <w:bottom w:val="nil"/>
              <w:right w:val="single" w:sz="4" w:space="0" w:color="auto"/>
            </w:tcBorders>
            <w:vAlign w:val="center"/>
          </w:tcPr>
          <w:p w14:paraId="5FC4B761" w14:textId="7DBB9E6C" w:rsidR="00615675" w:rsidRPr="00615675" w:rsidRDefault="00AC197D" w:rsidP="00615675">
            <w:pPr>
              <w:spacing w:after="0" w:line="240" w:lineRule="auto"/>
              <w:ind w:left="-57" w:right="-57"/>
              <w:rPr>
                <w:rFonts w:ascii="TH SarabunPSK" w:hAnsi="TH SarabunPSK" w:cs="TH SarabunPSK"/>
                <w:color w:val="000000" w:themeColor="text1"/>
                <w:sz w:val="28"/>
                <w:cs/>
              </w:rPr>
            </w:pPr>
            <w:r>
              <w:rPr>
                <w:rFonts w:ascii="TH SarabunPSK" w:hAnsi="TH SarabunPSK" w:cs="TH SarabunPSK" w:hint="cs"/>
                <w:color w:val="000000" w:themeColor="text1"/>
                <w:sz w:val="28"/>
                <w:cs/>
              </w:rPr>
              <w:t>จำนวน</w:t>
            </w:r>
            <w:r w:rsidR="00615675" w:rsidRPr="00615675">
              <w:rPr>
                <w:rFonts w:ascii="TH SarabunPSK" w:hAnsi="TH SarabunPSK" w:cs="TH SarabunPSK"/>
                <w:color w:val="000000" w:themeColor="text1"/>
                <w:sz w:val="28"/>
              </w:rPr>
              <w:t xml:space="preserve"> </w:t>
            </w:r>
            <w:r w:rsidR="00615675" w:rsidRPr="00615675">
              <w:rPr>
                <w:rFonts w:ascii="TH SarabunPSK" w:hAnsi="TH SarabunPSK" w:cs="TH SarabunPSK"/>
                <w:color w:val="000000" w:themeColor="text1"/>
                <w:sz w:val="28"/>
                <w:cs/>
              </w:rPr>
              <w:t>3 หน่วยกิต</w:t>
            </w:r>
          </w:p>
        </w:tc>
      </w:tr>
      <w:tr w:rsidR="00615675" w:rsidRPr="00615675" w14:paraId="52F200C6" w14:textId="77777777" w:rsidTr="009F608D">
        <w:trPr>
          <w:trHeight w:val="20"/>
        </w:trPr>
        <w:tc>
          <w:tcPr>
            <w:tcW w:w="2972" w:type="dxa"/>
            <w:tcBorders>
              <w:top w:val="nil"/>
              <w:left w:val="single" w:sz="2" w:space="0" w:color="auto"/>
              <w:bottom w:val="nil"/>
              <w:right w:val="nil"/>
            </w:tcBorders>
          </w:tcPr>
          <w:p w14:paraId="1CCE59C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color w:val="000000" w:themeColor="text1"/>
                <w:sz w:val="28"/>
                <w:szCs w:val="28"/>
                <w:cs/>
              </w:rPr>
              <w:t>กลุ่มวิชามนุษยศาสตร์และสังคมศาสตร์</w:t>
            </w:r>
          </w:p>
        </w:tc>
        <w:tc>
          <w:tcPr>
            <w:tcW w:w="1843" w:type="dxa"/>
            <w:tcBorders>
              <w:top w:val="nil"/>
              <w:left w:val="nil"/>
              <w:bottom w:val="nil"/>
              <w:right w:val="single" w:sz="2" w:space="0" w:color="auto"/>
            </w:tcBorders>
          </w:tcPr>
          <w:p w14:paraId="13E2A22C" w14:textId="4B90428E"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33560393" w14:textId="2BEEDB94"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2. กลุ่มความรู้เพื่อการใช้ชีวิตอย่างมีคุณภาพ</w:t>
            </w:r>
          </w:p>
        </w:tc>
        <w:tc>
          <w:tcPr>
            <w:tcW w:w="1842" w:type="dxa"/>
            <w:tcBorders>
              <w:top w:val="nil"/>
              <w:left w:val="nil"/>
              <w:bottom w:val="nil"/>
              <w:right w:val="single" w:sz="4" w:space="0" w:color="auto"/>
            </w:tcBorders>
          </w:tcPr>
          <w:p w14:paraId="05D3FCAA" w14:textId="6F71D1AF"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4CD57AFF" w14:textId="77777777" w:rsidTr="009F608D">
        <w:trPr>
          <w:trHeight w:val="20"/>
        </w:trPr>
        <w:tc>
          <w:tcPr>
            <w:tcW w:w="2972" w:type="dxa"/>
            <w:tcBorders>
              <w:top w:val="nil"/>
              <w:left w:val="single" w:sz="2" w:space="0" w:color="auto"/>
              <w:bottom w:val="nil"/>
              <w:right w:val="nil"/>
            </w:tcBorders>
          </w:tcPr>
          <w:p w14:paraId="29148E16" w14:textId="77777777" w:rsidR="00615675" w:rsidRPr="00615675" w:rsidRDefault="00615675" w:rsidP="00615675">
            <w:pPr>
              <w:pStyle w:val="ListParagraph"/>
              <w:numPr>
                <w:ilvl w:val="0"/>
                <w:numId w:val="23"/>
              </w:numPr>
              <w:ind w:left="284" w:hanging="284"/>
              <w:rPr>
                <w:rFonts w:ascii="TH SarabunPSK" w:hAnsi="TH SarabunPSK" w:cs="TH SarabunPSK"/>
                <w:b/>
                <w:bCs/>
                <w:sz w:val="28"/>
                <w:szCs w:val="28"/>
                <w:cs/>
              </w:rPr>
            </w:pPr>
            <w:r w:rsidRPr="00615675">
              <w:rPr>
                <w:rFonts w:ascii="TH SarabunPSK" w:hAnsi="TH SarabunPSK" w:cs="TH SarabunPSK"/>
                <w:b/>
                <w:bCs/>
                <w:color w:val="000000" w:themeColor="text1"/>
                <w:sz w:val="28"/>
                <w:szCs w:val="28"/>
                <w:cs/>
              </w:rPr>
              <w:t>กลุ่มวิชาวิทยาศาสตร์เทคโนโลยีและคณิตศาสตร์</w:t>
            </w:r>
          </w:p>
        </w:tc>
        <w:tc>
          <w:tcPr>
            <w:tcW w:w="1843" w:type="dxa"/>
            <w:tcBorders>
              <w:top w:val="nil"/>
              <w:left w:val="nil"/>
              <w:bottom w:val="nil"/>
              <w:right w:val="single" w:sz="2" w:space="0" w:color="auto"/>
            </w:tcBorders>
          </w:tcPr>
          <w:p w14:paraId="1B328D04" w14:textId="6950F6D6" w:rsidR="00615675" w:rsidRPr="00615675" w:rsidRDefault="00615675" w:rsidP="00615675">
            <w:pPr>
              <w:spacing w:after="0" w:line="240" w:lineRule="auto"/>
              <w:ind w:left="-57" w:right="-57"/>
              <w:jc w:val="center"/>
              <w:rPr>
                <w:rFonts w:ascii="TH SarabunPSK" w:hAnsi="TH SarabunPSK" w:cs="TH SarabunPSK"/>
                <w:sz w:val="28"/>
                <w:cs/>
              </w:rPr>
            </w:pPr>
            <w:r w:rsidRPr="00615675">
              <w:rPr>
                <w:rFonts w:ascii="TH SarabunPSK" w:hAnsi="TH SarabunPSK" w:cs="TH SarabunPSK"/>
                <w:sz w:val="28"/>
                <w:cs/>
              </w:rPr>
              <w:t>ไม่น้อยกว่า</w:t>
            </w:r>
            <w:r w:rsidRPr="00615675">
              <w:rPr>
                <w:rFonts w:ascii="TH SarabunPSK" w:hAnsi="TH SarabunPSK" w:cs="TH SarabunPSK"/>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149BB9E3" w14:textId="65F60731" w:rsidR="00615675" w:rsidRPr="00615675" w:rsidRDefault="00615675" w:rsidP="00615675">
            <w:pPr>
              <w:spacing w:after="0" w:line="240" w:lineRule="auto"/>
              <w:ind w:left="227" w:hanging="227"/>
              <w:rPr>
                <w:rFonts w:ascii="TH SarabunPSK" w:hAnsi="TH SarabunPSK" w:cs="TH SarabunPSK"/>
                <w:sz w:val="28"/>
                <w:cs/>
              </w:rPr>
            </w:pPr>
            <w:r w:rsidRPr="00615675">
              <w:rPr>
                <w:rFonts w:ascii="TH SarabunPSK" w:hAnsi="TH SarabunPSK" w:cs="TH SarabunPSK"/>
                <w:b/>
                <w:bCs/>
                <w:color w:val="000000" w:themeColor="text1"/>
                <w:sz w:val="28"/>
                <w:cs/>
              </w:rPr>
              <w:t>3. กลุ่มการพัฒนาทักษะและลักษณะบุคคล</w:t>
            </w:r>
          </w:p>
        </w:tc>
        <w:tc>
          <w:tcPr>
            <w:tcW w:w="1842" w:type="dxa"/>
            <w:tcBorders>
              <w:top w:val="nil"/>
              <w:left w:val="nil"/>
              <w:bottom w:val="nil"/>
              <w:right w:val="single" w:sz="4" w:space="0" w:color="auto"/>
            </w:tcBorders>
          </w:tcPr>
          <w:p w14:paraId="3536EF6A" w14:textId="3E06BA98" w:rsidR="00615675" w:rsidRPr="00615675" w:rsidRDefault="00615675" w:rsidP="00615675">
            <w:pPr>
              <w:spacing w:after="0" w:line="240" w:lineRule="auto"/>
              <w:ind w:left="-57" w:right="-57"/>
              <w:rPr>
                <w:rFonts w:ascii="TH SarabunPSK" w:hAnsi="TH SarabunPSK" w:cs="TH SarabunPSK"/>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720F8580" w14:textId="77777777" w:rsidTr="00615675">
        <w:trPr>
          <w:trHeight w:val="20"/>
        </w:trPr>
        <w:tc>
          <w:tcPr>
            <w:tcW w:w="2972" w:type="dxa"/>
            <w:tcBorders>
              <w:top w:val="nil"/>
              <w:left w:val="single" w:sz="2" w:space="0" w:color="auto"/>
              <w:bottom w:val="nil"/>
              <w:right w:val="nil"/>
            </w:tcBorders>
          </w:tcPr>
          <w:p w14:paraId="34DC79A1"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pacing w:val="-4"/>
                <w:sz w:val="28"/>
                <w:szCs w:val="28"/>
                <w:cs/>
              </w:rPr>
            </w:pPr>
            <w:r w:rsidRPr="00615675">
              <w:rPr>
                <w:rFonts w:ascii="TH SarabunPSK" w:hAnsi="TH SarabunPSK" w:cs="TH SarabunPSK"/>
                <w:b/>
                <w:bCs/>
                <w:color w:val="000000" w:themeColor="text1"/>
                <w:spacing w:val="-4"/>
                <w:sz w:val="28"/>
                <w:szCs w:val="28"/>
                <w:cs/>
              </w:rPr>
              <w:t>กลุ่มวิชาวิทยาศาสตร์สุขภาพ</w:t>
            </w:r>
          </w:p>
        </w:tc>
        <w:tc>
          <w:tcPr>
            <w:tcW w:w="1843" w:type="dxa"/>
            <w:tcBorders>
              <w:top w:val="nil"/>
              <w:left w:val="nil"/>
              <w:bottom w:val="nil"/>
              <w:right w:val="single" w:sz="2" w:space="0" w:color="auto"/>
            </w:tcBorders>
          </w:tcPr>
          <w:p w14:paraId="4969FDDF" w14:textId="66AB27F8"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c>
          <w:tcPr>
            <w:tcW w:w="2977" w:type="dxa"/>
            <w:tcBorders>
              <w:top w:val="nil"/>
              <w:left w:val="single" w:sz="2" w:space="0" w:color="auto"/>
              <w:bottom w:val="nil"/>
              <w:right w:val="nil"/>
            </w:tcBorders>
            <w:vAlign w:val="center"/>
          </w:tcPr>
          <w:p w14:paraId="23313229" w14:textId="4ECBC188" w:rsidR="00615675" w:rsidRPr="00615675" w:rsidRDefault="00615675" w:rsidP="00615675">
            <w:pPr>
              <w:spacing w:after="0"/>
              <w:ind w:left="227" w:hanging="227"/>
              <w:rPr>
                <w:rFonts w:ascii="TH SarabunPSK" w:hAnsi="TH SarabunPSK" w:cs="TH SarabunPSK"/>
                <w:b/>
                <w:bCs/>
                <w:color w:val="000000" w:themeColor="text1"/>
                <w:spacing w:val="6"/>
                <w:sz w:val="28"/>
              </w:rPr>
            </w:pPr>
            <w:r w:rsidRPr="00615675">
              <w:rPr>
                <w:rFonts w:ascii="TH SarabunPSK" w:hAnsi="TH SarabunPSK" w:cs="TH SarabunPSK"/>
                <w:b/>
                <w:bCs/>
                <w:color w:val="000000" w:themeColor="text1"/>
                <w:spacing w:val="6"/>
                <w:sz w:val="28"/>
                <w:cs/>
              </w:rPr>
              <w:t>4. กลุ่มการพัฒนาสุขภาพกาย และจิต</w:t>
            </w:r>
          </w:p>
          <w:p w14:paraId="0932EC09" w14:textId="315E19AD" w:rsidR="00615675" w:rsidRPr="00615675" w:rsidRDefault="00615675" w:rsidP="00615675">
            <w:pPr>
              <w:pStyle w:val="ListParagraph"/>
              <w:numPr>
                <w:ilvl w:val="0"/>
                <w:numId w:val="37"/>
              </w:numPr>
              <w:ind w:left="454" w:hanging="170"/>
              <w:rPr>
                <w:rFonts w:ascii="TH SarabunPSK" w:hAnsi="TH SarabunPSK" w:cs="TH SarabunPSK"/>
                <w:color w:val="000000" w:themeColor="text1"/>
                <w:sz w:val="28"/>
                <w:szCs w:val="28"/>
                <w:cs/>
              </w:rPr>
            </w:pPr>
            <w:r w:rsidRPr="00615675">
              <w:rPr>
                <w:rFonts w:ascii="TH SarabunPSK" w:hAnsi="TH SarabunPSK" w:cs="TH SarabunPSK"/>
                <w:b/>
                <w:bCs/>
                <w:sz w:val="28"/>
                <w:szCs w:val="28"/>
                <w:cs/>
                <w:lang w:bidi="th-TH"/>
              </w:rPr>
              <w:t>วิชา</w:t>
            </w:r>
            <w:r w:rsidRPr="00615675">
              <w:rPr>
                <w:rFonts w:ascii="TH SarabunPSK" w:hAnsi="TH SarabunPSK" w:cs="TH SarabunPSK"/>
                <w:b/>
                <w:bCs/>
                <w:sz w:val="28"/>
                <w:szCs w:val="28"/>
                <w:cs/>
              </w:rPr>
              <w:t xml:space="preserve">บังคับไม่นับหน่วยกิต รายวิชา </w:t>
            </w:r>
            <w:r w:rsidRPr="00615675">
              <w:rPr>
                <w:rFonts w:ascii="TH SarabunPSK" w:hAnsi="TH SarabunPSK" w:cs="TH SarabunPSK"/>
                <w:b/>
                <w:bCs/>
                <w:spacing w:val="-8"/>
                <w:sz w:val="28"/>
                <w:szCs w:val="28"/>
                <w:cs/>
              </w:rPr>
              <w:t>00</w:t>
            </w:r>
            <w:r w:rsidRPr="00615675">
              <w:rPr>
                <w:rFonts w:ascii="TH SarabunPSK" w:hAnsi="TH SarabunPSK" w:cs="TH SarabunPSK"/>
                <w:b/>
                <w:bCs/>
                <w:spacing w:val="-8"/>
                <w:sz w:val="28"/>
                <w:szCs w:val="28"/>
                <w:cs/>
                <w:lang w:bidi="th-TH"/>
              </w:rPr>
              <w:t>2408</w:t>
            </w:r>
            <w:r w:rsidRPr="00615675">
              <w:rPr>
                <w:rFonts w:ascii="TH SarabunPSK" w:hAnsi="TH SarabunPSK" w:cs="TH SarabunPSK"/>
                <w:b/>
                <w:bCs/>
                <w:spacing w:val="-8"/>
                <w:sz w:val="28"/>
                <w:szCs w:val="28"/>
                <w:cs/>
              </w:rPr>
              <w:t xml:space="preserve"> กีฬาและกิจกรรมทางกาย</w:t>
            </w:r>
          </w:p>
        </w:tc>
        <w:tc>
          <w:tcPr>
            <w:tcW w:w="1842" w:type="dxa"/>
            <w:tcBorders>
              <w:top w:val="nil"/>
              <w:left w:val="nil"/>
              <w:bottom w:val="nil"/>
              <w:right w:val="single" w:sz="4" w:space="0" w:color="auto"/>
            </w:tcBorders>
          </w:tcPr>
          <w:p w14:paraId="020BBFF8"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p w14:paraId="17D03076" w14:textId="77777777" w:rsidR="00615675" w:rsidRPr="00615675" w:rsidRDefault="00615675" w:rsidP="00615675">
            <w:pPr>
              <w:spacing w:after="0" w:line="240" w:lineRule="auto"/>
              <w:ind w:left="-57" w:right="-57"/>
              <w:rPr>
                <w:rFonts w:ascii="TH SarabunPSK" w:hAnsi="TH SarabunPSK" w:cs="TH SarabunPSK"/>
                <w:color w:val="000000" w:themeColor="text1"/>
                <w:sz w:val="28"/>
              </w:rPr>
            </w:pPr>
          </w:p>
          <w:p w14:paraId="0195C0E2" w14:textId="28DFEE85"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จำนวน</w:t>
            </w:r>
            <w:r w:rsidRPr="00615675">
              <w:rPr>
                <w:rFonts w:ascii="TH SarabunPSK" w:hAnsi="TH SarabunPSK" w:cs="TH SarabunPSK"/>
                <w:color w:val="000000" w:themeColor="text1"/>
                <w:sz w:val="28"/>
              </w:rPr>
              <w:t xml:space="preserve"> 1 </w:t>
            </w:r>
            <w:r w:rsidRPr="00615675">
              <w:rPr>
                <w:rFonts w:ascii="TH SarabunPSK" w:hAnsi="TH SarabunPSK" w:cs="TH SarabunPSK"/>
                <w:color w:val="000000" w:themeColor="text1"/>
                <w:sz w:val="28"/>
                <w:cs/>
              </w:rPr>
              <w:t>หน่วยกิต</w:t>
            </w:r>
          </w:p>
        </w:tc>
      </w:tr>
      <w:tr w:rsidR="00615675" w:rsidRPr="00615675" w14:paraId="57557DCE" w14:textId="77777777" w:rsidTr="004520FF">
        <w:trPr>
          <w:trHeight w:val="20"/>
        </w:trPr>
        <w:tc>
          <w:tcPr>
            <w:tcW w:w="2972" w:type="dxa"/>
            <w:tcBorders>
              <w:top w:val="nil"/>
              <w:left w:val="single" w:sz="2" w:space="0" w:color="auto"/>
              <w:bottom w:val="nil"/>
              <w:right w:val="nil"/>
            </w:tcBorders>
          </w:tcPr>
          <w:p w14:paraId="58818219"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cs/>
              </w:rPr>
            </w:pPr>
            <w:r w:rsidRPr="00615675">
              <w:rPr>
                <w:rFonts w:ascii="TH SarabunPSK" w:hAnsi="TH SarabunPSK" w:cs="TH SarabunPSK"/>
                <w:b/>
                <w:bCs/>
                <w:sz w:val="28"/>
                <w:szCs w:val="28"/>
                <w:cs/>
              </w:rPr>
              <w:t>วิชาบังคับไม่นับหน่วยกิต</w:t>
            </w:r>
          </w:p>
        </w:tc>
        <w:tc>
          <w:tcPr>
            <w:tcW w:w="1843" w:type="dxa"/>
            <w:tcBorders>
              <w:top w:val="nil"/>
              <w:left w:val="nil"/>
              <w:bottom w:val="nil"/>
              <w:right w:val="single" w:sz="2" w:space="0" w:color="auto"/>
            </w:tcBorders>
          </w:tcPr>
          <w:p w14:paraId="01E0C12E" w14:textId="6453947F" w:rsidR="00615675" w:rsidRPr="00615675" w:rsidRDefault="00615675" w:rsidP="004520FF">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1 หน่วยกิต</w:t>
            </w:r>
          </w:p>
        </w:tc>
        <w:tc>
          <w:tcPr>
            <w:tcW w:w="2977" w:type="dxa"/>
            <w:tcBorders>
              <w:top w:val="nil"/>
              <w:left w:val="single" w:sz="2" w:space="0" w:color="auto"/>
              <w:bottom w:val="nil"/>
              <w:right w:val="nil"/>
            </w:tcBorders>
            <w:vAlign w:val="center"/>
          </w:tcPr>
          <w:p w14:paraId="7B68E9FF" w14:textId="6D16EA9A" w:rsidR="00615675" w:rsidRPr="00615675" w:rsidRDefault="00615675" w:rsidP="00615675">
            <w:pPr>
              <w:spacing w:after="0" w:line="240" w:lineRule="auto"/>
              <w:ind w:left="227" w:hanging="227"/>
              <w:rPr>
                <w:rFonts w:ascii="TH SarabunPSK" w:hAnsi="TH SarabunPSK" w:cs="TH SarabunPSK"/>
                <w:color w:val="000000" w:themeColor="text1"/>
                <w:sz w:val="28"/>
                <w:cs/>
              </w:rPr>
            </w:pPr>
            <w:r w:rsidRPr="00615675">
              <w:rPr>
                <w:rFonts w:ascii="TH SarabunPSK" w:hAnsi="TH SarabunPSK" w:cs="TH SarabunPSK"/>
                <w:b/>
                <w:bCs/>
                <w:color w:val="000000" w:themeColor="text1"/>
                <w:sz w:val="28"/>
                <w:cs/>
              </w:rPr>
              <w:t>5. กลุ่มการเป็นพลเมืองไทย</w:t>
            </w:r>
            <w:r w:rsidRPr="00615675">
              <w:rPr>
                <w:rFonts w:ascii="TH SarabunPSK" w:hAnsi="TH SarabunPSK" w:cs="TH SarabunPSK"/>
                <w:b/>
                <w:bCs/>
                <w:color w:val="000000" w:themeColor="text1"/>
                <w:spacing w:val="-4"/>
                <w:sz w:val="28"/>
                <w:cs/>
              </w:rPr>
              <w:t>และ</w:t>
            </w:r>
            <w:r w:rsidR="004520FF">
              <w:rPr>
                <w:rFonts w:ascii="TH SarabunPSK" w:hAnsi="TH SarabunPSK" w:cs="TH SarabunPSK" w:hint="cs"/>
                <w:b/>
                <w:bCs/>
                <w:color w:val="000000" w:themeColor="text1"/>
                <w:spacing w:val="-4"/>
                <w:sz w:val="28"/>
                <w:cs/>
              </w:rPr>
              <w:t xml:space="preserve">   </w:t>
            </w:r>
            <w:r w:rsidRPr="00615675">
              <w:rPr>
                <w:rFonts w:ascii="TH SarabunPSK" w:hAnsi="TH SarabunPSK" w:cs="TH SarabunPSK"/>
                <w:b/>
                <w:bCs/>
                <w:color w:val="000000" w:themeColor="text1"/>
                <w:spacing w:val="-4"/>
                <w:sz w:val="28"/>
                <w:cs/>
              </w:rPr>
              <w:t>พลโลกเพื่อสังคมที่ยั่งยืน</w:t>
            </w:r>
          </w:p>
        </w:tc>
        <w:tc>
          <w:tcPr>
            <w:tcW w:w="1842" w:type="dxa"/>
            <w:tcBorders>
              <w:top w:val="nil"/>
              <w:left w:val="nil"/>
              <w:bottom w:val="nil"/>
              <w:right w:val="single" w:sz="4" w:space="0" w:color="auto"/>
            </w:tcBorders>
          </w:tcPr>
          <w:p w14:paraId="02E5D194" w14:textId="4E61AB27" w:rsidR="00615675" w:rsidRPr="00615675" w:rsidRDefault="00615675" w:rsidP="00615675">
            <w:pPr>
              <w:spacing w:after="0" w:line="240" w:lineRule="auto"/>
              <w:ind w:left="-57" w:right="-57"/>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3 หน่วยกิต</w:t>
            </w:r>
          </w:p>
        </w:tc>
      </w:tr>
      <w:tr w:rsidR="00615675" w:rsidRPr="00615675" w14:paraId="3088674F" w14:textId="77777777" w:rsidTr="00615675">
        <w:trPr>
          <w:trHeight w:val="20"/>
        </w:trPr>
        <w:tc>
          <w:tcPr>
            <w:tcW w:w="2972" w:type="dxa"/>
            <w:tcBorders>
              <w:top w:val="nil"/>
              <w:left w:val="single" w:sz="2" w:space="0" w:color="auto"/>
              <w:bottom w:val="single" w:sz="2" w:space="0" w:color="auto"/>
              <w:right w:val="nil"/>
            </w:tcBorders>
            <w:vAlign w:val="center"/>
          </w:tcPr>
          <w:p w14:paraId="02FAC21D" w14:textId="77777777" w:rsidR="00615675" w:rsidRPr="00615675" w:rsidRDefault="00615675" w:rsidP="00615675">
            <w:pPr>
              <w:pStyle w:val="ListParagraph"/>
              <w:numPr>
                <w:ilvl w:val="0"/>
                <w:numId w:val="23"/>
              </w:numPr>
              <w:ind w:left="284" w:hanging="284"/>
              <w:rPr>
                <w:rFonts w:ascii="TH SarabunPSK" w:hAnsi="TH SarabunPSK" w:cs="TH SarabunPSK"/>
                <w:b/>
                <w:bCs/>
                <w:color w:val="000000" w:themeColor="text1"/>
                <w:sz w:val="28"/>
                <w:szCs w:val="28"/>
              </w:rPr>
            </w:pPr>
            <w:r w:rsidRPr="00615675">
              <w:rPr>
                <w:rFonts w:ascii="TH SarabunPSK" w:hAnsi="TH SarabunPSK" w:cs="TH SarabunPSK"/>
                <w:b/>
                <w:bCs/>
                <w:color w:val="000000" w:themeColor="text1"/>
                <w:sz w:val="28"/>
                <w:szCs w:val="28"/>
                <w:cs/>
              </w:rPr>
              <w:t>วิชาเลือก</w:t>
            </w:r>
          </w:p>
          <w:p w14:paraId="03C01733" w14:textId="68F58AE1" w:rsidR="00615675" w:rsidRPr="00615675" w:rsidRDefault="00615675" w:rsidP="00615675">
            <w:pPr>
              <w:spacing w:after="0" w:line="240" w:lineRule="auto"/>
              <w:jc w:val="thaiDistribute"/>
              <w:rPr>
                <w:rFonts w:ascii="TH SarabunPSK" w:hAnsi="TH SarabunPSK" w:cs="TH SarabunPSK"/>
                <w:b/>
                <w:bCs/>
                <w:sz w:val="28"/>
                <w:cs/>
              </w:rPr>
            </w:pPr>
            <w:r w:rsidRPr="00615675">
              <w:rPr>
                <w:rFonts w:ascii="TH SarabunPSK" w:hAnsi="TH SarabunPSK" w:cs="TH SarabunPSK"/>
                <w:color w:val="000000" w:themeColor="text1"/>
                <w:spacing w:val="-4"/>
                <w:sz w:val="28"/>
                <w:cs/>
              </w:rPr>
              <w:t>โดยเลือกจากกลุ่มวิชาภาษา หรือ</w:t>
            </w:r>
            <w:r w:rsidRPr="00615675">
              <w:rPr>
                <w:rFonts w:ascii="TH SarabunPSK" w:hAnsi="TH SarabunPSK" w:cs="TH SarabunPSK"/>
                <w:color w:val="000000" w:themeColor="text1"/>
                <w:spacing w:val="-8"/>
                <w:sz w:val="28"/>
                <w:cs/>
              </w:rPr>
              <w:t>กลุ่มวิชามนุษยศาสตร์และสังคมศาสตร์ หรือกลุ่มวิชาวิทยาศาสตร์เทคโนโลยีและคณิตศาสตร์</w:t>
            </w:r>
            <w:r w:rsidRPr="00615675">
              <w:rPr>
                <w:rFonts w:ascii="TH SarabunPSK" w:hAnsi="TH SarabunPSK" w:cs="TH SarabunPSK"/>
                <w:color w:val="000000" w:themeColor="text1"/>
                <w:spacing w:val="-8"/>
                <w:sz w:val="28"/>
              </w:rPr>
              <w:t xml:space="preserve"> </w:t>
            </w:r>
            <w:r w:rsidRPr="00615675">
              <w:rPr>
                <w:rFonts w:ascii="TH SarabunPSK" w:hAnsi="TH SarabunPSK" w:cs="TH SarabunPSK"/>
                <w:color w:val="000000" w:themeColor="text1"/>
                <w:spacing w:val="-8"/>
                <w:sz w:val="28"/>
                <w:cs/>
              </w:rPr>
              <w:t>หรือกลุ่มวิชาวิทยาศาสตร์สุขภาพ</w:t>
            </w:r>
          </w:p>
        </w:tc>
        <w:tc>
          <w:tcPr>
            <w:tcW w:w="1843" w:type="dxa"/>
            <w:tcBorders>
              <w:top w:val="nil"/>
              <w:left w:val="nil"/>
              <w:bottom w:val="single" w:sz="2" w:space="0" w:color="auto"/>
              <w:right w:val="single" w:sz="2" w:space="0" w:color="auto"/>
            </w:tcBorders>
          </w:tcPr>
          <w:p w14:paraId="3F91A84D" w14:textId="0AB84A87"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r w:rsidRPr="00615675">
              <w:rPr>
                <w:rFonts w:ascii="TH SarabunPSK" w:hAnsi="TH SarabunPSK" w:cs="TH SarabunPSK"/>
                <w:color w:val="000000" w:themeColor="text1"/>
                <w:sz w:val="28"/>
                <w:cs/>
              </w:rPr>
              <w:t>ไม่น้อยกว่า</w:t>
            </w:r>
            <w:r w:rsidRPr="00615675">
              <w:rPr>
                <w:rFonts w:ascii="TH SarabunPSK" w:hAnsi="TH SarabunPSK" w:cs="TH SarabunPSK"/>
                <w:color w:val="000000" w:themeColor="text1"/>
                <w:sz w:val="28"/>
              </w:rPr>
              <w:t xml:space="preserve"> </w:t>
            </w:r>
            <w:r w:rsidRPr="00615675">
              <w:rPr>
                <w:rFonts w:ascii="TH SarabunPSK" w:hAnsi="TH SarabunPSK" w:cs="TH SarabunPSK"/>
                <w:color w:val="000000" w:themeColor="text1"/>
                <w:sz w:val="28"/>
                <w:cs/>
              </w:rPr>
              <w:t>9 หน่วยกิต</w:t>
            </w:r>
          </w:p>
        </w:tc>
        <w:tc>
          <w:tcPr>
            <w:tcW w:w="2977" w:type="dxa"/>
            <w:tcBorders>
              <w:top w:val="nil"/>
              <w:left w:val="single" w:sz="2" w:space="0" w:color="auto"/>
              <w:bottom w:val="single" w:sz="2" w:space="0" w:color="auto"/>
              <w:right w:val="nil"/>
            </w:tcBorders>
            <w:vAlign w:val="center"/>
          </w:tcPr>
          <w:p w14:paraId="7B46A630" w14:textId="265FAD8C" w:rsidR="00615675" w:rsidRPr="00615675" w:rsidRDefault="00615675" w:rsidP="00615675">
            <w:pPr>
              <w:spacing w:after="0" w:line="240" w:lineRule="auto"/>
              <w:ind w:left="-57" w:right="-57"/>
              <w:jc w:val="center"/>
              <w:rPr>
                <w:rFonts w:ascii="TH SarabunPSK" w:hAnsi="TH SarabunPSK" w:cs="TH SarabunPSK"/>
                <w:color w:val="000000" w:themeColor="text1"/>
                <w:sz w:val="28"/>
                <w:cs/>
              </w:rPr>
            </w:pPr>
          </w:p>
        </w:tc>
        <w:tc>
          <w:tcPr>
            <w:tcW w:w="1842" w:type="dxa"/>
            <w:tcBorders>
              <w:top w:val="nil"/>
              <w:left w:val="nil"/>
              <w:bottom w:val="single" w:sz="2" w:space="0" w:color="auto"/>
              <w:right w:val="single" w:sz="4" w:space="0" w:color="auto"/>
            </w:tcBorders>
          </w:tcPr>
          <w:p w14:paraId="60627526" w14:textId="69FB5C04" w:rsidR="00615675" w:rsidRPr="00615675" w:rsidRDefault="00615675" w:rsidP="00615675">
            <w:pPr>
              <w:spacing w:after="0" w:line="240" w:lineRule="auto"/>
              <w:ind w:left="-57" w:right="-57"/>
              <w:rPr>
                <w:rFonts w:ascii="TH SarabunPSK" w:hAnsi="TH SarabunPSK" w:cs="TH SarabunPSK"/>
                <w:color w:val="000000" w:themeColor="text1"/>
                <w:sz w:val="28"/>
                <w:cs/>
              </w:rPr>
            </w:pPr>
          </w:p>
        </w:tc>
      </w:tr>
      <w:tr w:rsidR="00615675" w:rsidRPr="00615675" w14:paraId="3A076513" w14:textId="77777777" w:rsidTr="004520FF">
        <w:trPr>
          <w:trHeight w:val="454"/>
        </w:trPr>
        <w:tc>
          <w:tcPr>
            <w:tcW w:w="4815" w:type="dxa"/>
            <w:gridSpan w:val="2"/>
            <w:tcBorders>
              <w:top w:val="single" w:sz="2" w:space="0" w:color="auto"/>
              <w:left w:val="single" w:sz="2" w:space="0" w:color="auto"/>
              <w:bottom w:val="single" w:sz="2" w:space="0" w:color="auto"/>
              <w:right w:val="single" w:sz="2" w:space="0" w:color="auto"/>
            </w:tcBorders>
            <w:vAlign w:val="center"/>
          </w:tcPr>
          <w:p w14:paraId="3247DB50" w14:textId="699CF956" w:rsidR="00615675" w:rsidRPr="004520FF" w:rsidRDefault="00615675" w:rsidP="00615675">
            <w:pPr>
              <w:spacing w:after="0"/>
              <w:jc w:val="center"/>
              <w:rPr>
                <w:rFonts w:ascii="TH SarabunPSK" w:hAnsi="TH SarabunPSK" w:cs="TH SarabunPSK"/>
                <w:b/>
                <w:bCs/>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30 หน่วยกิต</w:t>
            </w:r>
          </w:p>
        </w:tc>
        <w:tc>
          <w:tcPr>
            <w:tcW w:w="4819" w:type="dxa"/>
            <w:gridSpan w:val="2"/>
            <w:tcBorders>
              <w:top w:val="single" w:sz="2" w:space="0" w:color="auto"/>
              <w:left w:val="single" w:sz="2" w:space="0" w:color="auto"/>
              <w:bottom w:val="single" w:sz="2" w:space="0" w:color="auto"/>
              <w:right w:val="single" w:sz="2" w:space="0" w:color="auto"/>
            </w:tcBorders>
            <w:vAlign w:val="center"/>
          </w:tcPr>
          <w:p w14:paraId="0F01E15E" w14:textId="492464C5" w:rsidR="00615675" w:rsidRPr="004520FF" w:rsidRDefault="00615675" w:rsidP="00615675">
            <w:pPr>
              <w:spacing w:after="0" w:line="240" w:lineRule="auto"/>
              <w:ind w:left="-57" w:right="-57"/>
              <w:jc w:val="center"/>
              <w:rPr>
                <w:rFonts w:ascii="TH SarabunPSK" w:hAnsi="TH SarabunPSK" w:cs="TH SarabunPSK"/>
                <w:color w:val="000000" w:themeColor="text1"/>
                <w:sz w:val="28"/>
                <w:cs/>
              </w:rPr>
            </w:pPr>
            <w:r w:rsidRPr="004520FF">
              <w:rPr>
                <w:rFonts w:ascii="TH SarabunPSK" w:hAnsi="TH SarabunPSK" w:cs="TH SarabunPSK"/>
                <w:b/>
                <w:bCs/>
                <w:color w:val="000000" w:themeColor="text1"/>
                <w:sz w:val="28"/>
                <w:cs/>
              </w:rPr>
              <w:t>จำนวนหน่วยกิตรวม ไม่น้อยกว่า</w:t>
            </w:r>
            <w:r w:rsidRPr="004520FF">
              <w:rPr>
                <w:rFonts w:ascii="TH SarabunPSK" w:hAnsi="TH SarabunPSK" w:cs="TH SarabunPSK"/>
                <w:b/>
                <w:bCs/>
                <w:color w:val="000000" w:themeColor="text1"/>
                <w:sz w:val="28"/>
              </w:rPr>
              <w:t xml:space="preserve"> </w:t>
            </w:r>
            <w:r w:rsidRPr="004520FF">
              <w:rPr>
                <w:rFonts w:ascii="TH SarabunPSK" w:hAnsi="TH SarabunPSK" w:cs="TH SarabunPSK"/>
                <w:b/>
                <w:bCs/>
                <w:color w:val="000000" w:themeColor="text1"/>
                <w:sz w:val="28"/>
                <w:cs/>
              </w:rPr>
              <w:t>24 หน่วยกิต</w:t>
            </w:r>
          </w:p>
        </w:tc>
      </w:tr>
    </w:tbl>
    <w:p w14:paraId="7C14016E" w14:textId="177DD1C3" w:rsidR="00FF0787" w:rsidRDefault="00FF0787" w:rsidP="00F70BE8">
      <w:pPr>
        <w:spacing w:after="0" w:line="240" w:lineRule="auto"/>
        <w:rPr>
          <w:rFonts w:ascii="TH SarabunPSK" w:hAnsi="TH SarabunPSK" w:cs="TH SarabunPSK"/>
          <w:lang w:bidi="ar-SA"/>
        </w:rPr>
      </w:pPr>
    </w:p>
    <w:p w14:paraId="50E4E0E2" w14:textId="77777777" w:rsidR="00FF0787" w:rsidRDefault="00FF0787">
      <w:pPr>
        <w:rPr>
          <w:rFonts w:ascii="TH SarabunPSK" w:hAnsi="TH SarabunPSK" w:cs="TH SarabunPSK"/>
          <w:lang w:bidi="ar-SA"/>
        </w:rPr>
      </w:pPr>
      <w:r>
        <w:rPr>
          <w:rFonts w:ascii="TH SarabunPSK" w:hAnsi="TH SarabunPSK" w:cs="TH SarabunPSK"/>
          <w:lang w:bidi="ar-SA"/>
        </w:rPr>
        <w:br w:type="page"/>
      </w:r>
    </w:p>
    <w:p w14:paraId="5D34752F" w14:textId="7685B8C7" w:rsidR="00E97120" w:rsidRDefault="00866F9A" w:rsidP="00860EFD">
      <w:pPr>
        <w:pStyle w:val="Heading3"/>
        <w:spacing w:before="0" w:after="0"/>
        <w:ind w:left="720"/>
        <w:rPr>
          <w:rFonts w:ascii="TH SarabunPSK" w:hAnsi="TH SarabunPSK" w:cs="TH SarabunPSK"/>
          <w:sz w:val="32"/>
          <w:szCs w:val="32"/>
        </w:rPr>
      </w:pPr>
      <w:bookmarkStart w:id="75" w:name="_Toc131932094"/>
      <w:bookmarkStart w:id="76" w:name="_Hlk129443664"/>
      <w:r w:rsidRPr="00860EFD">
        <w:rPr>
          <w:rFonts w:ascii="TH SarabunPSK" w:hAnsi="TH SarabunPSK" w:cs="TH SarabunPSK"/>
          <w:sz w:val="32"/>
          <w:szCs w:val="32"/>
          <w:cs/>
        </w:rPr>
        <w:t xml:space="preserve">1.2 </w:t>
      </w:r>
      <w:r w:rsidR="00D10112" w:rsidRPr="00860EFD">
        <w:rPr>
          <w:rFonts w:ascii="TH SarabunPSK" w:hAnsi="TH SarabunPSK" w:cs="TH SarabunPSK"/>
          <w:sz w:val="32"/>
          <w:szCs w:val="32"/>
          <w:cs/>
        </w:rPr>
        <w:t>โครงสร้างกลุ่มวิชาในหมวดวิชาศึกษาทั่วไป พร้อมสาระการปรับปรุง</w:t>
      </w:r>
      <w:bookmarkEnd w:id="75"/>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4309"/>
        <w:gridCol w:w="2665"/>
      </w:tblGrid>
      <w:tr w:rsidR="00E97120" w:rsidRPr="00E659FF" w14:paraId="57ED9114" w14:textId="77777777" w:rsidTr="00E659FF">
        <w:trPr>
          <w:trHeight w:val="113"/>
          <w:tblHeader/>
          <w:jc w:val="center"/>
        </w:trPr>
        <w:tc>
          <w:tcPr>
            <w:tcW w:w="4139" w:type="dxa"/>
            <w:tcBorders>
              <w:top w:val="single" w:sz="4" w:space="0" w:color="auto"/>
              <w:bottom w:val="single" w:sz="4" w:space="0" w:color="auto"/>
              <w:right w:val="single" w:sz="2" w:space="0" w:color="auto"/>
            </w:tcBorders>
            <w:vAlign w:val="center"/>
          </w:tcPr>
          <w:p w14:paraId="338D674B"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bookmarkStart w:id="77" w:name="_Hlk129602595"/>
            <w:bookmarkEnd w:id="76"/>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66</w:t>
            </w:r>
          </w:p>
        </w:tc>
        <w:tc>
          <w:tcPr>
            <w:tcW w:w="4309" w:type="dxa"/>
            <w:tcBorders>
              <w:top w:val="single" w:sz="2" w:space="0" w:color="auto"/>
              <w:left w:val="single" w:sz="2" w:space="0" w:color="auto"/>
              <w:bottom w:val="single" w:sz="4" w:space="0" w:color="auto"/>
            </w:tcBorders>
            <w:vAlign w:val="center"/>
          </w:tcPr>
          <w:p w14:paraId="52C07A97"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หมวดวิชาศึกษาทั่วไป ฉบับปรับปรุง พ.ศ. 25</w:t>
            </w:r>
            <w:r w:rsidRPr="00E659FF">
              <w:rPr>
                <w:rFonts w:ascii="TH SarabunPSK" w:hAnsi="TH SarabunPSK" w:cs="TH SarabunPSK"/>
                <w:b/>
                <w:bCs/>
                <w:color w:val="000000" w:themeColor="text1"/>
                <w:sz w:val="28"/>
              </w:rPr>
              <w:t>6</w:t>
            </w:r>
            <w:r w:rsidRPr="00E659FF">
              <w:rPr>
                <w:rFonts w:ascii="TH SarabunPSK" w:hAnsi="TH SarabunPSK" w:cs="TH SarabunPSK"/>
                <w:b/>
                <w:bCs/>
                <w:color w:val="000000" w:themeColor="text1"/>
                <w:sz w:val="28"/>
                <w:cs/>
              </w:rPr>
              <w:t>7</w:t>
            </w:r>
          </w:p>
        </w:tc>
        <w:tc>
          <w:tcPr>
            <w:tcW w:w="2665" w:type="dxa"/>
            <w:tcBorders>
              <w:top w:val="single" w:sz="2" w:space="0" w:color="auto"/>
              <w:bottom w:val="single" w:sz="4" w:space="0" w:color="auto"/>
              <w:right w:val="single" w:sz="2" w:space="0" w:color="auto"/>
            </w:tcBorders>
            <w:vAlign w:val="center"/>
          </w:tcPr>
          <w:p w14:paraId="3D2BE499" w14:textId="77777777" w:rsidR="00E97120" w:rsidRPr="00E659FF" w:rsidRDefault="00E97120" w:rsidP="00E659FF">
            <w:pPr>
              <w:tabs>
                <w:tab w:val="left" w:pos="5040"/>
              </w:tabs>
              <w:spacing w:after="0" w:line="235" w:lineRule="auto"/>
              <w:jc w:val="center"/>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สาระที่ปรับปรุง</w:t>
            </w:r>
          </w:p>
        </w:tc>
      </w:tr>
      <w:tr w:rsidR="00E97120" w:rsidRPr="00E659FF" w14:paraId="33A48CF3" w14:textId="77777777" w:rsidTr="00E659FF">
        <w:trPr>
          <w:trHeight w:val="113"/>
          <w:jc w:val="center"/>
        </w:trPr>
        <w:tc>
          <w:tcPr>
            <w:tcW w:w="4139" w:type="dxa"/>
            <w:tcBorders>
              <w:top w:val="single" w:sz="4" w:space="0" w:color="auto"/>
              <w:left w:val="single" w:sz="4" w:space="0" w:color="auto"/>
              <w:bottom w:val="nil"/>
              <w:right w:val="single" w:sz="2" w:space="0" w:color="auto"/>
            </w:tcBorders>
          </w:tcPr>
          <w:p w14:paraId="3379B343" w14:textId="77777777" w:rsidR="00615675" w:rsidRPr="00E659FF" w:rsidRDefault="00E97120" w:rsidP="00E659FF">
            <w:pPr>
              <w:spacing w:after="0" w:line="235" w:lineRule="auto"/>
              <w:ind w:right="-110"/>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30 หน่วยกิต </w:t>
            </w:r>
          </w:p>
          <w:p w14:paraId="4FE3A1C1" w14:textId="26695F4C" w:rsidR="00E97120" w:rsidRPr="00E659FF" w:rsidRDefault="00E97120" w:rsidP="00E659FF">
            <w:pPr>
              <w:spacing w:after="0" w:line="235" w:lineRule="auto"/>
              <w:rPr>
                <w:rFonts w:ascii="TH SarabunPSK" w:hAnsi="TH SarabunPSK" w:cs="TH SarabunPSK"/>
                <w:b/>
                <w:bCs/>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4309" w:type="dxa"/>
            <w:tcBorders>
              <w:top w:val="single" w:sz="4" w:space="0" w:color="auto"/>
              <w:left w:val="single" w:sz="2" w:space="0" w:color="auto"/>
              <w:bottom w:val="nil"/>
              <w:right w:val="single" w:sz="4" w:space="0" w:color="auto"/>
            </w:tcBorders>
          </w:tcPr>
          <w:p w14:paraId="27E5C169" w14:textId="77777777" w:rsidR="00615675" w:rsidRPr="00E659FF" w:rsidRDefault="00E97120" w:rsidP="00E659FF">
            <w:pPr>
              <w:tabs>
                <w:tab w:val="left" w:pos="5040"/>
              </w:tabs>
              <w:spacing w:after="0" w:line="235" w:lineRule="auto"/>
              <w:ind w:right="-113"/>
              <w:rPr>
                <w:rFonts w:ascii="TH SarabunPSK" w:hAnsi="TH SarabunPSK" w:cs="TH SarabunPSK"/>
                <w:b/>
                <w:bCs/>
                <w:color w:val="000000" w:themeColor="text1"/>
                <w:spacing w:val="-6"/>
                <w:sz w:val="28"/>
              </w:rPr>
            </w:pPr>
            <w:r w:rsidRPr="00E659FF">
              <w:rPr>
                <w:rFonts w:ascii="TH SarabunPSK" w:hAnsi="TH SarabunPSK" w:cs="TH SarabunPSK"/>
                <w:b/>
                <w:bCs/>
                <w:color w:val="000000" w:themeColor="text1"/>
                <w:spacing w:val="-6"/>
                <w:sz w:val="28"/>
                <w:cs/>
              </w:rPr>
              <w:t xml:space="preserve">หมวดวิชาศึกษาทั่วไป ไม่น้อยกว่าจำนวน 24 หน่วยกิต </w:t>
            </w:r>
          </w:p>
          <w:p w14:paraId="6AC13BC2" w14:textId="5EDEE435" w:rsidR="00E97120" w:rsidRPr="00E659FF" w:rsidRDefault="00E97120"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b/>
                <w:bCs/>
                <w:color w:val="000000" w:themeColor="text1"/>
                <w:sz w:val="28"/>
                <w:cs/>
              </w:rPr>
              <w:t>กำหนดให้นิสิตเรียนตามกลุ่มวิชาดังต่อไปนี้</w:t>
            </w:r>
          </w:p>
        </w:tc>
        <w:tc>
          <w:tcPr>
            <w:tcW w:w="2665" w:type="dxa"/>
            <w:tcBorders>
              <w:top w:val="single" w:sz="4" w:space="0" w:color="auto"/>
              <w:left w:val="single" w:sz="4" w:space="0" w:color="auto"/>
              <w:bottom w:val="nil"/>
              <w:right w:val="single" w:sz="2" w:space="0" w:color="auto"/>
            </w:tcBorders>
          </w:tcPr>
          <w:p w14:paraId="13C07ECE" w14:textId="77777777" w:rsidR="00E97120" w:rsidRPr="00E659FF" w:rsidRDefault="00E97120"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ปรับปรุงจำนวนหน่วยกิต</w:t>
            </w:r>
          </w:p>
          <w:p w14:paraId="195E69AD"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ปรับชื่อกลุ่มใหม่</w:t>
            </w:r>
          </w:p>
          <w:p w14:paraId="2B8D5118" w14:textId="77777777" w:rsidR="00D10112" w:rsidRPr="00E659FF" w:rsidRDefault="00D10112"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lang w:bidi="th-TH"/>
              </w:rPr>
              <w:t>จัดรายวิชาตามกลุ่มใหม่</w:t>
            </w:r>
          </w:p>
          <w:p w14:paraId="121E68BB" w14:textId="306EE2D1" w:rsidR="00615675" w:rsidRPr="00E659FF" w:rsidRDefault="00615675" w:rsidP="00E659FF">
            <w:pPr>
              <w:pStyle w:val="ListParagraph"/>
              <w:numPr>
                <w:ilvl w:val="0"/>
                <w:numId w:val="26"/>
              </w:numPr>
              <w:tabs>
                <w:tab w:val="left" w:pos="5040"/>
              </w:tabs>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hint="cs"/>
                <w:color w:val="000000" w:themeColor="text1"/>
                <w:sz w:val="28"/>
                <w:szCs w:val="28"/>
                <w:cs/>
                <w:lang w:bidi="th-TH"/>
              </w:rPr>
              <w:t>จัดรหัสวิชาใหม่</w:t>
            </w:r>
            <w:r w:rsidR="00C70632" w:rsidRPr="00E659FF">
              <w:rPr>
                <w:rFonts w:ascii="TH SarabunPSK" w:hAnsi="TH SarabunPSK" w:cs="TH SarabunPSK"/>
                <w:color w:val="000000" w:themeColor="text1"/>
                <w:sz w:val="28"/>
                <w:szCs w:val="28"/>
                <w:lang w:bidi="th-TH"/>
              </w:rPr>
              <w:t xml:space="preserve"> </w:t>
            </w:r>
            <w:r w:rsidR="00C70632" w:rsidRPr="00E659FF">
              <w:rPr>
                <w:rFonts w:ascii="TH SarabunPSK" w:hAnsi="TH SarabunPSK" w:cs="TH SarabunPSK" w:hint="cs"/>
                <w:color w:val="000000" w:themeColor="text1"/>
                <w:sz w:val="28"/>
                <w:szCs w:val="28"/>
                <w:cs/>
                <w:lang w:bidi="th-TH"/>
              </w:rPr>
              <w:t>(การปรับ</w:t>
            </w:r>
            <w:r w:rsidR="00C70632" w:rsidRPr="00E659FF">
              <w:rPr>
                <w:rFonts w:ascii="TH SarabunPSK" w:hAnsi="TH SarabunPSK" w:cs="TH SarabunPSK" w:hint="cs"/>
                <w:color w:val="000000" w:themeColor="text1"/>
                <w:spacing w:val="-6"/>
                <w:sz w:val="28"/>
                <w:szCs w:val="28"/>
                <w:cs/>
                <w:lang w:bidi="th-TH"/>
              </w:rPr>
              <w:t>รหัสวิชาจากเดิม 001</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เป็น 002</w:t>
            </w:r>
            <w:r w:rsidR="00C70632" w:rsidRPr="00E659FF">
              <w:rPr>
                <w:rFonts w:ascii="TH SarabunPSK" w:hAnsi="TH SarabunPSK" w:cs="TH SarabunPSK"/>
                <w:color w:val="000000" w:themeColor="text1"/>
                <w:spacing w:val="-6"/>
                <w:sz w:val="28"/>
                <w:szCs w:val="28"/>
                <w:lang w:bidi="th-TH"/>
              </w:rPr>
              <w:t>XXX</w:t>
            </w:r>
            <w:r w:rsidR="00C70632" w:rsidRPr="00E659FF">
              <w:rPr>
                <w:rFonts w:ascii="TH SarabunPSK" w:hAnsi="TH SarabunPSK" w:cs="TH SarabunPSK" w:hint="cs"/>
                <w:color w:val="000000" w:themeColor="text1"/>
                <w:spacing w:val="-6"/>
                <w:sz w:val="28"/>
                <w:szCs w:val="28"/>
                <w:cs/>
                <w:lang w:bidi="th-TH"/>
              </w:rPr>
              <w:t xml:space="preserve"> เพื่อป้องกัน</w:t>
            </w:r>
            <w:r w:rsidR="00C70632" w:rsidRPr="00E659FF">
              <w:rPr>
                <w:rFonts w:ascii="TH SarabunPSK" w:hAnsi="TH SarabunPSK" w:cs="TH SarabunPSK" w:hint="cs"/>
                <w:color w:val="000000" w:themeColor="text1"/>
                <w:spacing w:val="-10"/>
                <w:sz w:val="28"/>
                <w:szCs w:val="28"/>
                <w:cs/>
                <w:lang w:bidi="th-TH"/>
              </w:rPr>
              <w:t>การทับซ้อนกับรายวิชาเดิม)</w:t>
            </w:r>
          </w:p>
        </w:tc>
      </w:tr>
      <w:tr w:rsidR="002C1645" w:rsidRPr="00E659FF" w14:paraId="3014C33F" w14:textId="77777777" w:rsidTr="00E659FF">
        <w:trPr>
          <w:trHeight w:val="113"/>
          <w:jc w:val="center"/>
        </w:trPr>
        <w:tc>
          <w:tcPr>
            <w:tcW w:w="4139" w:type="dxa"/>
            <w:tcBorders>
              <w:top w:val="nil"/>
              <w:left w:val="single" w:sz="4" w:space="0" w:color="auto"/>
              <w:bottom w:val="nil"/>
              <w:right w:val="single" w:sz="2" w:space="0" w:color="auto"/>
            </w:tcBorders>
          </w:tcPr>
          <w:p w14:paraId="4AC016E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r w:rsidRPr="00E659FF">
              <w:rPr>
                <w:rFonts w:ascii="TH SarabunPSK" w:hAnsi="TH SarabunPSK" w:cs="TH SarabunPSK"/>
                <w:color w:val="000000" w:themeColor="text1"/>
                <w:sz w:val="28"/>
                <w:cs/>
              </w:rPr>
              <w:t>1. กลุ่มวิชาภาษา</w:t>
            </w:r>
            <w:r w:rsidRPr="00E659FF">
              <w:rPr>
                <w:rFonts w:ascii="TH SarabunPSK" w:hAnsi="TH SarabunPSK" w:cs="TH SarabunPSK"/>
                <w:color w:val="000000" w:themeColor="text1"/>
                <w:sz w:val="28"/>
              </w:rPr>
              <w:t xml:space="preserve"> 12 </w:t>
            </w:r>
            <w:r w:rsidRPr="00E659FF">
              <w:rPr>
                <w:rFonts w:ascii="TH SarabunPSK" w:hAnsi="TH SarabunPSK" w:cs="TH SarabunPSK"/>
                <w:color w:val="000000" w:themeColor="text1"/>
                <w:sz w:val="28"/>
                <w:cs/>
              </w:rPr>
              <w:t>หน่วยกิต</w:t>
            </w:r>
          </w:p>
        </w:tc>
        <w:tc>
          <w:tcPr>
            <w:tcW w:w="4309" w:type="dxa"/>
            <w:tcBorders>
              <w:top w:val="nil"/>
              <w:left w:val="single" w:sz="2" w:space="0" w:color="auto"/>
              <w:bottom w:val="nil"/>
              <w:right w:val="single" w:sz="4" w:space="0" w:color="auto"/>
            </w:tcBorders>
            <w:vAlign w:val="center"/>
          </w:tcPr>
          <w:p w14:paraId="2656A97C" w14:textId="77777777" w:rsidR="00FB6C27" w:rsidRPr="00E659FF" w:rsidRDefault="002C1645" w:rsidP="00E659FF">
            <w:pPr>
              <w:pStyle w:val="ListParagraph"/>
              <w:numPr>
                <w:ilvl w:val="0"/>
                <w:numId w:val="39"/>
              </w:numPr>
              <w:tabs>
                <w:tab w:val="left" w:pos="5040"/>
              </w:tabs>
              <w:spacing w:line="235" w:lineRule="auto"/>
              <w:ind w:left="170" w:hanging="170"/>
              <w:rPr>
                <w:rFonts w:ascii="TH SarabunPSK" w:hAnsi="TH SarabunPSK" w:cs="TH SarabunPSK"/>
                <w:color w:val="000000" w:themeColor="text1"/>
                <w:spacing w:val="-10"/>
                <w:sz w:val="28"/>
                <w:szCs w:val="28"/>
              </w:rPr>
            </w:pPr>
            <w:r w:rsidRPr="00E659FF">
              <w:rPr>
                <w:rFonts w:ascii="TH SarabunPSK" w:hAnsi="TH SarabunPSK" w:cs="TH SarabunPSK"/>
                <w:color w:val="000000" w:themeColor="text1"/>
                <w:spacing w:val="-10"/>
                <w:sz w:val="28"/>
                <w:szCs w:val="28"/>
                <w:cs/>
              </w:rPr>
              <w:t>กลุ่มภาษาและการสื่อสาร (ภาษาอังกฤษและภาษาไทย)</w:t>
            </w:r>
          </w:p>
          <w:p w14:paraId="463B607A" w14:textId="72763C57" w:rsidR="002C1645" w:rsidRPr="00E659FF" w:rsidRDefault="002C1645" w:rsidP="00E659FF">
            <w:pPr>
              <w:pStyle w:val="ListParagraph"/>
              <w:tabs>
                <w:tab w:val="left" w:pos="5040"/>
              </w:tabs>
              <w:spacing w:line="235" w:lineRule="auto"/>
              <w:ind w:left="170"/>
              <w:rPr>
                <w:rFonts w:ascii="TH SarabunPSK" w:hAnsi="TH SarabunPSK" w:cs="TH SarabunPSK"/>
                <w:color w:val="000000" w:themeColor="text1"/>
                <w:spacing w:val="-10"/>
                <w:sz w:val="28"/>
                <w:szCs w:val="28"/>
                <w:cs/>
              </w:rPr>
            </w:pPr>
            <w:r w:rsidRPr="00E659FF">
              <w:rPr>
                <w:rFonts w:ascii="TH SarabunPSK" w:hAnsi="TH SarabunPSK" w:cs="TH SarabunPSK"/>
                <w:color w:val="000000" w:themeColor="text1"/>
                <w:spacing w:val="-6"/>
                <w:sz w:val="28"/>
                <w:szCs w:val="28"/>
                <w:cs/>
              </w:rPr>
              <w:t>12 หน่วยกิต</w:t>
            </w:r>
          </w:p>
        </w:tc>
        <w:tc>
          <w:tcPr>
            <w:tcW w:w="2665" w:type="dxa"/>
            <w:tcBorders>
              <w:top w:val="nil"/>
              <w:left w:val="single" w:sz="4" w:space="0" w:color="auto"/>
              <w:bottom w:val="nil"/>
              <w:right w:val="single" w:sz="2" w:space="0" w:color="auto"/>
            </w:tcBorders>
          </w:tcPr>
          <w:p w14:paraId="6EF109E0" w14:textId="35899AD1" w:rsidR="002C1645" w:rsidRPr="00E659FF" w:rsidRDefault="002C1645" w:rsidP="00E659FF">
            <w:pPr>
              <w:pStyle w:val="ListParagraph"/>
              <w:numPr>
                <w:ilvl w:val="0"/>
                <w:numId w:val="41"/>
              </w:numPr>
              <w:spacing w:line="235" w:lineRule="auto"/>
              <w:ind w:left="170"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ปรับชื่อกลุ่มใหม่</w:t>
            </w:r>
          </w:p>
        </w:tc>
      </w:tr>
      <w:tr w:rsidR="002C1645" w:rsidRPr="00E659FF" w14:paraId="15604C88" w14:textId="77777777" w:rsidTr="00E659FF">
        <w:trPr>
          <w:trHeight w:val="113"/>
          <w:jc w:val="center"/>
        </w:trPr>
        <w:tc>
          <w:tcPr>
            <w:tcW w:w="4139" w:type="dxa"/>
            <w:tcBorders>
              <w:top w:val="nil"/>
              <w:left w:val="single" w:sz="4" w:space="0" w:color="auto"/>
              <w:bottom w:val="nil"/>
              <w:right w:val="single" w:sz="2" w:space="0" w:color="auto"/>
            </w:tcBorders>
          </w:tcPr>
          <w:p w14:paraId="27931EE1" w14:textId="77777777" w:rsidR="002C1645" w:rsidRPr="00E659FF" w:rsidRDefault="002C1645" w:rsidP="00E659FF">
            <w:pPr>
              <w:tabs>
                <w:tab w:val="left" w:pos="5040"/>
              </w:tabs>
              <w:spacing w:after="0" w:line="235" w:lineRule="auto"/>
              <w:ind w:left="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4309" w:type="dxa"/>
            <w:tcBorders>
              <w:top w:val="nil"/>
              <w:left w:val="single" w:sz="2" w:space="0" w:color="auto"/>
              <w:bottom w:val="nil"/>
              <w:right w:val="single" w:sz="4" w:space="0" w:color="auto"/>
            </w:tcBorders>
            <w:vAlign w:val="center"/>
          </w:tcPr>
          <w:p w14:paraId="52147328" w14:textId="584A5ED4" w:rsidR="002C1645" w:rsidRPr="00E659FF" w:rsidRDefault="002C1645" w:rsidP="00E659FF">
            <w:pPr>
              <w:tabs>
                <w:tab w:val="left" w:pos="5040"/>
              </w:tabs>
              <w:spacing w:after="0" w:line="235" w:lineRule="auto"/>
              <w:ind w:firstLine="284"/>
              <w:rPr>
                <w:rFonts w:ascii="TH SarabunPSK" w:hAnsi="TH SarabunPSK" w:cs="TH SarabunPSK"/>
                <w:color w:val="000000" w:themeColor="text1"/>
                <w:sz w:val="28"/>
                <w:cs/>
              </w:rPr>
            </w:pPr>
            <w:r w:rsidRPr="00E659FF">
              <w:rPr>
                <w:rFonts w:ascii="TH SarabunPSK" w:hAnsi="TH SarabunPSK" w:cs="TH SarabunPSK"/>
                <w:color w:val="000000" w:themeColor="text1"/>
                <w:sz w:val="28"/>
                <w:cs/>
              </w:rPr>
              <w:t>วิชาบังคับ</w:t>
            </w:r>
          </w:p>
        </w:tc>
        <w:tc>
          <w:tcPr>
            <w:tcW w:w="2665" w:type="dxa"/>
            <w:tcBorders>
              <w:top w:val="nil"/>
              <w:left w:val="single" w:sz="4" w:space="0" w:color="auto"/>
              <w:bottom w:val="nil"/>
              <w:right w:val="single" w:sz="2" w:space="0" w:color="auto"/>
            </w:tcBorders>
          </w:tcPr>
          <w:p w14:paraId="7592A211"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09AF4D12" w14:textId="77777777" w:rsidTr="00E659FF">
        <w:trPr>
          <w:trHeight w:val="113"/>
          <w:jc w:val="center"/>
        </w:trPr>
        <w:tc>
          <w:tcPr>
            <w:tcW w:w="4139" w:type="dxa"/>
            <w:tcBorders>
              <w:top w:val="nil"/>
              <w:left w:val="single" w:sz="4" w:space="0" w:color="auto"/>
              <w:bottom w:val="nil"/>
              <w:right w:val="single" w:sz="2" w:space="0" w:color="auto"/>
            </w:tcBorders>
          </w:tcPr>
          <w:p w14:paraId="2A64B5AE"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ภาษาอังกฤษ  ไม่น้อยกว่า 9 หน่วยกิต</w:t>
            </w:r>
          </w:p>
        </w:tc>
        <w:tc>
          <w:tcPr>
            <w:tcW w:w="4309" w:type="dxa"/>
            <w:tcBorders>
              <w:top w:val="nil"/>
              <w:left w:val="single" w:sz="2" w:space="0" w:color="auto"/>
              <w:bottom w:val="nil"/>
              <w:right w:val="single" w:sz="4" w:space="0" w:color="auto"/>
            </w:tcBorders>
            <w:vAlign w:val="center"/>
          </w:tcPr>
          <w:p w14:paraId="749A977E" w14:textId="40A9C6B5"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กลุ่มภาษาอังกฤษ</w:t>
            </w:r>
            <w:r w:rsidRPr="00E659FF">
              <w:rPr>
                <w:rFonts w:ascii="TH SarabunPSK" w:hAnsi="TH SarabunPSK" w:cs="TH SarabunPSK"/>
                <w:color w:val="000000" w:themeColor="text1"/>
                <w:sz w:val="28"/>
                <w:szCs w:val="28"/>
                <w:cs/>
                <w:lang w:bidi="th-TH"/>
              </w:rPr>
              <w:t xml:space="preserve">   </w:t>
            </w:r>
            <w:r w:rsidR="009F1E98" w:rsidRPr="00E659FF">
              <w:rPr>
                <w:rFonts w:ascii="TH SarabunPSK" w:hAnsi="TH SarabunPSK" w:cs="TH SarabunPSK" w:hint="cs"/>
                <w:color w:val="000000" w:themeColor="text1"/>
                <w:sz w:val="28"/>
                <w:szCs w:val="28"/>
                <w:cs/>
                <w:lang w:bidi="th-TH"/>
              </w:rPr>
              <w:t xml:space="preserve"> </w:t>
            </w:r>
            <w:r w:rsidRPr="00E659FF">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9 หน่วยกิต</w:t>
            </w:r>
          </w:p>
        </w:tc>
        <w:tc>
          <w:tcPr>
            <w:tcW w:w="2665" w:type="dxa"/>
            <w:tcBorders>
              <w:top w:val="nil"/>
              <w:left w:val="single" w:sz="4" w:space="0" w:color="auto"/>
              <w:bottom w:val="nil"/>
              <w:right w:val="single" w:sz="2" w:space="0" w:color="auto"/>
            </w:tcBorders>
          </w:tcPr>
          <w:p w14:paraId="69B2C152"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4548064" w14:textId="77777777" w:rsidTr="00E659FF">
        <w:trPr>
          <w:trHeight w:val="113"/>
          <w:jc w:val="center"/>
        </w:trPr>
        <w:tc>
          <w:tcPr>
            <w:tcW w:w="4139" w:type="dxa"/>
            <w:tcBorders>
              <w:top w:val="nil"/>
              <w:left w:val="single" w:sz="4" w:space="0" w:color="auto"/>
              <w:bottom w:val="nil"/>
              <w:right w:val="single" w:sz="2" w:space="0" w:color="auto"/>
            </w:tcBorders>
          </w:tcPr>
          <w:p w14:paraId="252C5CB2" w14:textId="77777777" w:rsidR="002C1645" w:rsidRPr="00E659FF" w:rsidRDefault="002C1645" w:rsidP="00E659FF">
            <w:pPr>
              <w:pStyle w:val="ListParagraph"/>
              <w:numPr>
                <w:ilvl w:val="0"/>
                <w:numId w:val="25"/>
              </w:numPr>
              <w:tabs>
                <w:tab w:val="left" w:pos="5040"/>
              </w:tabs>
              <w:spacing w:line="235" w:lineRule="auto"/>
              <w:ind w:left="454" w:hanging="170"/>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ภาษาไทย      ไม่น้อยกว่า 3 หน่วยกิต</w:t>
            </w:r>
          </w:p>
        </w:tc>
        <w:tc>
          <w:tcPr>
            <w:tcW w:w="4309" w:type="dxa"/>
            <w:tcBorders>
              <w:top w:val="nil"/>
              <w:left w:val="single" w:sz="2" w:space="0" w:color="auto"/>
              <w:bottom w:val="nil"/>
              <w:right w:val="single" w:sz="4" w:space="0" w:color="auto"/>
            </w:tcBorders>
            <w:vAlign w:val="center"/>
          </w:tcPr>
          <w:p w14:paraId="31ECD223" w14:textId="6A1710C6" w:rsidR="002C1645" w:rsidRPr="00E659FF" w:rsidRDefault="002C1645" w:rsidP="00E659FF">
            <w:pPr>
              <w:pStyle w:val="ListParagraph"/>
              <w:numPr>
                <w:ilvl w:val="0"/>
                <w:numId w:val="40"/>
              </w:numPr>
              <w:tabs>
                <w:tab w:val="left" w:pos="5040"/>
              </w:tabs>
              <w:spacing w:line="235" w:lineRule="auto"/>
              <w:ind w:left="568"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 xml:space="preserve">กลุ่มภาษาไทย       </w:t>
            </w:r>
            <w:r w:rsidR="009F1E98" w:rsidRPr="00E659FF">
              <w:rPr>
                <w:rFonts w:ascii="TH SarabunPSK" w:hAnsi="TH SarabunPSK" w:cs="TH SarabunPSK" w:hint="cs"/>
                <w:color w:val="000000" w:themeColor="text1"/>
                <w:sz w:val="28"/>
                <w:szCs w:val="28"/>
                <w:cs/>
                <w:lang w:bidi="th-TH"/>
              </w:rPr>
              <w:t xml:space="preserve"> </w:t>
            </w:r>
            <w:r w:rsidR="00AC197D">
              <w:rPr>
                <w:rFonts w:ascii="TH SarabunPSK" w:hAnsi="TH SarabunPSK" w:cs="TH SarabunPSK" w:hint="cs"/>
                <w:color w:val="000000" w:themeColor="text1"/>
                <w:sz w:val="28"/>
                <w:szCs w:val="28"/>
                <w:cs/>
                <w:lang w:bidi="th-TH"/>
              </w:rPr>
              <w:t>จำนวน</w:t>
            </w:r>
            <w:r w:rsidRPr="00E659FF">
              <w:rPr>
                <w:rFonts w:ascii="TH SarabunPSK" w:hAnsi="TH SarabunPSK" w:cs="TH SarabunPSK"/>
                <w:color w:val="000000" w:themeColor="text1"/>
                <w:sz w:val="28"/>
                <w:szCs w:val="28"/>
                <w:cs/>
              </w:rPr>
              <w:t xml:space="preserve"> 3</w:t>
            </w:r>
            <w:r w:rsidRPr="00E659FF">
              <w:rPr>
                <w:rFonts w:ascii="TH SarabunPSK" w:hAnsi="TH SarabunPSK" w:cs="TH SarabunPSK"/>
                <w:color w:val="000000" w:themeColor="text1"/>
                <w:sz w:val="28"/>
                <w:szCs w:val="28"/>
              </w:rPr>
              <w:t xml:space="preserve"> </w:t>
            </w:r>
            <w:r w:rsidRPr="00E659FF">
              <w:rPr>
                <w:rFonts w:ascii="TH SarabunPSK" w:hAnsi="TH SarabunPSK" w:cs="TH SarabunPSK"/>
                <w:color w:val="000000" w:themeColor="text1"/>
                <w:sz w:val="28"/>
                <w:szCs w:val="28"/>
                <w:cs/>
              </w:rPr>
              <w:t>หน่วยกิต</w:t>
            </w:r>
          </w:p>
        </w:tc>
        <w:tc>
          <w:tcPr>
            <w:tcW w:w="2665" w:type="dxa"/>
            <w:tcBorders>
              <w:top w:val="nil"/>
              <w:left w:val="single" w:sz="4" w:space="0" w:color="auto"/>
              <w:bottom w:val="nil"/>
              <w:right w:val="single" w:sz="2" w:space="0" w:color="auto"/>
            </w:tcBorders>
          </w:tcPr>
          <w:p w14:paraId="65464867"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0421248" w14:textId="77777777" w:rsidTr="00E659FF">
        <w:trPr>
          <w:trHeight w:val="113"/>
          <w:jc w:val="center"/>
        </w:trPr>
        <w:tc>
          <w:tcPr>
            <w:tcW w:w="4139" w:type="dxa"/>
            <w:tcBorders>
              <w:top w:val="nil"/>
              <w:left w:val="single" w:sz="4" w:space="0" w:color="auto"/>
              <w:bottom w:val="nil"/>
              <w:right w:val="single" w:sz="2" w:space="0" w:color="auto"/>
            </w:tcBorders>
          </w:tcPr>
          <w:p w14:paraId="48CE6886"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2. กลุ่มวิชามนุษยศาสตร์และสังคมศาสตร์</w:t>
            </w:r>
            <w:r w:rsidRPr="00E659FF">
              <w:rPr>
                <w:rFonts w:ascii="TH SarabunPSK" w:hAnsi="TH SarabunPSK" w:cs="TH SarabunPSK"/>
                <w:color w:val="000000" w:themeColor="text1"/>
                <w:sz w:val="28"/>
              </w:rPr>
              <w:t xml:space="preserve"> </w:t>
            </w:r>
          </w:p>
          <w:p w14:paraId="318CC19C"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FEC4AD8"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700441F" w14:textId="573D7B01"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3EE1E30E" w14:textId="77777777" w:rsidTr="00E659FF">
        <w:trPr>
          <w:trHeight w:val="113"/>
          <w:jc w:val="center"/>
        </w:trPr>
        <w:tc>
          <w:tcPr>
            <w:tcW w:w="4139" w:type="dxa"/>
            <w:tcBorders>
              <w:top w:val="nil"/>
              <w:left w:val="single" w:sz="4" w:space="0" w:color="auto"/>
              <w:bottom w:val="nil"/>
              <w:right w:val="single" w:sz="2" w:space="0" w:color="auto"/>
            </w:tcBorders>
          </w:tcPr>
          <w:p w14:paraId="11C436C4"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3. กลุ่มวิชาวิทยาศาสตร์เทคโนโลยีและคณิตศาสตร์ </w:t>
            </w:r>
          </w:p>
          <w:p w14:paraId="2F75B22E" w14:textId="77777777"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cs/>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5141524C"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51FF014E" w14:textId="6CA4B618"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566E79BE" w14:textId="77777777" w:rsidTr="00E659FF">
        <w:trPr>
          <w:trHeight w:val="113"/>
          <w:jc w:val="center"/>
        </w:trPr>
        <w:tc>
          <w:tcPr>
            <w:tcW w:w="4139" w:type="dxa"/>
            <w:tcBorders>
              <w:top w:val="nil"/>
              <w:left w:val="single" w:sz="4" w:space="0" w:color="auto"/>
              <w:bottom w:val="nil"/>
              <w:right w:val="single" w:sz="2" w:space="0" w:color="auto"/>
            </w:tcBorders>
          </w:tcPr>
          <w:p w14:paraId="7CA67A96" w14:textId="77777777" w:rsidR="002C1645" w:rsidRPr="00E659FF" w:rsidRDefault="002C1645" w:rsidP="00E659FF">
            <w:pPr>
              <w:tabs>
                <w:tab w:val="left" w:pos="5040"/>
              </w:tabs>
              <w:spacing w:after="0" w:line="235" w:lineRule="auto"/>
              <w:ind w:left="425" w:hanging="425"/>
              <w:rPr>
                <w:rFonts w:ascii="TH SarabunPSK" w:hAnsi="TH SarabunPSK" w:cs="TH SarabunPSK"/>
                <w:color w:val="000000" w:themeColor="text1"/>
                <w:sz w:val="28"/>
              </w:rPr>
            </w:pPr>
            <w:r w:rsidRPr="00E659FF">
              <w:rPr>
                <w:rFonts w:ascii="TH SarabunPSK" w:hAnsi="TH SarabunPSK" w:cs="TH SarabunPSK"/>
                <w:color w:val="000000" w:themeColor="text1"/>
                <w:sz w:val="28"/>
                <w:cs/>
              </w:rPr>
              <w:t xml:space="preserve">4. กลุ่มวิชาวิทยาศาสตร์สุขภาพ </w:t>
            </w:r>
          </w:p>
          <w:p w14:paraId="27518839" w14:textId="0272795C" w:rsidR="002C1645" w:rsidRPr="00E659FF" w:rsidRDefault="002C1645" w:rsidP="00E659FF">
            <w:pPr>
              <w:tabs>
                <w:tab w:val="left" w:pos="5040"/>
              </w:tabs>
              <w:spacing w:after="0" w:line="235" w:lineRule="auto"/>
              <w:ind w:firstLine="227"/>
              <w:rPr>
                <w:rFonts w:ascii="TH SarabunPSK" w:hAnsi="TH SarabunPSK" w:cs="TH SarabunPSK"/>
                <w:color w:val="000000" w:themeColor="text1"/>
                <w:sz w:val="28"/>
              </w:rPr>
            </w:pPr>
            <w:r w:rsidRPr="00E659FF">
              <w:rPr>
                <w:rFonts w:ascii="TH SarabunPSK" w:hAnsi="TH SarabunPSK" w:cs="TH SarabunPSK"/>
                <w:color w:val="000000" w:themeColor="text1"/>
                <w:sz w:val="28"/>
                <w:cs/>
              </w:rPr>
              <w:t>ไม่น้อยกว่า 3 หน่วยกิต</w:t>
            </w:r>
          </w:p>
        </w:tc>
        <w:tc>
          <w:tcPr>
            <w:tcW w:w="4309" w:type="dxa"/>
            <w:tcBorders>
              <w:top w:val="nil"/>
              <w:left w:val="single" w:sz="2" w:space="0" w:color="auto"/>
              <w:bottom w:val="nil"/>
              <w:right w:val="single" w:sz="4" w:space="0" w:color="auto"/>
            </w:tcBorders>
          </w:tcPr>
          <w:p w14:paraId="7DE3AC79"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225C9FE3" w14:textId="05EAA3AB" w:rsidR="002C1645" w:rsidRPr="00E659FF" w:rsidRDefault="002C1645" w:rsidP="00E659FF">
            <w:pPr>
              <w:spacing w:after="0" w:line="235" w:lineRule="auto"/>
              <w:rPr>
                <w:rFonts w:ascii="TH SarabunPSK" w:hAnsi="TH SarabunPSK" w:cs="TH SarabunPSK"/>
                <w:noProof/>
                <w:color w:val="000000" w:themeColor="text1"/>
                <w:sz w:val="28"/>
                <w:cs/>
              </w:rPr>
            </w:pPr>
          </w:p>
        </w:tc>
      </w:tr>
      <w:tr w:rsidR="002C1645" w:rsidRPr="00E659FF" w14:paraId="3E56939E" w14:textId="77777777" w:rsidTr="00E659FF">
        <w:trPr>
          <w:trHeight w:val="113"/>
          <w:jc w:val="center"/>
        </w:trPr>
        <w:tc>
          <w:tcPr>
            <w:tcW w:w="4139" w:type="dxa"/>
            <w:tcBorders>
              <w:top w:val="nil"/>
              <w:left w:val="single" w:sz="4" w:space="0" w:color="auto"/>
              <w:bottom w:val="nil"/>
              <w:right w:val="single" w:sz="2" w:space="0" w:color="auto"/>
            </w:tcBorders>
          </w:tcPr>
          <w:p w14:paraId="4DBF62D8" w14:textId="07235CD8" w:rsidR="002C1645" w:rsidRPr="00E659FF" w:rsidRDefault="002C1645" w:rsidP="00E659FF">
            <w:pPr>
              <w:tabs>
                <w:tab w:val="left" w:pos="5040"/>
              </w:tabs>
              <w:spacing w:after="0" w:line="235" w:lineRule="auto"/>
              <w:rPr>
                <w:rFonts w:ascii="TH SarabunPSK" w:hAnsi="TH SarabunPSK" w:cs="TH SarabunPSK"/>
                <w:sz w:val="28"/>
                <w:cs/>
              </w:rPr>
            </w:pPr>
            <w:r w:rsidRPr="00E659FF">
              <w:rPr>
                <w:rFonts w:ascii="TH SarabunPSK" w:hAnsi="TH SarabunPSK" w:cs="TH SarabunPSK"/>
                <w:sz w:val="28"/>
                <w:cs/>
              </w:rPr>
              <w:t>5. วิชาบังคับไม่นับหน่วยกิต ไม่น้อยกว่า 1 หน่วยกิต</w:t>
            </w:r>
          </w:p>
        </w:tc>
        <w:tc>
          <w:tcPr>
            <w:tcW w:w="4309" w:type="dxa"/>
            <w:tcBorders>
              <w:top w:val="nil"/>
              <w:left w:val="single" w:sz="2" w:space="0" w:color="auto"/>
              <w:bottom w:val="nil"/>
              <w:right w:val="single" w:sz="4" w:space="0" w:color="auto"/>
            </w:tcBorders>
          </w:tcPr>
          <w:p w14:paraId="423FE71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2665" w:type="dxa"/>
            <w:tcBorders>
              <w:top w:val="nil"/>
              <w:left w:val="single" w:sz="4" w:space="0" w:color="auto"/>
              <w:bottom w:val="nil"/>
              <w:right w:val="single" w:sz="2" w:space="0" w:color="auto"/>
            </w:tcBorders>
          </w:tcPr>
          <w:p w14:paraId="28902E8D" w14:textId="15958ECC"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r>
      <w:tr w:rsidR="002C1645" w:rsidRPr="00E659FF" w14:paraId="636DACBE" w14:textId="77777777" w:rsidTr="00E659FF">
        <w:trPr>
          <w:trHeight w:val="113"/>
          <w:jc w:val="center"/>
        </w:trPr>
        <w:tc>
          <w:tcPr>
            <w:tcW w:w="4139" w:type="dxa"/>
            <w:tcBorders>
              <w:top w:val="nil"/>
              <w:left w:val="single" w:sz="2" w:space="0" w:color="auto"/>
              <w:bottom w:val="nil"/>
              <w:right w:val="single" w:sz="2" w:space="0" w:color="auto"/>
            </w:tcBorders>
          </w:tcPr>
          <w:p w14:paraId="1A69D750" w14:textId="77777777" w:rsidR="002C1645" w:rsidRPr="00E659FF" w:rsidRDefault="002C1645"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nil"/>
              <w:right w:val="single" w:sz="4" w:space="0" w:color="auto"/>
            </w:tcBorders>
          </w:tcPr>
          <w:p w14:paraId="6975D367" w14:textId="77777777" w:rsidR="002C1645" w:rsidRPr="00E659FF" w:rsidRDefault="002C1645" w:rsidP="00E659FF">
            <w:pPr>
              <w:spacing w:after="0" w:line="235" w:lineRule="auto"/>
              <w:rPr>
                <w:rFonts w:ascii="TH SarabunPSK" w:hAnsi="TH SarabunPSK" w:cs="TH SarabunPSK"/>
                <w:color w:val="000000" w:themeColor="text1"/>
                <w:spacing w:val="-4"/>
                <w:sz w:val="28"/>
                <w:cs/>
              </w:rPr>
            </w:pPr>
          </w:p>
        </w:tc>
        <w:tc>
          <w:tcPr>
            <w:tcW w:w="2665" w:type="dxa"/>
            <w:tcBorders>
              <w:top w:val="nil"/>
              <w:left w:val="single" w:sz="4" w:space="0" w:color="auto"/>
              <w:bottom w:val="nil"/>
              <w:right w:val="single" w:sz="2" w:space="0" w:color="auto"/>
            </w:tcBorders>
          </w:tcPr>
          <w:p w14:paraId="683C1139" w14:textId="77777777" w:rsidR="002C1645" w:rsidRPr="00E659FF" w:rsidRDefault="002C1645" w:rsidP="00E659FF">
            <w:pPr>
              <w:spacing w:after="0" w:line="235" w:lineRule="auto"/>
              <w:rPr>
                <w:rFonts w:ascii="TH SarabunPSK" w:hAnsi="TH SarabunPSK" w:cs="TH SarabunPSK"/>
                <w:noProof/>
                <w:color w:val="000000" w:themeColor="text1"/>
                <w:sz w:val="28"/>
                <w:cs/>
              </w:rPr>
            </w:pPr>
          </w:p>
        </w:tc>
      </w:tr>
      <w:tr w:rsidR="00C201A0" w:rsidRPr="00E659FF" w14:paraId="3157E3A3" w14:textId="77777777" w:rsidTr="00E659FF">
        <w:trPr>
          <w:trHeight w:val="113"/>
          <w:jc w:val="center"/>
        </w:trPr>
        <w:tc>
          <w:tcPr>
            <w:tcW w:w="4139" w:type="dxa"/>
            <w:vMerge w:val="restart"/>
            <w:tcBorders>
              <w:top w:val="nil"/>
              <w:left w:val="single" w:sz="2" w:space="0" w:color="auto"/>
              <w:bottom w:val="single" w:sz="2" w:space="0" w:color="auto"/>
              <w:right w:val="single" w:sz="2" w:space="0" w:color="auto"/>
            </w:tcBorders>
          </w:tcPr>
          <w:p w14:paraId="3C6D15CC" w14:textId="77777777" w:rsidR="00C201A0" w:rsidRPr="00E659FF" w:rsidRDefault="00C201A0" w:rsidP="00E659FF">
            <w:pPr>
              <w:spacing w:after="0" w:line="235" w:lineRule="auto"/>
              <w:rPr>
                <w:rFonts w:ascii="TH SarabunPSK" w:hAnsi="TH SarabunPSK" w:cs="TH SarabunPSK"/>
                <w:b/>
                <w:bCs/>
                <w:color w:val="000000" w:themeColor="text1"/>
                <w:sz w:val="28"/>
              </w:rPr>
            </w:pPr>
            <w:r w:rsidRPr="00E659FF">
              <w:rPr>
                <w:rFonts w:ascii="TH SarabunPSK" w:hAnsi="TH SarabunPSK" w:cs="TH SarabunPSK"/>
                <w:b/>
                <w:bCs/>
                <w:color w:val="000000" w:themeColor="text1"/>
                <w:sz w:val="28"/>
                <w:cs/>
              </w:rPr>
              <w:t>วิชาเลือก</w:t>
            </w:r>
          </w:p>
          <w:p w14:paraId="6BF266C4" w14:textId="3FEA05E8" w:rsidR="00C201A0" w:rsidRPr="00E659FF" w:rsidRDefault="00C201A0" w:rsidP="00E659FF">
            <w:pPr>
              <w:tabs>
                <w:tab w:val="left" w:pos="5040"/>
              </w:tabs>
              <w:spacing w:after="0" w:line="235" w:lineRule="auto"/>
              <w:ind w:firstLine="567"/>
              <w:jc w:val="thaiDistribute"/>
              <w:rPr>
                <w:rFonts w:ascii="TH SarabunPSK" w:hAnsi="TH SarabunPSK" w:cs="TH SarabunPSK"/>
                <w:sz w:val="28"/>
                <w:cs/>
              </w:rPr>
            </w:pPr>
            <w:r w:rsidRPr="00E659FF">
              <w:rPr>
                <w:rFonts w:ascii="TH SarabunPSK" w:hAnsi="TH SarabunPSK" w:cs="TH SarabunPSK"/>
                <w:color w:val="000000" w:themeColor="text1"/>
                <w:sz w:val="28"/>
                <w:cs/>
              </w:rPr>
              <w:t>โดยเลือกจากกลุ่มวิชาภาษา หรือกลุ่มวิชามนุษยศาสตร์และสังคมศาสตร์ หรือกลุ่มวิชาวิทยาศาสตร์ เทคโนโลยีและคณิตศาสตร์ หรือ</w:t>
            </w:r>
            <w:r w:rsidRPr="00E659FF">
              <w:rPr>
                <w:rFonts w:ascii="TH SarabunPSK" w:hAnsi="TH SarabunPSK" w:cs="TH SarabunPSK" w:hint="cs"/>
                <w:color w:val="000000" w:themeColor="text1"/>
                <w:sz w:val="28"/>
                <w:cs/>
              </w:rPr>
              <w:t xml:space="preserve">   </w:t>
            </w:r>
            <w:r w:rsidRPr="00E659FF">
              <w:rPr>
                <w:rFonts w:ascii="TH SarabunPSK" w:hAnsi="TH SarabunPSK" w:cs="TH SarabunPSK"/>
                <w:color w:val="000000" w:themeColor="text1"/>
                <w:spacing w:val="-4"/>
                <w:sz w:val="28"/>
                <w:cs/>
              </w:rPr>
              <w:t>กลุ่มวิชาวิทยาศาสตร์สุขภาพ ไม่น้อยกว่า 9</w:t>
            </w:r>
            <w:r w:rsidRPr="00E659FF">
              <w:rPr>
                <w:rFonts w:ascii="TH SarabunPSK" w:hAnsi="TH SarabunPSK" w:cs="TH SarabunPSK"/>
                <w:color w:val="000000" w:themeColor="text1"/>
                <w:spacing w:val="-4"/>
                <w:sz w:val="28"/>
              </w:rPr>
              <w:t xml:space="preserve"> </w:t>
            </w:r>
            <w:r w:rsidRPr="00E659FF">
              <w:rPr>
                <w:rFonts w:ascii="TH SarabunPSK" w:hAnsi="TH SarabunPSK" w:cs="TH SarabunPSK"/>
                <w:color w:val="000000" w:themeColor="text1"/>
                <w:spacing w:val="-4"/>
                <w:sz w:val="28"/>
                <w:cs/>
              </w:rPr>
              <w:t>หน่วยกิต</w:t>
            </w:r>
          </w:p>
        </w:tc>
        <w:tc>
          <w:tcPr>
            <w:tcW w:w="4309" w:type="dxa"/>
            <w:tcBorders>
              <w:top w:val="nil"/>
              <w:left w:val="single" w:sz="2" w:space="0" w:color="auto"/>
              <w:bottom w:val="nil"/>
              <w:right w:val="single" w:sz="4" w:space="0" w:color="auto"/>
            </w:tcBorders>
            <w:vAlign w:val="center"/>
          </w:tcPr>
          <w:p w14:paraId="4D5D51D5" w14:textId="39131F8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กลุ่มความรู้เพื่อการใช้ชีวิตอย่างมีคุณภาพ</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rPr>
              <w:t>ไม่น้อยกว่า 3 หน่วยกิต</w:t>
            </w:r>
          </w:p>
        </w:tc>
        <w:tc>
          <w:tcPr>
            <w:tcW w:w="2665" w:type="dxa"/>
            <w:tcBorders>
              <w:top w:val="nil"/>
              <w:left w:val="single" w:sz="4" w:space="0" w:color="auto"/>
              <w:bottom w:val="nil"/>
              <w:right w:val="single" w:sz="2" w:space="0" w:color="auto"/>
            </w:tcBorders>
          </w:tcPr>
          <w:p w14:paraId="10193020"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471418B"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13C4BDE8"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7DB63103" w14:textId="4E86710C"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pacing w:val="-4"/>
                <w:sz w:val="28"/>
                <w:szCs w:val="28"/>
                <w:cs/>
              </w:rPr>
            </w:pPr>
            <w:r w:rsidRPr="00E659FF">
              <w:rPr>
                <w:rFonts w:ascii="TH SarabunPSK" w:hAnsi="TH SarabunPSK" w:cs="TH SarabunPSK"/>
                <w:color w:val="000000" w:themeColor="text1"/>
                <w:sz w:val="28"/>
                <w:szCs w:val="28"/>
                <w:cs/>
              </w:rPr>
              <w:t>กลุ่มการพัฒนาทักษะและลักษณะบุคคล</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ไม่น้อยกว่า 3 หน่วยกิต</w:t>
            </w:r>
          </w:p>
        </w:tc>
        <w:tc>
          <w:tcPr>
            <w:tcW w:w="2665" w:type="dxa"/>
            <w:tcBorders>
              <w:top w:val="nil"/>
              <w:left w:val="single" w:sz="4" w:space="0" w:color="auto"/>
              <w:bottom w:val="nil"/>
              <w:right w:val="single" w:sz="2" w:space="0" w:color="auto"/>
            </w:tcBorders>
          </w:tcPr>
          <w:p w14:paraId="51834815"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27F2FC6F"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77EC4B42" w14:textId="77777777" w:rsidR="00C201A0" w:rsidRPr="00E659FF" w:rsidRDefault="00C201A0" w:rsidP="00E659FF">
            <w:pPr>
              <w:tabs>
                <w:tab w:val="left" w:pos="5040"/>
              </w:tabs>
              <w:spacing w:after="0" w:line="235" w:lineRule="auto"/>
              <w:ind w:left="227"/>
              <w:rPr>
                <w:rFonts w:ascii="TH SarabunPSK" w:hAnsi="TH SarabunPSK" w:cs="TH SarabunPSK"/>
                <w:sz w:val="28"/>
                <w:cs/>
              </w:rPr>
            </w:pPr>
          </w:p>
        </w:tc>
        <w:tc>
          <w:tcPr>
            <w:tcW w:w="4309" w:type="dxa"/>
            <w:tcBorders>
              <w:top w:val="nil"/>
              <w:left w:val="single" w:sz="2" w:space="0" w:color="auto"/>
              <w:bottom w:val="nil"/>
              <w:right w:val="single" w:sz="4" w:space="0" w:color="auto"/>
            </w:tcBorders>
            <w:vAlign w:val="center"/>
          </w:tcPr>
          <w:p w14:paraId="2325BB34" w14:textId="0F34092A" w:rsidR="00C201A0" w:rsidRPr="00E659FF" w:rsidRDefault="00C201A0" w:rsidP="00E659FF">
            <w:pPr>
              <w:pStyle w:val="ListParagraph"/>
              <w:numPr>
                <w:ilvl w:val="0"/>
                <w:numId w:val="39"/>
              </w:numPr>
              <w:spacing w:line="235" w:lineRule="auto"/>
              <w:ind w:left="284" w:hanging="284"/>
              <w:rPr>
                <w:rFonts w:ascii="TH SarabunPSK" w:hAnsi="TH SarabunPSK" w:cs="TH SarabunPSK"/>
                <w:color w:val="000000" w:themeColor="text1"/>
                <w:sz w:val="28"/>
                <w:szCs w:val="28"/>
              </w:rPr>
            </w:pPr>
            <w:r w:rsidRPr="00E659FF">
              <w:rPr>
                <w:rFonts w:ascii="TH SarabunPSK" w:hAnsi="TH SarabunPSK" w:cs="TH SarabunPSK"/>
                <w:color w:val="000000" w:themeColor="text1"/>
                <w:sz w:val="28"/>
                <w:szCs w:val="28"/>
                <w:cs/>
              </w:rPr>
              <w:t>กลุ่มการพัฒนาสุขภาพกายและจิต</w:t>
            </w:r>
            <w:r w:rsidRPr="00E659FF">
              <w:rPr>
                <w:rFonts w:ascii="TH SarabunPSK" w:hAnsi="TH SarabunPSK" w:cs="TH SarabunPSK"/>
                <w:color w:val="000000" w:themeColor="text1"/>
                <w:sz w:val="28"/>
                <w:szCs w:val="28"/>
                <w:cs/>
                <w:lang w:bidi="th-TH"/>
              </w:rPr>
              <w:t xml:space="preserve">               </w:t>
            </w:r>
            <w:r w:rsidR="00E659FF">
              <w:rPr>
                <w:rFonts w:ascii="TH SarabunPSK" w:hAnsi="TH SarabunPSK" w:cs="TH SarabunPSK"/>
                <w:color w:val="000000" w:themeColor="text1"/>
                <w:sz w:val="28"/>
                <w:szCs w:val="28"/>
                <w:lang w:bidi="th-TH"/>
              </w:rPr>
              <w:t xml:space="preserve">        </w:t>
            </w:r>
            <w:r w:rsidRPr="00E659FF">
              <w:rPr>
                <w:rFonts w:ascii="TH SarabunPSK" w:hAnsi="TH SarabunPSK" w:cs="TH SarabunPSK"/>
                <w:color w:val="000000" w:themeColor="text1"/>
                <w:sz w:val="28"/>
                <w:szCs w:val="28"/>
                <w:cs/>
                <w:lang w:bidi="th-TH"/>
              </w:rPr>
              <w:t xml:space="preserve"> ไม่น้อยกว่า 3 หน่วยกิต </w:t>
            </w:r>
          </w:p>
          <w:p w14:paraId="66DDC794" w14:textId="48541347" w:rsidR="00C201A0" w:rsidRPr="00E659FF" w:rsidRDefault="00C201A0" w:rsidP="00E659FF">
            <w:pPr>
              <w:pStyle w:val="ListParagraph"/>
              <w:numPr>
                <w:ilvl w:val="0"/>
                <w:numId w:val="40"/>
              </w:numPr>
              <w:spacing w:line="235" w:lineRule="auto"/>
              <w:ind w:left="454" w:right="-156" w:hanging="170"/>
              <w:rPr>
                <w:rFonts w:ascii="TH SarabunPSK" w:hAnsi="TH SarabunPSK" w:cs="TH SarabunPSK"/>
                <w:color w:val="000000" w:themeColor="text1"/>
                <w:sz w:val="28"/>
                <w:szCs w:val="28"/>
                <w:cs/>
              </w:rPr>
            </w:pPr>
            <w:r w:rsidRPr="00E659FF">
              <w:rPr>
                <w:rFonts w:ascii="TH SarabunPSK" w:hAnsi="TH SarabunPSK" w:cs="TH SarabunPSK" w:hint="cs"/>
                <w:sz w:val="28"/>
                <w:szCs w:val="28"/>
                <w:cs/>
                <w:lang w:bidi="th-TH"/>
              </w:rPr>
              <w:t>วิชา</w:t>
            </w:r>
            <w:r w:rsidRPr="00E659FF">
              <w:rPr>
                <w:rFonts w:ascii="TH SarabunPSK" w:hAnsi="TH SarabunPSK" w:cs="TH SarabunPSK"/>
                <w:sz w:val="28"/>
                <w:szCs w:val="28"/>
                <w:cs/>
              </w:rPr>
              <w:t xml:space="preserve">บังคับไม่นับหน่วยกิต </w:t>
            </w:r>
            <w:r w:rsidRPr="00E659FF">
              <w:rPr>
                <w:rFonts w:ascii="TH SarabunPSK" w:hAnsi="TH SarabunPSK" w:cs="TH SarabunPSK" w:hint="cs"/>
                <w:sz w:val="28"/>
                <w:szCs w:val="28"/>
                <w:cs/>
                <w:lang w:bidi="th-TH"/>
              </w:rPr>
              <w:t xml:space="preserve">จำนวน 1 หน่วยกิต </w:t>
            </w:r>
            <w:r w:rsidRPr="00E659FF">
              <w:rPr>
                <w:rFonts w:ascii="TH SarabunPSK" w:hAnsi="TH SarabunPSK" w:cs="TH SarabunPSK"/>
                <w:spacing w:val="-6"/>
                <w:sz w:val="28"/>
                <w:szCs w:val="28"/>
                <w:cs/>
              </w:rPr>
              <w:t>รายวิชา 00</w:t>
            </w:r>
            <w:r w:rsidRPr="00E659FF">
              <w:rPr>
                <w:rFonts w:ascii="TH SarabunPSK" w:hAnsi="TH SarabunPSK" w:cs="TH SarabunPSK" w:hint="cs"/>
                <w:spacing w:val="-6"/>
                <w:sz w:val="28"/>
                <w:szCs w:val="28"/>
                <w:cs/>
                <w:lang w:bidi="th-TH"/>
              </w:rPr>
              <w:t>2408</w:t>
            </w:r>
            <w:r w:rsidRPr="00E659FF">
              <w:rPr>
                <w:rFonts w:ascii="TH SarabunPSK" w:hAnsi="TH SarabunPSK" w:cs="TH SarabunPSK"/>
                <w:spacing w:val="-6"/>
                <w:sz w:val="28"/>
                <w:szCs w:val="28"/>
                <w:cs/>
              </w:rPr>
              <w:t xml:space="preserve"> กีฬาและกิจกรรมทางกาย 1 (0-2-1)</w:t>
            </w:r>
          </w:p>
        </w:tc>
        <w:tc>
          <w:tcPr>
            <w:tcW w:w="2665" w:type="dxa"/>
            <w:tcBorders>
              <w:top w:val="nil"/>
              <w:left w:val="single" w:sz="4" w:space="0" w:color="auto"/>
              <w:bottom w:val="nil"/>
              <w:right w:val="single" w:sz="2" w:space="0" w:color="auto"/>
            </w:tcBorders>
          </w:tcPr>
          <w:p w14:paraId="653E73F2" w14:textId="77777777" w:rsidR="00C201A0" w:rsidRPr="00E659FF" w:rsidRDefault="00C201A0" w:rsidP="00E659FF">
            <w:pPr>
              <w:spacing w:after="0" w:line="235" w:lineRule="auto"/>
              <w:rPr>
                <w:rFonts w:ascii="TH SarabunPSK" w:hAnsi="TH SarabunPSK" w:cs="TH SarabunPSK"/>
                <w:noProof/>
                <w:color w:val="000000" w:themeColor="text1"/>
                <w:sz w:val="28"/>
                <w:cs/>
              </w:rPr>
            </w:pPr>
          </w:p>
        </w:tc>
      </w:tr>
      <w:tr w:rsidR="00C201A0" w:rsidRPr="00E659FF" w14:paraId="36D48FDE" w14:textId="77777777" w:rsidTr="00E659FF">
        <w:trPr>
          <w:trHeight w:val="113"/>
          <w:jc w:val="center"/>
        </w:trPr>
        <w:tc>
          <w:tcPr>
            <w:tcW w:w="4139" w:type="dxa"/>
            <w:vMerge/>
            <w:tcBorders>
              <w:top w:val="nil"/>
              <w:left w:val="single" w:sz="2" w:space="0" w:color="auto"/>
              <w:bottom w:val="single" w:sz="2" w:space="0" w:color="auto"/>
              <w:right w:val="single" w:sz="2" w:space="0" w:color="auto"/>
            </w:tcBorders>
          </w:tcPr>
          <w:p w14:paraId="2FCAE8EB"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c>
          <w:tcPr>
            <w:tcW w:w="4309" w:type="dxa"/>
            <w:tcBorders>
              <w:top w:val="nil"/>
              <w:left w:val="single" w:sz="2" w:space="0" w:color="auto"/>
              <w:bottom w:val="single" w:sz="2" w:space="0" w:color="auto"/>
              <w:right w:val="single" w:sz="4" w:space="0" w:color="auto"/>
            </w:tcBorders>
            <w:vAlign w:val="center"/>
          </w:tcPr>
          <w:p w14:paraId="16565ADD" w14:textId="3D7B6B01" w:rsidR="00C201A0" w:rsidRPr="00E659FF" w:rsidRDefault="00C201A0" w:rsidP="00E659FF">
            <w:pPr>
              <w:pStyle w:val="ListParagraph"/>
              <w:numPr>
                <w:ilvl w:val="0"/>
                <w:numId w:val="39"/>
              </w:numPr>
              <w:tabs>
                <w:tab w:val="left" w:pos="5040"/>
              </w:tabs>
              <w:spacing w:line="235" w:lineRule="auto"/>
              <w:ind w:left="284" w:hanging="284"/>
              <w:rPr>
                <w:rFonts w:ascii="TH SarabunPSK" w:hAnsi="TH SarabunPSK" w:cs="TH SarabunPSK"/>
                <w:color w:val="000000" w:themeColor="text1"/>
                <w:sz w:val="28"/>
                <w:szCs w:val="28"/>
                <w:cs/>
              </w:rPr>
            </w:pPr>
            <w:r w:rsidRPr="00E659FF">
              <w:rPr>
                <w:rFonts w:ascii="TH SarabunPSK" w:hAnsi="TH SarabunPSK" w:cs="TH SarabunPSK"/>
                <w:color w:val="000000" w:themeColor="text1"/>
                <w:sz w:val="28"/>
                <w:szCs w:val="28"/>
                <w:cs/>
              </w:rPr>
              <w:t>กลุ่มการเป็นพลเมืองไทยและพลโลกเพื่อสังคมที่ยั่งยืน</w:t>
            </w:r>
            <w:r w:rsidRPr="00E659FF">
              <w:rPr>
                <w:rFonts w:ascii="TH SarabunPSK" w:hAnsi="TH SarabunPSK" w:cs="TH SarabunPSK"/>
                <w:color w:val="000000" w:themeColor="text1"/>
                <w:sz w:val="28"/>
                <w:szCs w:val="28"/>
                <w:cs/>
                <w:lang w:bidi="th-TH"/>
              </w:rPr>
              <w:t xml:space="preserve"> ไม่น้อยกว่า 3 หน่วยกิต</w:t>
            </w:r>
          </w:p>
        </w:tc>
        <w:tc>
          <w:tcPr>
            <w:tcW w:w="2665" w:type="dxa"/>
            <w:tcBorders>
              <w:top w:val="nil"/>
              <w:left w:val="single" w:sz="4" w:space="0" w:color="auto"/>
              <w:bottom w:val="single" w:sz="2" w:space="0" w:color="auto"/>
              <w:right w:val="single" w:sz="2" w:space="0" w:color="auto"/>
            </w:tcBorders>
          </w:tcPr>
          <w:p w14:paraId="09E87B73" w14:textId="77777777" w:rsidR="00C201A0" w:rsidRPr="00E659FF" w:rsidRDefault="00C201A0" w:rsidP="00E659FF">
            <w:pPr>
              <w:tabs>
                <w:tab w:val="left" w:pos="5040"/>
              </w:tabs>
              <w:spacing w:after="0" w:line="235" w:lineRule="auto"/>
              <w:rPr>
                <w:rFonts w:ascii="TH SarabunPSK" w:hAnsi="TH SarabunPSK" w:cs="TH SarabunPSK"/>
                <w:color w:val="000000" w:themeColor="text1"/>
                <w:sz w:val="28"/>
                <w:cs/>
              </w:rPr>
            </w:pPr>
          </w:p>
        </w:tc>
      </w:tr>
      <w:bookmarkEnd w:id="77"/>
    </w:tbl>
    <w:p w14:paraId="2633134D" w14:textId="2C812F39" w:rsidR="00DE15B4" w:rsidRPr="00D335C1" w:rsidRDefault="00DE15B4" w:rsidP="00F70BE8">
      <w:pPr>
        <w:spacing w:after="0" w:line="240" w:lineRule="auto"/>
        <w:rPr>
          <w:rFonts w:ascii="TH SarabunPSK" w:hAnsi="TH SarabunPSK" w:cs="TH SarabunPSK"/>
          <w:lang w:bidi="ar-SA"/>
        </w:rPr>
      </w:pPr>
    </w:p>
    <w:p w14:paraId="7A11739E"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A4CFD36" w14:textId="6CB9556E" w:rsidR="00DE15B4" w:rsidRPr="00860EFD" w:rsidRDefault="00E659FF" w:rsidP="00860EFD">
      <w:pPr>
        <w:pStyle w:val="Heading2"/>
        <w:rPr>
          <w:rFonts w:ascii="TH SarabunPSK" w:hAnsi="TH SarabunPSK" w:cs="TH SarabunPSK"/>
          <w:i w:val="0"/>
          <w:iCs w:val="0"/>
          <w:spacing w:val="-6"/>
        </w:rPr>
      </w:pPr>
      <w:bookmarkStart w:id="78" w:name="_Toc131932095"/>
      <w:r>
        <w:rPr>
          <w:rFonts w:ascii="TH SarabunPSK" w:hAnsi="TH SarabunPSK" w:cs="TH SarabunPSK"/>
          <w:i w:val="0"/>
          <w:iCs w:val="0"/>
          <w:spacing w:val="-6"/>
          <w:sz w:val="32"/>
        </w:rPr>
        <w:t>2</w:t>
      </w:r>
      <w:r w:rsidR="00860EFD" w:rsidRPr="00E659FF">
        <w:rPr>
          <w:rFonts w:ascii="TH SarabunPSK" w:hAnsi="TH SarabunPSK" w:cs="TH SarabunPSK"/>
          <w:i w:val="0"/>
          <w:iCs w:val="0"/>
          <w:spacing w:val="-6"/>
          <w:sz w:val="32"/>
          <w:cs/>
        </w:rPr>
        <w:t>.</w:t>
      </w:r>
      <w:r w:rsidR="00860EFD" w:rsidRPr="00860EFD">
        <w:rPr>
          <w:rFonts w:ascii="TH SarabunPSK" w:hAnsi="TH SarabunPSK" w:cs="TH SarabunPSK"/>
          <w:i w:val="0"/>
          <w:iCs w:val="0"/>
          <w:spacing w:val="-6"/>
          <w:cs/>
        </w:rPr>
        <w:t xml:space="preserve"> </w:t>
      </w:r>
      <w:bookmarkStart w:id="79" w:name="_Hlk129443646"/>
      <w:r w:rsidR="00DE15B4" w:rsidRPr="00860EFD">
        <w:rPr>
          <w:rFonts w:ascii="TH SarabunPSK" w:hAnsi="TH SarabunPSK" w:cs="TH SarabunPSK"/>
          <w:i w:val="0"/>
          <w:iCs w:val="0"/>
          <w:spacing w:val="-6"/>
          <w:cs/>
        </w:rPr>
        <w:t>ตารางเปรียบเทียบรายวิชา</w:t>
      </w:r>
      <w:r w:rsidR="0003040A" w:rsidRPr="00860EFD">
        <w:rPr>
          <w:rFonts w:ascii="TH SarabunPSK" w:hAnsi="TH SarabunPSK" w:cs="TH SarabunPSK"/>
          <w:i w:val="0"/>
          <w:iCs w:val="0"/>
          <w:spacing w:val="-6"/>
          <w:cs/>
        </w:rPr>
        <w:t xml:space="preserve"> ฉบับ</w:t>
      </w:r>
      <w:r w:rsidR="00DE15B4" w:rsidRPr="00860EFD">
        <w:rPr>
          <w:rFonts w:ascii="TH SarabunPSK" w:hAnsi="TH SarabunPSK" w:cs="TH SarabunPSK"/>
          <w:i w:val="0"/>
          <w:iCs w:val="0"/>
          <w:spacing w:val="-6"/>
          <w:cs/>
        </w:rPr>
        <w:t>ปรับปรุง พ.ศ. 2566 และ</w:t>
      </w:r>
      <w:r w:rsidR="0003040A" w:rsidRPr="00860EFD">
        <w:rPr>
          <w:rFonts w:ascii="TH SarabunPSK" w:hAnsi="TH SarabunPSK" w:cs="TH SarabunPSK"/>
          <w:i w:val="0"/>
          <w:iCs w:val="0"/>
          <w:spacing w:val="-6"/>
          <w:cs/>
        </w:rPr>
        <w:t>ฉบับ</w:t>
      </w:r>
      <w:r w:rsidR="00DE15B4" w:rsidRPr="00860EFD">
        <w:rPr>
          <w:rFonts w:ascii="TH SarabunPSK" w:hAnsi="TH SarabunPSK" w:cs="TH SarabunPSK"/>
          <w:i w:val="0"/>
          <w:iCs w:val="0"/>
          <w:spacing w:val="-6"/>
          <w:cs/>
        </w:rPr>
        <w:t>ปรับปรุง พ.ศ. 2567 พร</w:t>
      </w:r>
      <w:r w:rsidR="00860EFD" w:rsidRPr="00860EFD">
        <w:rPr>
          <w:rFonts w:ascii="TH SarabunPSK" w:hAnsi="TH SarabunPSK" w:cs="TH SarabunPSK"/>
          <w:i w:val="0"/>
          <w:iCs w:val="0"/>
          <w:spacing w:val="-6"/>
          <w:cs/>
        </w:rPr>
        <w:t>้</w:t>
      </w:r>
      <w:r w:rsidR="00DE15B4" w:rsidRPr="00860EFD">
        <w:rPr>
          <w:rFonts w:ascii="TH SarabunPSK" w:hAnsi="TH SarabunPSK" w:cs="TH SarabunPSK"/>
          <w:i w:val="0"/>
          <w:iCs w:val="0"/>
          <w:spacing w:val="-6"/>
          <w:cs/>
        </w:rPr>
        <w:t>อมสาระการปรับปรุง</w:t>
      </w:r>
      <w:bookmarkEnd w:id="78"/>
    </w:p>
    <w:tbl>
      <w:tblPr>
        <w:tblStyle w:val="TableGrid"/>
        <w:tblW w:w="109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711"/>
        <w:gridCol w:w="3538"/>
        <w:gridCol w:w="708"/>
        <w:gridCol w:w="2269"/>
      </w:tblGrid>
      <w:tr w:rsidR="00D10112" w:rsidRPr="00F643B2" w14:paraId="1A1503E5" w14:textId="77777777" w:rsidTr="00C70632">
        <w:trPr>
          <w:trHeight w:val="283"/>
          <w:tblHeader/>
          <w:jc w:val="center"/>
        </w:trPr>
        <w:tc>
          <w:tcPr>
            <w:tcW w:w="4395" w:type="dxa"/>
            <w:gridSpan w:val="2"/>
            <w:tcBorders>
              <w:top w:val="single" w:sz="4" w:space="0" w:color="auto"/>
              <w:left w:val="single" w:sz="4" w:space="0" w:color="auto"/>
              <w:bottom w:val="single" w:sz="4" w:space="0" w:color="auto"/>
              <w:right w:val="single" w:sz="4" w:space="0" w:color="auto"/>
            </w:tcBorders>
            <w:vAlign w:val="center"/>
          </w:tcPr>
          <w:bookmarkEnd w:id="79"/>
          <w:p w14:paraId="2808D260" w14:textId="77777777" w:rsidR="00D10112" w:rsidRPr="00F643B2" w:rsidRDefault="00D10112" w:rsidP="00F70BE8">
            <w:pPr>
              <w:jc w:val="center"/>
              <w:rPr>
                <w:rFonts w:ascii="TH SarabunPSK" w:hAnsi="TH SarabunPSK" w:cs="TH SarabunPSK"/>
                <w:color w:val="000000" w:themeColor="text1"/>
                <w:sz w:val="22"/>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2566</w:t>
            </w:r>
          </w:p>
        </w:tc>
        <w:tc>
          <w:tcPr>
            <w:tcW w:w="4246" w:type="dxa"/>
            <w:gridSpan w:val="2"/>
            <w:tcBorders>
              <w:top w:val="single" w:sz="4" w:space="0" w:color="auto"/>
              <w:left w:val="single" w:sz="4" w:space="0" w:color="auto"/>
              <w:bottom w:val="single" w:sz="4" w:space="0" w:color="auto"/>
              <w:right w:val="single" w:sz="4" w:space="0" w:color="auto"/>
            </w:tcBorders>
            <w:vAlign w:val="center"/>
          </w:tcPr>
          <w:p w14:paraId="1386B2EA" w14:textId="6A0AB4DC" w:rsidR="00D10112" w:rsidRPr="00F643B2" w:rsidRDefault="00D10112" w:rsidP="00F70BE8">
            <w:pPr>
              <w:jc w:val="center"/>
              <w:rPr>
                <w:rFonts w:ascii="TH SarabunPSK" w:hAnsi="TH SarabunPSK" w:cs="TH SarabunPSK"/>
                <w:b/>
                <w:bCs/>
                <w:color w:val="000000" w:themeColor="text1"/>
                <w:szCs w:val="22"/>
                <w:cs/>
              </w:rPr>
            </w:pPr>
            <w:r w:rsidRPr="00F643B2">
              <w:rPr>
                <w:rFonts w:ascii="TH SarabunPSK" w:hAnsi="TH SarabunPSK" w:cs="TH SarabunPSK"/>
                <w:b/>
                <w:bCs/>
                <w:color w:val="000000" w:themeColor="text1"/>
                <w:sz w:val="22"/>
                <w:szCs w:val="22"/>
                <w:cs/>
              </w:rPr>
              <w:t>หมวดวิชาศึกษาทั่วไป ฉบับปรับปรุง พ.ศ. 2567</w:t>
            </w:r>
          </w:p>
        </w:tc>
        <w:tc>
          <w:tcPr>
            <w:tcW w:w="2269" w:type="dxa"/>
            <w:tcBorders>
              <w:top w:val="single" w:sz="4" w:space="0" w:color="auto"/>
              <w:left w:val="single" w:sz="4" w:space="0" w:color="auto"/>
              <w:bottom w:val="single" w:sz="4" w:space="0" w:color="auto"/>
              <w:right w:val="single" w:sz="4" w:space="0" w:color="auto"/>
            </w:tcBorders>
            <w:vAlign w:val="center"/>
          </w:tcPr>
          <w:p w14:paraId="757B666B" w14:textId="6620CDDE" w:rsidR="00D10112" w:rsidRPr="00F643B2" w:rsidRDefault="00D10112" w:rsidP="00F70BE8">
            <w:pPr>
              <w:jc w:val="center"/>
              <w:rPr>
                <w:rFonts w:ascii="TH SarabunPSK" w:hAnsi="TH SarabunPSK" w:cs="TH SarabunPSK"/>
                <w:b/>
                <w:bCs/>
                <w:noProof/>
                <w:color w:val="000000" w:themeColor="text1"/>
                <w:sz w:val="22"/>
                <w:szCs w:val="22"/>
              </w:rPr>
            </w:pPr>
            <w:r w:rsidRPr="00F643B2">
              <w:rPr>
                <w:rFonts w:ascii="TH SarabunPSK" w:hAnsi="TH SarabunPSK" w:cs="TH SarabunPSK"/>
                <w:b/>
                <w:bCs/>
                <w:color w:val="000000" w:themeColor="text1"/>
                <w:sz w:val="22"/>
                <w:szCs w:val="22"/>
                <w:cs/>
              </w:rPr>
              <w:t>สาระที่ปรับปรุง</w:t>
            </w:r>
          </w:p>
        </w:tc>
      </w:tr>
      <w:tr w:rsidR="00D10112" w:rsidRPr="00F643B2" w14:paraId="7E29BBF2" w14:textId="77777777" w:rsidTr="001F5450">
        <w:trPr>
          <w:trHeight w:val="20"/>
          <w:jc w:val="center"/>
        </w:trPr>
        <w:tc>
          <w:tcPr>
            <w:tcW w:w="3684" w:type="dxa"/>
            <w:tcBorders>
              <w:top w:val="single" w:sz="4" w:space="0" w:color="auto"/>
              <w:left w:val="single" w:sz="4" w:space="0" w:color="auto"/>
            </w:tcBorders>
          </w:tcPr>
          <w:p w14:paraId="334326C2" w14:textId="77777777" w:rsidR="00D10112" w:rsidRPr="009F1E98" w:rsidRDefault="00D10112" w:rsidP="001F5450">
            <w:pPr>
              <w:tabs>
                <w:tab w:val="left" w:pos="270"/>
              </w:tabs>
              <w:spacing w:line="230" w:lineRule="auto"/>
              <w:rPr>
                <w:rFonts w:ascii="TH SarabunPSK" w:hAnsi="TH SarabunPSK" w:cs="TH SarabunPSK"/>
                <w:b/>
                <w:bCs/>
                <w:color w:val="000000" w:themeColor="text1"/>
                <w:sz w:val="22"/>
                <w:szCs w:val="22"/>
                <w:cs/>
              </w:rPr>
            </w:pPr>
            <w:r w:rsidRPr="009F1E98">
              <w:rPr>
                <w:rFonts w:ascii="TH SarabunPSK" w:hAnsi="TH SarabunPSK" w:cs="TH SarabunPSK"/>
                <w:b/>
                <w:bCs/>
                <w:color w:val="000000" w:themeColor="text1"/>
                <w:sz w:val="22"/>
                <w:szCs w:val="22"/>
                <w:cs/>
              </w:rPr>
              <w:t>หมวดวิชาศึกษาทั่วไป ไม่น้อยกว่าจำนวน 30 หน่วยกิต</w:t>
            </w:r>
          </w:p>
        </w:tc>
        <w:tc>
          <w:tcPr>
            <w:tcW w:w="711" w:type="dxa"/>
            <w:tcBorders>
              <w:right w:val="single" w:sz="4" w:space="0" w:color="auto"/>
            </w:tcBorders>
          </w:tcPr>
          <w:p w14:paraId="3232ADA7" w14:textId="02DCC110" w:rsidR="00D10112" w:rsidRPr="009F1E98" w:rsidRDefault="00D10112" w:rsidP="001F5450">
            <w:pPr>
              <w:spacing w:line="230" w:lineRule="auto"/>
              <w:rPr>
                <w:rFonts w:ascii="TH SarabunPSK" w:hAnsi="TH SarabunPSK" w:cs="TH SarabunPSK"/>
                <w:b/>
                <w:bCs/>
                <w:color w:val="000000" w:themeColor="text1"/>
                <w:sz w:val="22"/>
                <w:szCs w:val="22"/>
                <w:cs/>
              </w:rPr>
            </w:pPr>
          </w:p>
        </w:tc>
        <w:tc>
          <w:tcPr>
            <w:tcW w:w="3538" w:type="dxa"/>
            <w:tcBorders>
              <w:top w:val="single" w:sz="4" w:space="0" w:color="auto"/>
              <w:left w:val="single" w:sz="4" w:space="0" w:color="auto"/>
            </w:tcBorders>
          </w:tcPr>
          <w:p w14:paraId="70AEB044" w14:textId="5DBAFB8A" w:rsidR="00D10112" w:rsidRPr="009F1E98" w:rsidRDefault="00D10112" w:rsidP="001F5450">
            <w:pPr>
              <w:spacing w:line="230" w:lineRule="auto"/>
              <w:rPr>
                <w:rFonts w:ascii="TH SarabunPSK" w:hAnsi="TH SarabunPSK" w:cs="TH SarabunPSK"/>
                <w:b/>
                <w:bCs/>
                <w:noProof/>
                <w:color w:val="000000" w:themeColor="text1"/>
                <w:szCs w:val="22"/>
              </w:rPr>
            </w:pPr>
            <w:r w:rsidRPr="009F1E98">
              <w:rPr>
                <w:rFonts w:ascii="TH SarabunPSK" w:hAnsi="TH SarabunPSK" w:cs="TH SarabunPSK"/>
                <w:b/>
                <w:bCs/>
                <w:color w:val="000000" w:themeColor="text1"/>
                <w:sz w:val="22"/>
                <w:szCs w:val="22"/>
                <w:cs/>
              </w:rPr>
              <w:t xml:space="preserve">หมวดวิชาศึกษาทั่วไป ไม่น้อยกว่าจำนวน </w:t>
            </w:r>
            <w:r w:rsidR="00A454C0" w:rsidRPr="009F1E98">
              <w:rPr>
                <w:rFonts w:ascii="TH SarabunPSK" w:hAnsi="TH SarabunPSK" w:cs="TH SarabunPSK"/>
                <w:b/>
                <w:bCs/>
                <w:color w:val="000000" w:themeColor="text1"/>
                <w:sz w:val="22"/>
                <w:szCs w:val="22"/>
                <w:cs/>
              </w:rPr>
              <w:t>24</w:t>
            </w:r>
            <w:r w:rsidRPr="009F1E98">
              <w:rPr>
                <w:rFonts w:ascii="TH SarabunPSK" w:hAnsi="TH SarabunPSK" w:cs="TH SarabunPSK"/>
                <w:b/>
                <w:bCs/>
                <w:color w:val="000000" w:themeColor="text1"/>
                <w:sz w:val="22"/>
                <w:szCs w:val="22"/>
                <w:cs/>
              </w:rPr>
              <w:t xml:space="preserve"> หน่วยกิต</w:t>
            </w:r>
          </w:p>
        </w:tc>
        <w:tc>
          <w:tcPr>
            <w:tcW w:w="708" w:type="dxa"/>
            <w:tcBorders>
              <w:top w:val="single" w:sz="4" w:space="0" w:color="auto"/>
              <w:right w:val="single" w:sz="4" w:space="0" w:color="auto"/>
            </w:tcBorders>
          </w:tcPr>
          <w:p w14:paraId="28472B01" w14:textId="493AD29D" w:rsidR="00D10112" w:rsidRPr="00F643B2" w:rsidRDefault="00D10112" w:rsidP="001F5450">
            <w:pPr>
              <w:spacing w:line="230" w:lineRule="auto"/>
              <w:jc w:val="center"/>
              <w:rPr>
                <w:rFonts w:ascii="TH SarabunPSK" w:hAnsi="TH SarabunPSK" w:cs="TH SarabunPSK"/>
                <w:b/>
                <w:bCs/>
                <w:noProof/>
                <w:color w:val="000000" w:themeColor="text1"/>
                <w:szCs w:val="22"/>
              </w:rPr>
            </w:pPr>
          </w:p>
        </w:tc>
        <w:tc>
          <w:tcPr>
            <w:tcW w:w="2269" w:type="dxa"/>
            <w:tcBorders>
              <w:top w:val="single" w:sz="4" w:space="0" w:color="auto"/>
              <w:left w:val="single" w:sz="4" w:space="0" w:color="auto"/>
              <w:right w:val="single" w:sz="4" w:space="0" w:color="auto"/>
            </w:tcBorders>
          </w:tcPr>
          <w:p w14:paraId="485FE9FC"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pacing w:val="-4"/>
                <w:sz w:val="20"/>
                <w:szCs w:val="20"/>
              </w:rPr>
            </w:pPr>
            <w:r w:rsidRPr="00C201A0">
              <w:rPr>
                <w:rFonts w:ascii="TH SarabunPSK" w:hAnsi="TH SarabunPSK" w:cs="TH SarabunPSK"/>
                <w:noProof/>
                <w:color w:val="000000" w:themeColor="text1"/>
                <w:spacing w:val="-4"/>
                <w:sz w:val="20"/>
                <w:szCs w:val="20"/>
                <w:cs/>
                <w:lang w:bidi="th-TH"/>
              </w:rPr>
              <w:t>ปรับปรุงจำนวนหน่วยกิต</w:t>
            </w:r>
          </w:p>
          <w:p w14:paraId="22A05665" w14:textId="77777777" w:rsidR="00C201A0" w:rsidRPr="00C201A0"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ปรับชื่อกลุ่มใหม่</w:t>
            </w:r>
          </w:p>
          <w:p w14:paraId="7C1F1F1A" w14:textId="77777777" w:rsidR="00C201A0" w:rsidRPr="00C201A0" w:rsidRDefault="00C201A0" w:rsidP="001F5450">
            <w:pPr>
              <w:pStyle w:val="ListParagraph"/>
              <w:numPr>
                <w:ilvl w:val="0"/>
                <w:numId w:val="29"/>
              </w:numPr>
              <w:spacing w:line="230" w:lineRule="auto"/>
              <w:ind w:left="113" w:right="-106"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จัดรายวิชาตามกลุ่มใหม่</w:t>
            </w:r>
          </w:p>
          <w:p w14:paraId="5D3CBCF4" w14:textId="3EDC222E" w:rsidR="00D10112" w:rsidRPr="00C92C95" w:rsidRDefault="00C201A0" w:rsidP="001F5450">
            <w:pPr>
              <w:pStyle w:val="ListParagraph"/>
              <w:numPr>
                <w:ilvl w:val="0"/>
                <w:numId w:val="29"/>
              </w:numPr>
              <w:spacing w:line="230" w:lineRule="auto"/>
              <w:ind w:left="113" w:hanging="113"/>
              <w:rPr>
                <w:rFonts w:ascii="TH SarabunPSK" w:hAnsi="TH SarabunPSK" w:cs="TH SarabunPSK"/>
                <w:noProof/>
                <w:color w:val="000000" w:themeColor="text1"/>
                <w:sz w:val="20"/>
                <w:szCs w:val="20"/>
              </w:rPr>
            </w:pPr>
            <w:r w:rsidRPr="00C201A0">
              <w:rPr>
                <w:rFonts w:ascii="TH SarabunPSK" w:hAnsi="TH SarabunPSK" w:cs="TH SarabunPSK"/>
                <w:noProof/>
                <w:color w:val="000000" w:themeColor="text1"/>
                <w:sz w:val="20"/>
                <w:szCs w:val="20"/>
                <w:cs/>
                <w:lang w:bidi="th-TH"/>
              </w:rPr>
              <w:t>จัดรหัสวิชาใหม่</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z w:val="20"/>
                <w:szCs w:val="20"/>
                <w:cs/>
                <w:lang w:bidi="th-TH"/>
              </w:rPr>
              <w:t>(การปรับรหัสวิชาจากเดิม 001</w:t>
            </w:r>
            <w:r w:rsidR="00C70632" w:rsidRPr="00C70632">
              <w:rPr>
                <w:rFonts w:ascii="TH SarabunPSK" w:hAnsi="TH SarabunPSK" w:cs="TH SarabunPSK"/>
                <w:noProof/>
                <w:color w:val="000000" w:themeColor="text1"/>
                <w:sz w:val="20"/>
                <w:szCs w:val="20"/>
                <w:lang w:bidi="th-TH"/>
              </w:rPr>
              <w:t xml:space="preserve">XXX </w:t>
            </w:r>
            <w:r w:rsidR="00C70632" w:rsidRPr="00C70632">
              <w:rPr>
                <w:rFonts w:ascii="TH SarabunPSK" w:hAnsi="TH SarabunPSK" w:cs="TH SarabunPSK"/>
                <w:noProof/>
                <w:color w:val="000000" w:themeColor="text1"/>
                <w:sz w:val="20"/>
                <w:szCs w:val="20"/>
                <w:cs/>
                <w:lang w:bidi="th-TH"/>
              </w:rPr>
              <w:t>เป็น 002</w:t>
            </w:r>
            <w:r w:rsidR="00C70632" w:rsidRPr="00C70632">
              <w:rPr>
                <w:rFonts w:ascii="TH SarabunPSK" w:hAnsi="TH SarabunPSK" w:cs="TH SarabunPSK"/>
                <w:noProof/>
                <w:color w:val="000000" w:themeColor="text1"/>
                <w:sz w:val="20"/>
                <w:szCs w:val="20"/>
                <w:lang w:bidi="th-TH"/>
              </w:rPr>
              <w:t xml:space="preserve">XXX </w:t>
            </w:r>
            <w:r w:rsidR="00C70632">
              <w:rPr>
                <w:rFonts w:ascii="TH SarabunPSK" w:hAnsi="TH SarabunPSK" w:cs="TH SarabunPSK" w:hint="cs"/>
                <w:noProof/>
                <w:color w:val="000000" w:themeColor="text1"/>
                <w:sz w:val="20"/>
                <w:szCs w:val="20"/>
                <w:cs/>
                <w:lang w:bidi="th-TH"/>
              </w:rPr>
              <w:t xml:space="preserve"> </w:t>
            </w:r>
            <w:r w:rsidR="00C70632" w:rsidRPr="00C70632">
              <w:rPr>
                <w:rFonts w:ascii="TH SarabunPSK" w:hAnsi="TH SarabunPSK" w:cs="TH SarabunPSK"/>
                <w:noProof/>
                <w:color w:val="000000" w:themeColor="text1"/>
                <w:spacing w:val="-6"/>
                <w:sz w:val="20"/>
                <w:szCs w:val="20"/>
                <w:cs/>
                <w:lang w:bidi="th-TH"/>
              </w:rPr>
              <w:t>เพื่อป้องกันการทับซ้อนกับรายวิชาเดิม)</w:t>
            </w:r>
          </w:p>
        </w:tc>
      </w:tr>
      <w:tr w:rsidR="00A454C0" w:rsidRPr="00F643B2" w14:paraId="4FD199F1" w14:textId="77777777" w:rsidTr="001F5450">
        <w:trPr>
          <w:trHeight w:val="20"/>
          <w:jc w:val="center"/>
        </w:trPr>
        <w:tc>
          <w:tcPr>
            <w:tcW w:w="3684" w:type="dxa"/>
            <w:tcBorders>
              <w:left w:val="single" w:sz="4" w:space="0" w:color="auto"/>
            </w:tcBorders>
          </w:tcPr>
          <w:p w14:paraId="221C34EB" w14:textId="77777777" w:rsidR="00A454C0" w:rsidRPr="00F643B2" w:rsidRDefault="00A454C0" w:rsidP="001F5450">
            <w:pPr>
              <w:tabs>
                <w:tab w:val="left" w:pos="270"/>
              </w:tabs>
              <w:spacing w:line="230" w:lineRule="auto"/>
              <w:rPr>
                <w:rFonts w:ascii="TH SarabunPSK" w:hAnsi="TH SarabunPSK" w:cs="TH SarabunPSK"/>
                <w:b/>
                <w:bCs/>
                <w:color w:val="000000" w:themeColor="text1"/>
                <w:sz w:val="22"/>
                <w:szCs w:val="22"/>
                <w:cs/>
              </w:rPr>
            </w:pPr>
            <w:r w:rsidRPr="00F643B2">
              <w:rPr>
                <w:rFonts w:ascii="TH SarabunPSK" w:hAnsi="TH SarabunPSK" w:cs="TH SarabunPSK"/>
                <w:b/>
                <w:bCs/>
                <w:color w:val="000000" w:themeColor="text1"/>
                <w:sz w:val="22"/>
                <w:szCs w:val="22"/>
                <w:cs/>
              </w:rPr>
              <w:t>กลุ่มวิชาภาษา 12 หน่วยกิต</w:t>
            </w:r>
          </w:p>
        </w:tc>
        <w:tc>
          <w:tcPr>
            <w:tcW w:w="711" w:type="dxa"/>
            <w:tcBorders>
              <w:right w:val="single" w:sz="4" w:space="0" w:color="auto"/>
            </w:tcBorders>
            <w:vAlign w:val="center"/>
          </w:tcPr>
          <w:p w14:paraId="2F26D48B" w14:textId="319EAD67" w:rsidR="00A454C0" w:rsidRPr="00F643B2" w:rsidRDefault="00A454C0" w:rsidP="001F5450">
            <w:pPr>
              <w:spacing w:line="230" w:lineRule="auto"/>
              <w:jc w:val="center"/>
              <w:rPr>
                <w:rFonts w:ascii="TH SarabunPSK" w:hAnsi="TH SarabunPSK" w:cs="TH SarabunPSK"/>
                <w:color w:val="000000" w:themeColor="text1"/>
                <w:sz w:val="22"/>
                <w:szCs w:val="22"/>
                <w:cs/>
              </w:rPr>
            </w:pPr>
          </w:p>
        </w:tc>
        <w:tc>
          <w:tcPr>
            <w:tcW w:w="4246" w:type="dxa"/>
            <w:gridSpan w:val="2"/>
            <w:tcBorders>
              <w:left w:val="single" w:sz="4" w:space="0" w:color="auto"/>
              <w:right w:val="single" w:sz="4" w:space="0" w:color="auto"/>
            </w:tcBorders>
          </w:tcPr>
          <w:p w14:paraId="183D2FCE" w14:textId="04189E0B" w:rsidR="00A454C0" w:rsidRPr="00F643B2" w:rsidRDefault="00615675" w:rsidP="001F5450">
            <w:pPr>
              <w:spacing w:line="230" w:lineRule="auto"/>
              <w:rPr>
                <w:rFonts w:ascii="TH SarabunPSK" w:hAnsi="TH SarabunPSK" w:cs="TH SarabunPSK"/>
                <w:b/>
                <w:bCs/>
                <w:noProof/>
                <w:color w:val="000000" w:themeColor="text1"/>
                <w:szCs w:val="22"/>
              </w:rPr>
            </w:pPr>
            <w:r>
              <w:rPr>
                <w:rFonts w:ascii="TH SarabunPSK" w:hAnsi="TH SarabunPSK" w:cs="TH SarabunPSK" w:hint="cs"/>
                <w:b/>
                <w:bCs/>
                <w:color w:val="000000" w:themeColor="text1"/>
                <w:spacing w:val="-6"/>
                <w:sz w:val="22"/>
                <w:szCs w:val="22"/>
                <w:cs/>
              </w:rPr>
              <w:t xml:space="preserve">1. </w:t>
            </w:r>
            <w:r w:rsidR="00A454C0" w:rsidRPr="00F643B2">
              <w:rPr>
                <w:rFonts w:ascii="TH SarabunPSK" w:hAnsi="TH SarabunPSK" w:cs="TH SarabunPSK"/>
                <w:b/>
                <w:bCs/>
                <w:color w:val="000000" w:themeColor="text1"/>
                <w:spacing w:val="-6"/>
                <w:sz w:val="22"/>
                <w:szCs w:val="22"/>
                <w:cs/>
              </w:rPr>
              <w:t xml:space="preserve">กลุ่มภาษาและการสื่อสาร (ภาษาอังกฤษและภาษาไทย) </w:t>
            </w:r>
            <w:r w:rsidR="00A454C0" w:rsidRPr="00F643B2">
              <w:rPr>
                <w:rFonts w:ascii="TH SarabunPSK" w:hAnsi="TH SarabunPSK" w:cs="TH SarabunPSK"/>
                <w:b/>
                <w:bCs/>
                <w:color w:val="000000" w:themeColor="text1"/>
                <w:sz w:val="22"/>
                <w:szCs w:val="22"/>
                <w:cs/>
              </w:rPr>
              <w:t>12 หน่วยกิต</w:t>
            </w:r>
          </w:p>
        </w:tc>
        <w:tc>
          <w:tcPr>
            <w:tcW w:w="2269" w:type="dxa"/>
            <w:tcBorders>
              <w:left w:val="single" w:sz="4" w:space="0" w:color="auto"/>
              <w:right w:val="single" w:sz="4" w:space="0" w:color="auto"/>
            </w:tcBorders>
            <w:vAlign w:val="center"/>
          </w:tcPr>
          <w:p w14:paraId="7FB4A2AC" w14:textId="41A0DC06" w:rsidR="00A454C0" w:rsidRPr="00C92C95" w:rsidRDefault="00A454C0" w:rsidP="001F5450">
            <w:pPr>
              <w:pStyle w:val="ListParagraph"/>
              <w:numPr>
                <w:ilvl w:val="0"/>
                <w:numId w:val="27"/>
              </w:numPr>
              <w:spacing w:line="230" w:lineRule="auto"/>
              <w:ind w:left="170" w:hanging="170"/>
              <w:rPr>
                <w:rFonts w:ascii="TH SarabunPSK" w:hAnsi="TH SarabunPSK" w:cs="TH SarabunPSK"/>
                <w:noProof/>
                <w:color w:val="000000" w:themeColor="text1"/>
                <w:sz w:val="20"/>
                <w:szCs w:val="20"/>
              </w:rPr>
            </w:pPr>
            <w:r w:rsidRPr="00C92C95">
              <w:rPr>
                <w:rFonts w:ascii="TH SarabunPSK" w:hAnsi="TH SarabunPSK" w:cs="TH SarabunPSK"/>
                <w:noProof/>
                <w:color w:val="000000" w:themeColor="text1"/>
                <w:sz w:val="20"/>
                <w:szCs w:val="20"/>
                <w:cs/>
                <w:lang w:bidi="th-TH"/>
              </w:rPr>
              <w:t>เปลี่ยนชื่อกลุ่ม</w:t>
            </w:r>
          </w:p>
        </w:tc>
      </w:tr>
      <w:tr w:rsidR="003A2220" w:rsidRPr="00F643B2" w14:paraId="3EDFE761" w14:textId="77777777" w:rsidTr="001F5450">
        <w:trPr>
          <w:trHeight w:val="20"/>
          <w:jc w:val="center"/>
        </w:trPr>
        <w:tc>
          <w:tcPr>
            <w:tcW w:w="3684" w:type="dxa"/>
            <w:tcBorders>
              <w:left w:val="single" w:sz="4" w:space="0" w:color="auto"/>
            </w:tcBorders>
          </w:tcPr>
          <w:p w14:paraId="370B9D53"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1. กลุ่มภาษาอังกฤษ  ไม่น้อยกว่า 9 หน่วยกิต</w:t>
            </w:r>
          </w:p>
        </w:tc>
        <w:tc>
          <w:tcPr>
            <w:tcW w:w="711" w:type="dxa"/>
            <w:tcBorders>
              <w:right w:val="single" w:sz="4" w:space="0" w:color="auto"/>
            </w:tcBorders>
          </w:tcPr>
          <w:p w14:paraId="539F4CC5" w14:textId="77777777" w:rsidR="003A2220" w:rsidRPr="00F643B2" w:rsidRDefault="003A2220" w:rsidP="001F5450">
            <w:pPr>
              <w:spacing w:line="230" w:lineRule="auto"/>
              <w:jc w:val="center"/>
              <w:rPr>
                <w:rFonts w:ascii="TH SarabunPSK" w:hAnsi="TH SarabunPSK" w:cs="TH SarabunPSK"/>
                <w:color w:val="000000" w:themeColor="text1"/>
                <w:sz w:val="22"/>
                <w:szCs w:val="22"/>
                <w:cs/>
              </w:rPr>
            </w:pPr>
          </w:p>
        </w:tc>
        <w:tc>
          <w:tcPr>
            <w:tcW w:w="3538" w:type="dxa"/>
            <w:tcBorders>
              <w:left w:val="single" w:sz="4" w:space="0" w:color="auto"/>
            </w:tcBorders>
          </w:tcPr>
          <w:p w14:paraId="6B7A35CA" w14:textId="5AC63B86"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r w:rsidRPr="00F643B2">
              <w:rPr>
                <w:rFonts w:ascii="TH SarabunPSK" w:hAnsi="TH SarabunPSK" w:cs="TH SarabunPSK"/>
                <w:b/>
                <w:bCs/>
                <w:color w:val="000000" w:themeColor="text1"/>
                <w:sz w:val="22"/>
                <w:szCs w:val="22"/>
                <w:cs/>
              </w:rPr>
              <w:t xml:space="preserve">1.1 กลุ่มภาษาอังกฤษ  </w:t>
            </w:r>
            <w:r w:rsidR="00FB6C27">
              <w:rPr>
                <w:rFonts w:ascii="TH SarabunPSK" w:hAnsi="TH SarabunPSK" w:cs="TH SarabunPSK" w:hint="cs"/>
                <w:b/>
                <w:bCs/>
                <w:color w:val="000000" w:themeColor="text1"/>
                <w:sz w:val="22"/>
                <w:szCs w:val="22"/>
                <w:cs/>
              </w:rPr>
              <w:t>จำนวน</w:t>
            </w:r>
            <w:r w:rsidRPr="00F643B2">
              <w:rPr>
                <w:rFonts w:ascii="TH SarabunPSK" w:hAnsi="TH SarabunPSK" w:cs="TH SarabunPSK"/>
                <w:b/>
                <w:bCs/>
                <w:color w:val="000000" w:themeColor="text1"/>
                <w:sz w:val="22"/>
                <w:szCs w:val="22"/>
                <w:cs/>
              </w:rPr>
              <w:t xml:space="preserve"> 9 หน่วยกิต</w:t>
            </w:r>
          </w:p>
        </w:tc>
        <w:tc>
          <w:tcPr>
            <w:tcW w:w="708" w:type="dxa"/>
            <w:tcBorders>
              <w:right w:val="single" w:sz="4" w:space="0" w:color="auto"/>
            </w:tcBorders>
          </w:tcPr>
          <w:p w14:paraId="36A91BFC" w14:textId="4331E064" w:rsidR="003A2220" w:rsidRPr="00F643B2" w:rsidRDefault="003A2220" w:rsidP="001F5450">
            <w:pPr>
              <w:spacing w:line="230" w:lineRule="auto"/>
              <w:ind w:right="-57"/>
              <w:rPr>
                <w:rFonts w:ascii="TH SarabunPSK" w:hAnsi="TH SarabunPSK" w:cs="TH SarabunPSK"/>
                <w:color w:val="000000" w:themeColor="text1"/>
                <w:spacing w:val="-6"/>
                <w:sz w:val="22"/>
                <w:szCs w:val="22"/>
                <w:cs/>
              </w:rPr>
            </w:pPr>
          </w:p>
        </w:tc>
        <w:tc>
          <w:tcPr>
            <w:tcW w:w="2269" w:type="dxa"/>
            <w:tcBorders>
              <w:left w:val="single" w:sz="4" w:space="0" w:color="auto"/>
              <w:right w:val="single" w:sz="4" w:space="0" w:color="auto"/>
            </w:tcBorders>
          </w:tcPr>
          <w:p w14:paraId="215116AE" w14:textId="37C95408" w:rsidR="003A2220" w:rsidRPr="00F643B2" w:rsidRDefault="003A2220" w:rsidP="001F5450">
            <w:pPr>
              <w:spacing w:line="230" w:lineRule="auto"/>
              <w:ind w:left="170" w:hanging="170"/>
              <w:rPr>
                <w:rFonts w:ascii="TH SarabunPSK" w:hAnsi="TH SarabunPSK" w:cs="TH SarabunPSK"/>
                <w:b/>
                <w:bCs/>
                <w:noProof/>
                <w:color w:val="000000" w:themeColor="text1"/>
                <w:spacing w:val="-6"/>
              </w:rPr>
            </w:pPr>
          </w:p>
        </w:tc>
      </w:tr>
      <w:tr w:rsidR="003A2220" w:rsidRPr="00F643B2" w14:paraId="37894DA0" w14:textId="77777777" w:rsidTr="001F5450">
        <w:trPr>
          <w:trHeight w:val="20"/>
          <w:jc w:val="center"/>
        </w:trPr>
        <w:tc>
          <w:tcPr>
            <w:tcW w:w="3684" w:type="dxa"/>
            <w:tcBorders>
              <w:left w:val="single" w:sz="4" w:space="0" w:color="auto"/>
            </w:tcBorders>
          </w:tcPr>
          <w:p w14:paraId="2EBC49BC" w14:textId="05028FC7" w:rsidR="003A2220" w:rsidRPr="00F643B2" w:rsidRDefault="003A2220" w:rsidP="001F5450">
            <w:pPr>
              <w:spacing w:line="230" w:lineRule="auto"/>
              <w:rPr>
                <w:rFonts w:ascii="TH SarabunPSK" w:hAnsi="TH SarabunPSK" w:cs="TH SarabunPSK"/>
                <w:color w:val="000000" w:themeColor="text1"/>
                <w:spacing w:val="-6"/>
                <w:sz w:val="22"/>
                <w:szCs w:val="22"/>
              </w:rPr>
            </w:pPr>
            <w:r w:rsidRPr="00F643B2">
              <w:rPr>
                <w:rFonts w:ascii="TH SarabunPSK" w:hAnsi="TH SarabunPSK" w:cs="TH SarabunPSK"/>
                <w:color w:val="000000" w:themeColor="text1"/>
                <w:spacing w:val="-6"/>
                <w:sz w:val="22"/>
                <w:szCs w:val="22"/>
                <w:cs/>
              </w:rPr>
              <w:t xml:space="preserve">001211 </w:t>
            </w:r>
            <w:r w:rsidR="00573DFC" w:rsidRPr="00F643B2">
              <w:rPr>
                <w:rFonts w:ascii="TH SarabunPSK" w:hAnsi="TH SarabunPSK" w:cs="TH SarabunPSK"/>
                <w:color w:val="000000" w:themeColor="text1"/>
                <w:spacing w:val="-6"/>
                <w:sz w:val="22"/>
                <w:szCs w:val="22"/>
                <w:cs/>
              </w:rPr>
              <w:t xml:space="preserve"> </w:t>
            </w:r>
            <w:r w:rsidRPr="00F643B2">
              <w:rPr>
                <w:rFonts w:ascii="TH SarabunPSK" w:hAnsi="TH SarabunPSK" w:cs="TH SarabunPSK"/>
                <w:color w:val="000000" w:themeColor="text1"/>
                <w:spacing w:val="-6"/>
                <w:sz w:val="22"/>
                <w:szCs w:val="22"/>
                <w:cs/>
              </w:rPr>
              <w:t>การฟังและการพูดภาษาอังกฤษเพื่อการสื่อสาร</w:t>
            </w:r>
          </w:p>
          <w:p w14:paraId="08656E71"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English Listening and Speaking for Communication</w:t>
            </w:r>
          </w:p>
        </w:tc>
        <w:tc>
          <w:tcPr>
            <w:tcW w:w="711" w:type="dxa"/>
            <w:tcBorders>
              <w:right w:val="single" w:sz="4" w:space="0" w:color="auto"/>
            </w:tcBorders>
          </w:tcPr>
          <w:p w14:paraId="364AA0E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347F64EA" w14:textId="4687B925" w:rsidR="00CF2B43" w:rsidRPr="00F643B2" w:rsidRDefault="00CF2B43"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101  ภาษาอังกฤษเพื่อการสื่อสารในชีวิตประจำวัน</w:t>
            </w:r>
          </w:p>
          <w:p w14:paraId="0C7BC243" w14:textId="164F2F31"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Daily-life Communication</w:t>
            </w:r>
          </w:p>
        </w:tc>
        <w:tc>
          <w:tcPr>
            <w:tcW w:w="708" w:type="dxa"/>
            <w:tcBorders>
              <w:right w:val="single" w:sz="4" w:space="0" w:color="auto"/>
            </w:tcBorders>
          </w:tcPr>
          <w:p w14:paraId="67C9EBE9" w14:textId="356E5D4D"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680C363A" w14:textId="5D13FB15"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0C3A22B0" w14:textId="77777777" w:rsidTr="001F5450">
        <w:trPr>
          <w:trHeight w:val="20"/>
          <w:jc w:val="center"/>
        </w:trPr>
        <w:tc>
          <w:tcPr>
            <w:tcW w:w="3684" w:type="dxa"/>
            <w:tcBorders>
              <w:left w:val="single" w:sz="4" w:space="0" w:color="auto"/>
            </w:tcBorders>
          </w:tcPr>
          <w:p w14:paraId="2973C4F3" w14:textId="4E5280DC"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001212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การอ่านภาษาอังกฤษเชิงวิเคราะห์เพื่อการสื่อสาร</w:t>
            </w:r>
          </w:p>
          <w:p w14:paraId="59575F3D" w14:textId="77777777" w:rsidR="003A2220" w:rsidRPr="00F643B2" w:rsidRDefault="003A2220" w:rsidP="001F5450">
            <w:pPr>
              <w:spacing w:line="230" w:lineRule="auto"/>
              <w:ind w:left="567"/>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อย่างมีประสิทธิภาพ</w:t>
            </w:r>
          </w:p>
          <w:p w14:paraId="07ED9383" w14:textId="77777777" w:rsidR="003A2220" w:rsidRPr="00F643B2" w:rsidRDefault="003A2220" w:rsidP="001F5450">
            <w:pPr>
              <w:spacing w:line="230" w:lineRule="auto"/>
              <w:ind w:left="567"/>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rPr>
              <w:t>English Critical Reading for Effective Communication</w:t>
            </w:r>
          </w:p>
        </w:tc>
        <w:tc>
          <w:tcPr>
            <w:tcW w:w="711" w:type="dxa"/>
            <w:tcBorders>
              <w:right w:val="single" w:sz="4" w:space="0" w:color="auto"/>
            </w:tcBorders>
          </w:tcPr>
          <w:p w14:paraId="4040AEBB"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0A5CF64" w14:textId="45F258F3"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102</w:t>
            </w:r>
            <w:r w:rsidRPr="00F643B2">
              <w:rPr>
                <w:rFonts w:ascii="TH SarabunPSK" w:hAnsi="TH SarabunPSK" w:cs="TH SarabunPSK"/>
                <w:noProof/>
                <w:color w:val="000000" w:themeColor="text1"/>
                <w:sz w:val="22"/>
                <w:szCs w:val="22"/>
                <w:cs/>
              </w:rPr>
              <w:t xml:space="preserve"> </w:t>
            </w:r>
            <w:r w:rsidR="00CF2B43" w:rsidRPr="00F643B2">
              <w:rPr>
                <w:rFonts w:ascii="TH SarabunPSK" w:hAnsi="TH SarabunPSK" w:cs="TH SarabunPSK"/>
                <w:noProof/>
                <w:color w:val="000000" w:themeColor="text1"/>
                <w:sz w:val="22"/>
                <w:szCs w:val="22"/>
                <w:cs/>
              </w:rPr>
              <w:t xml:space="preserve"> ภาษาอังกฤษเพื่อการสื่อสารนานาชาติ</w:t>
            </w:r>
          </w:p>
          <w:p w14:paraId="3AE809D9" w14:textId="34120DBD" w:rsidR="003A2220" w:rsidRPr="00F643B2" w:rsidRDefault="00CF2B43" w:rsidP="001F5450">
            <w:pPr>
              <w:spacing w:line="230" w:lineRule="auto"/>
              <w:ind w:firstLine="567"/>
              <w:rPr>
                <w:rFonts w:ascii="TH SarabunPSK" w:hAnsi="TH SarabunPSK" w:cs="TH SarabunPSK"/>
                <w:noProof/>
                <w:color w:val="000000" w:themeColor="text1"/>
                <w:spacing w:val="-6"/>
                <w:sz w:val="22"/>
                <w:szCs w:val="22"/>
              </w:rPr>
            </w:pPr>
            <w:r w:rsidRPr="00F643B2">
              <w:rPr>
                <w:rFonts w:ascii="TH SarabunPSK" w:hAnsi="TH SarabunPSK" w:cs="TH SarabunPSK"/>
                <w:noProof/>
                <w:color w:val="000000" w:themeColor="text1"/>
                <w:sz w:val="22"/>
                <w:szCs w:val="22"/>
              </w:rPr>
              <w:t>English for International Communication</w:t>
            </w:r>
          </w:p>
        </w:tc>
        <w:tc>
          <w:tcPr>
            <w:tcW w:w="708" w:type="dxa"/>
            <w:tcBorders>
              <w:right w:val="single" w:sz="4" w:space="0" w:color="auto"/>
            </w:tcBorders>
          </w:tcPr>
          <w:p w14:paraId="7C90A48E" w14:textId="124942A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C7C00DF" w14:textId="6CC140F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75C09B19" w14:textId="77777777" w:rsidTr="001F5450">
        <w:trPr>
          <w:trHeight w:val="20"/>
          <w:jc w:val="center"/>
        </w:trPr>
        <w:tc>
          <w:tcPr>
            <w:tcW w:w="3684" w:type="dxa"/>
            <w:tcBorders>
              <w:left w:val="single" w:sz="4" w:space="0" w:color="auto"/>
            </w:tcBorders>
          </w:tcPr>
          <w:p w14:paraId="2D516BD7" w14:textId="4E266145"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 xml:space="preserve">001213 </w:t>
            </w:r>
            <w:r w:rsidR="00573DFC"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cs/>
              </w:rPr>
              <w:t>การเขียนภาษาอังกฤษเพื่อการสื่อสารอย่างมี</w:t>
            </w:r>
          </w:p>
          <w:p w14:paraId="27A2EFE6" w14:textId="77777777" w:rsidR="003A2220" w:rsidRPr="00F643B2" w:rsidRDefault="003A2220" w:rsidP="001F5450">
            <w:pPr>
              <w:spacing w:line="230" w:lineRule="auto"/>
              <w:ind w:left="624"/>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ประสิทธิภาพ</w:t>
            </w:r>
          </w:p>
          <w:p w14:paraId="30DA0766" w14:textId="77777777" w:rsidR="003A2220" w:rsidRPr="00F643B2" w:rsidRDefault="003A2220" w:rsidP="001F5450">
            <w:pPr>
              <w:tabs>
                <w:tab w:val="left" w:pos="270"/>
              </w:tabs>
              <w:spacing w:line="230" w:lineRule="auto"/>
              <w:ind w:left="624"/>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English Writing for Effective</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375A9A6A"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847B83C" w14:textId="4B9B8D91" w:rsidR="00CF2B43" w:rsidRPr="00F643B2" w:rsidRDefault="003A2220" w:rsidP="001F5450">
            <w:pPr>
              <w:spacing w:line="230" w:lineRule="auto"/>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1</w:t>
            </w:r>
            <w:r w:rsidR="00CF2B43" w:rsidRPr="00F643B2">
              <w:rPr>
                <w:rFonts w:ascii="TH SarabunPSK" w:hAnsi="TH SarabunPSK" w:cs="TH SarabunPSK"/>
                <w:noProof/>
                <w:color w:val="000000" w:themeColor="text1"/>
                <w:sz w:val="22"/>
                <w:szCs w:val="22"/>
                <w:cs/>
              </w:rPr>
              <w:t>0</w:t>
            </w:r>
            <w:r w:rsidRPr="00F643B2">
              <w:rPr>
                <w:rFonts w:ascii="TH SarabunPSK" w:hAnsi="TH SarabunPSK" w:cs="TH SarabunPSK"/>
                <w:noProof/>
                <w:color w:val="000000" w:themeColor="text1"/>
                <w:sz w:val="22"/>
                <w:szCs w:val="22"/>
                <w:cs/>
              </w:rPr>
              <w:t xml:space="preserve">3 </w:t>
            </w:r>
            <w:r w:rsidR="00CF2B43" w:rsidRPr="00F643B2">
              <w:rPr>
                <w:rFonts w:ascii="TH SarabunPSK" w:hAnsi="TH SarabunPSK" w:cs="TH SarabunPSK"/>
                <w:noProof/>
                <w:color w:val="000000" w:themeColor="text1"/>
                <w:sz w:val="22"/>
                <w:szCs w:val="22"/>
                <w:cs/>
              </w:rPr>
              <w:t>ภาษาอังกฤษเพื่อการสื่อสารทางอาชีพ</w:t>
            </w:r>
          </w:p>
          <w:p w14:paraId="7E55700A" w14:textId="427391D1" w:rsidR="003A2220" w:rsidRPr="00F643B2" w:rsidRDefault="00CF2B43" w:rsidP="001F5450">
            <w:pPr>
              <w:spacing w:line="230" w:lineRule="auto"/>
              <w:ind w:firstLine="567"/>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English for Professional Communication</w:t>
            </w:r>
          </w:p>
        </w:tc>
        <w:tc>
          <w:tcPr>
            <w:tcW w:w="708" w:type="dxa"/>
            <w:tcBorders>
              <w:right w:val="single" w:sz="4" w:space="0" w:color="auto"/>
            </w:tcBorders>
          </w:tcPr>
          <w:p w14:paraId="7CF946B7" w14:textId="3A2EDE68"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29E29D7D" w14:textId="4CE73E1E" w:rsidR="003A2220" w:rsidRPr="00F643B2" w:rsidRDefault="003A222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sidRPr="00F643B2">
              <w:rPr>
                <w:rFonts w:ascii="TH SarabunPSK" w:hAnsi="TH SarabunPSK" w:cs="TH SarabunPSK"/>
                <w:noProof/>
                <w:color w:val="000000" w:themeColor="text1"/>
                <w:spacing w:val="-6"/>
                <w:sz w:val="20"/>
                <w:szCs w:val="20"/>
                <w:cs/>
                <w:lang w:bidi="th-TH"/>
              </w:rPr>
              <w:t>เปลี่ยนชื่อวิชา</w:t>
            </w:r>
          </w:p>
        </w:tc>
      </w:tr>
      <w:tr w:rsidR="003A2220" w:rsidRPr="00F643B2" w14:paraId="13E0CB53" w14:textId="77777777" w:rsidTr="001F5450">
        <w:trPr>
          <w:trHeight w:val="20"/>
          <w:jc w:val="center"/>
        </w:trPr>
        <w:tc>
          <w:tcPr>
            <w:tcW w:w="3684" w:type="dxa"/>
            <w:tcBorders>
              <w:left w:val="single" w:sz="4" w:space="0" w:color="auto"/>
            </w:tcBorders>
          </w:tcPr>
          <w:p w14:paraId="790B145A" w14:textId="77777777" w:rsidR="003A2220" w:rsidRPr="00F643B2" w:rsidRDefault="003A2220" w:rsidP="001F5450">
            <w:pPr>
              <w:tabs>
                <w:tab w:val="left" w:pos="270"/>
              </w:tabs>
              <w:spacing w:line="230" w:lineRule="auto"/>
              <w:rPr>
                <w:rFonts w:ascii="TH SarabunPSK" w:hAnsi="TH SarabunPSK" w:cs="TH SarabunPSK"/>
                <w:color w:val="FF0000"/>
                <w:sz w:val="22"/>
                <w:szCs w:val="22"/>
                <w:cs/>
              </w:rPr>
            </w:pPr>
            <w:r w:rsidRPr="00F643B2">
              <w:rPr>
                <w:rFonts w:ascii="TH SarabunPSK" w:hAnsi="TH SarabunPSK" w:cs="TH SarabunPSK"/>
                <w:b/>
                <w:bCs/>
                <w:color w:val="000000" w:themeColor="text1"/>
                <w:sz w:val="22"/>
                <w:szCs w:val="22"/>
                <w:cs/>
              </w:rPr>
              <w:t>2. กลุ่มภาษาไทย ไม่น้อยกว่า 3 หน่วยกิต</w:t>
            </w:r>
          </w:p>
        </w:tc>
        <w:tc>
          <w:tcPr>
            <w:tcW w:w="711" w:type="dxa"/>
            <w:tcBorders>
              <w:right w:val="single" w:sz="4" w:space="0" w:color="auto"/>
            </w:tcBorders>
          </w:tcPr>
          <w:p w14:paraId="3918ADB7"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p>
        </w:tc>
        <w:tc>
          <w:tcPr>
            <w:tcW w:w="3538" w:type="dxa"/>
          </w:tcPr>
          <w:p w14:paraId="6D435D23" w14:textId="4A0DAFF5" w:rsidR="003A2220" w:rsidRPr="00F643B2" w:rsidRDefault="003A2220" w:rsidP="001F5450">
            <w:pPr>
              <w:spacing w:line="230" w:lineRule="auto"/>
              <w:jc w:val="both"/>
              <w:rPr>
                <w:rFonts w:ascii="TH SarabunPSK" w:hAnsi="TH SarabunPSK" w:cs="TH SarabunPSK"/>
                <w:b/>
                <w:bCs/>
                <w:noProof/>
                <w:color w:val="000000" w:themeColor="text1"/>
                <w:szCs w:val="22"/>
              </w:rPr>
            </w:pPr>
            <w:r w:rsidRPr="00F643B2">
              <w:rPr>
                <w:rFonts w:ascii="TH SarabunPSK" w:hAnsi="TH SarabunPSK" w:cs="TH SarabunPSK"/>
                <w:b/>
                <w:bCs/>
                <w:color w:val="000000" w:themeColor="text1"/>
                <w:sz w:val="22"/>
                <w:szCs w:val="22"/>
                <w:cs/>
              </w:rPr>
              <w:t>1.2 กลุ่มภาษาไทย ไม่น้อยกว่า 3 หน่วยกิต</w:t>
            </w:r>
          </w:p>
        </w:tc>
        <w:tc>
          <w:tcPr>
            <w:tcW w:w="708" w:type="dxa"/>
            <w:tcBorders>
              <w:right w:val="single" w:sz="4" w:space="0" w:color="auto"/>
            </w:tcBorders>
          </w:tcPr>
          <w:p w14:paraId="5CA5CD7D" w14:textId="2EB83E86" w:rsidR="003A2220" w:rsidRPr="00F643B2" w:rsidRDefault="003A2220" w:rsidP="001F5450">
            <w:pPr>
              <w:spacing w:line="230" w:lineRule="auto"/>
              <w:jc w:val="center"/>
              <w:rPr>
                <w:rFonts w:ascii="TH SarabunPSK" w:hAnsi="TH SarabunPSK" w:cs="TH SarabunPSK"/>
                <w:b/>
                <w:bCs/>
                <w:noProof/>
                <w:color w:val="000000" w:themeColor="text1"/>
                <w:spacing w:val="-6"/>
                <w:szCs w:val="22"/>
              </w:rPr>
            </w:pPr>
          </w:p>
        </w:tc>
        <w:tc>
          <w:tcPr>
            <w:tcW w:w="2269" w:type="dxa"/>
            <w:tcBorders>
              <w:left w:val="single" w:sz="4" w:space="0" w:color="auto"/>
              <w:right w:val="single" w:sz="4" w:space="0" w:color="auto"/>
            </w:tcBorders>
            <w:vAlign w:val="center"/>
          </w:tcPr>
          <w:p w14:paraId="02CD2A6A" w14:textId="021AE3E7" w:rsidR="003A2220" w:rsidRPr="00F643B2" w:rsidRDefault="003A2220" w:rsidP="001F5450">
            <w:pPr>
              <w:spacing w:line="230" w:lineRule="auto"/>
              <w:ind w:left="170" w:hanging="170"/>
              <w:jc w:val="center"/>
              <w:rPr>
                <w:rFonts w:ascii="TH SarabunPSK" w:hAnsi="TH SarabunPSK" w:cs="TH SarabunPSK"/>
                <w:b/>
                <w:bCs/>
                <w:noProof/>
                <w:color w:val="000000" w:themeColor="text1"/>
                <w:spacing w:val="-6"/>
              </w:rPr>
            </w:pPr>
          </w:p>
        </w:tc>
      </w:tr>
      <w:tr w:rsidR="003A2220" w:rsidRPr="00F643B2" w14:paraId="556AFC5D" w14:textId="77777777" w:rsidTr="001F5450">
        <w:trPr>
          <w:trHeight w:val="20"/>
          <w:jc w:val="center"/>
        </w:trPr>
        <w:tc>
          <w:tcPr>
            <w:tcW w:w="3684" w:type="dxa"/>
            <w:tcBorders>
              <w:left w:val="single" w:sz="4" w:space="0" w:color="auto"/>
            </w:tcBorders>
          </w:tcPr>
          <w:p w14:paraId="31E4E614"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001301 ภาษาไทยเพื่อการสื่อสารเชิงวิชาการ</w:t>
            </w:r>
            <w:r w:rsidRPr="00F643B2">
              <w:rPr>
                <w:rFonts w:ascii="TH SarabunPSK" w:hAnsi="TH SarabunPSK" w:cs="TH SarabunPSK"/>
                <w:color w:val="000000" w:themeColor="text1"/>
                <w:sz w:val="22"/>
                <w:szCs w:val="22"/>
                <w:cs/>
              </w:rPr>
              <w:tab/>
            </w:r>
          </w:p>
          <w:p w14:paraId="355B5D37" w14:textId="77777777" w:rsidR="003A2220" w:rsidRPr="00F643B2" w:rsidRDefault="003A2220" w:rsidP="001F5450">
            <w:pPr>
              <w:tabs>
                <w:tab w:val="left" w:pos="270"/>
              </w:tabs>
              <w:spacing w:line="230" w:lineRule="auto"/>
              <w:ind w:left="567" w:right="-57"/>
              <w:rPr>
                <w:rFonts w:ascii="TH SarabunPSK" w:hAnsi="TH SarabunPSK" w:cs="TH SarabunPSK"/>
                <w:color w:val="FF0000"/>
                <w:spacing w:val="-8"/>
                <w:sz w:val="22"/>
                <w:szCs w:val="22"/>
                <w:cs/>
              </w:rPr>
            </w:pPr>
            <w:r w:rsidRPr="00F643B2">
              <w:rPr>
                <w:rFonts w:ascii="TH SarabunPSK" w:hAnsi="TH SarabunPSK" w:cs="TH SarabunPSK"/>
                <w:color w:val="000000" w:themeColor="text1"/>
                <w:spacing w:val="-8"/>
                <w:sz w:val="22"/>
                <w:szCs w:val="22"/>
              </w:rPr>
              <w:t>Thai Language for Academic</w:t>
            </w:r>
            <w:r w:rsidRPr="00F643B2">
              <w:rPr>
                <w:rFonts w:ascii="TH SarabunPSK" w:hAnsi="TH SarabunPSK" w:cs="TH SarabunPSK"/>
                <w:color w:val="000000" w:themeColor="text1"/>
                <w:spacing w:val="-8"/>
                <w:sz w:val="22"/>
                <w:szCs w:val="22"/>
                <w:cs/>
              </w:rPr>
              <w:t xml:space="preserve"> </w:t>
            </w:r>
            <w:r w:rsidRPr="00F643B2">
              <w:rPr>
                <w:rFonts w:ascii="TH SarabunPSK" w:hAnsi="TH SarabunPSK" w:cs="TH SarabunPSK"/>
                <w:color w:val="000000" w:themeColor="text1"/>
                <w:spacing w:val="-8"/>
                <w:sz w:val="22"/>
                <w:szCs w:val="22"/>
              </w:rPr>
              <w:t>Communication</w:t>
            </w:r>
          </w:p>
        </w:tc>
        <w:tc>
          <w:tcPr>
            <w:tcW w:w="711" w:type="dxa"/>
            <w:tcBorders>
              <w:right w:val="single" w:sz="4" w:space="0" w:color="auto"/>
            </w:tcBorders>
          </w:tcPr>
          <w:p w14:paraId="0D13D98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12A61CA0" w14:textId="02F0EF74"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4</w:t>
            </w:r>
            <w:r w:rsidRPr="00F643B2">
              <w:rPr>
                <w:rFonts w:ascii="TH SarabunPSK" w:hAnsi="TH SarabunPSK" w:cs="TH SarabunPSK"/>
                <w:noProof/>
                <w:color w:val="000000" w:themeColor="text1"/>
                <w:sz w:val="22"/>
                <w:szCs w:val="22"/>
                <w:cs/>
              </w:rPr>
              <w:t xml:space="preserve"> ภาษาไทยเพื่อการสื่อสารเชิงวิชาการ</w:t>
            </w:r>
          </w:p>
          <w:p w14:paraId="0F3B2C91" w14:textId="3CEE0798" w:rsidR="003A2220" w:rsidRPr="00F643B2" w:rsidRDefault="003A2220" w:rsidP="001F5450">
            <w:pPr>
              <w:spacing w:line="230" w:lineRule="auto"/>
              <w:ind w:firstLine="567"/>
              <w:jc w:val="both"/>
              <w:rPr>
                <w:rFonts w:ascii="TH SarabunPSK" w:hAnsi="TH SarabunPSK" w:cs="TH SarabunPSK"/>
                <w:noProof/>
                <w:color w:val="000000" w:themeColor="text1"/>
                <w:spacing w:val="-4"/>
              </w:rPr>
            </w:pPr>
            <w:r w:rsidRPr="00F643B2">
              <w:rPr>
                <w:rFonts w:ascii="TH SarabunPSK" w:hAnsi="TH SarabunPSK" w:cs="TH SarabunPSK"/>
                <w:noProof/>
                <w:color w:val="000000" w:themeColor="text1"/>
                <w:spacing w:val="-4"/>
              </w:rPr>
              <w:t>Thai Language for Academic Communication</w:t>
            </w:r>
          </w:p>
        </w:tc>
        <w:tc>
          <w:tcPr>
            <w:tcW w:w="708" w:type="dxa"/>
            <w:tcBorders>
              <w:right w:val="single" w:sz="4" w:space="0" w:color="auto"/>
            </w:tcBorders>
          </w:tcPr>
          <w:p w14:paraId="4000ACBE" w14:textId="01F7E4BC"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4D8DD681" w14:textId="4D7167A6" w:rsidR="003A2220" w:rsidRPr="00F643B2" w:rsidRDefault="001F5450" w:rsidP="001F5450">
            <w:pPr>
              <w:pStyle w:val="ListParagraph"/>
              <w:numPr>
                <w:ilvl w:val="0"/>
                <w:numId w:val="28"/>
              </w:numPr>
              <w:spacing w:line="230" w:lineRule="auto"/>
              <w:ind w:left="170" w:hanging="170"/>
              <w:rPr>
                <w:rFonts w:ascii="TH SarabunPSK" w:hAnsi="TH SarabunPSK" w:cs="TH SarabunPSK"/>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2904C6F7" w14:textId="77777777" w:rsidTr="001F5450">
        <w:trPr>
          <w:trHeight w:val="20"/>
          <w:jc w:val="center"/>
        </w:trPr>
        <w:tc>
          <w:tcPr>
            <w:tcW w:w="3684" w:type="dxa"/>
            <w:tcBorders>
              <w:left w:val="single" w:sz="4" w:space="0" w:color="auto"/>
            </w:tcBorders>
          </w:tcPr>
          <w:p w14:paraId="04604C0A"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001302 ภาษาไทยเพื่อการสื่อสารในศตวรรษที่ 21</w:t>
            </w:r>
          </w:p>
          <w:p w14:paraId="7D51BD59"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Thai Language for Communication</w:t>
            </w:r>
            <w:r w:rsidRPr="00F643B2">
              <w:rPr>
                <w:rFonts w:ascii="TH SarabunPSK" w:hAnsi="TH SarabunPSK" w:cs="TH SarabunPSK"/>
                <w:color w:val="000000" w:themeColor="text1"/>
                <w:sz w:val="22"/>
                <w:szCs w:val="22"/>
                <w:cs/>
              </w:rPr>
              <w:t xml:space="preserve"> </w:t>
            </w:r>
            <w:r w:rsidRPr="00F643B2">
              <w:rPr>
                <w:rFonts w:ascii="TH SarabunPSK" w:hAnsi="TH SarabunPSK" w:cs="TH SarabunPSK"/>
                <w:color w:val="000000" w:themeColor="text1"/>
                <w:sz w:val="22"/>
                <w:szCs w:val="22"/>
              </w:rPr>
              <w:t xml:space="preserve">in the </w:t>
            </w:r>
            <w:r w:rsidRPr="00F643B2">
              <w:rPr>
                <w:rFonts w:ascii="TH SarabunPSK" w:hAnsi="TH SarabunPSK" w:cs="TH SarabunPSK"/>
                <w:color w:val="000000" w:themeColor="text1"/>
                <w:sz w:val="22"/>
                <w:szCs w:val="22"/>
                <w:cs/>
              </w:rPr>
              <w:t>21</w:t>
            </w:r>
            <w:r w:rsidRPr="00F643B2">
              <w:rPr>
                <w:rFonts w:ascii="TH SarabunPSK" w:hAnsi="TH SarabunPSK" w:cs="TH SarabunPSK"/>
                <w:color w:val="000000" w:themeColor="text1"/>
                <w:sz w:val="22"/>
                <w:szCs w:val="22"/>
                <w:vertAlign w:val="superscript"/>
              </w:rPr>
              <w:t>st</w:t>
            </w:r>
            <w:r w:rsidRPr="00F643B2">
              <w:rPr>
                <w:rFonts w:ascii="TH SarabunPSK" w:hAnsi="TH SarabunPSK" w:cs="TH SarabunPSK"/>
                <w:color w:val="000000" w:themeColor="text1"/>
                <w:sz w:val="22"/>
                <w:szCs w:val="22"/>
              </w:rPr>
              <w:t xml:space="preserve"> Century</w:t>
            </w:r>
          </w:p>
        </w:tc>
        <w:tc>
          <w:tcPr>
            <w:tcW w:w="711" w:type="dxa"/>
            <w:tcBorders>
              <w:right w:val="single" w:sz="4" w:space="0" w:color="auto"/>
            </w:tcBorders>
          </w:tcPr>
          <w:p w14:paraId="43D9F57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048A22BB" w14:textId="6B7B9655"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5</w:t>
            </w:r>
            <w:r w:rsidRPr="00F643B2">
              <w:rPr>
                <w:rFonts w:ascii="TH SarabunPSK" w:hAnsi="TH SarabunPSK" w:cs="TH SarabunPSK"/>
                <w:noProof/>
                <w:color w:val="000000" w:themeColor="text1"/>
                <w:sz w:val="22"/>
                <w:szCs w:val="22"/>
                <w:cs/>
              </w:rPr>
              <w:t xml:space="preserve"> ภาษาไทยเพื่อการสื่อสารในศตวรรษที่ 21</w:t>
            </w:r>
          </w:p>
          <w:p w14:paraId="0B835D93" w14:textId="77777777"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Thai Language for Communication in </w:t>
            </w:r>
          </w:p>
          <w:p w14:paraId="0BEE4AF0" w14:textId="06266F2A"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 xml:space="preserve">the </w:t>
            </w:r>
            <w:r w:rsidRPr="00F643B2">
              <w:rPr>
                <w:rFonts w:ascii="TH SarabunPSK" w:hAnsi="TH SarabunPSK" w:cs="TH SarabunPSK"/>
                <w:noProof/>
                <w:color w:val="000000" w:themeColor="text1"/>
                <w:sz w:val="22"/>
                <w:szCs w:val="22"/>
                <w:cs/>
              </w:rPr>
              <w:t>21</w:t>
            </w:r>
            <w:r w:rsidRPr="00F643B2">
              <w:rPr>
                <w:rFonts w:ascii="TH SarabunPSK" w:hAnsi="TH SarabunPSK" w:cs="TH SarabunPSK"/>
                <w:noProof/>
                <w:color w:val="000000" w:themeColor="text1"/>
                <w:sz w:val="22"/>
                <w:szCs w:val="22"/>
                <w:vertAlign w:val="superscript"/>
              </w:rPr>
              <w:t>st</w:t>
            </w:r>
            <w:r w:rsidRPr="00F643B2">
              <w:rPr>
                <w:rFonts w:ascii="TH SarabunPSK" w:hAnsi="TH SarabunPSK" w:cs="TH SarabunPSK"/>
                <w:noProof/>
                <w:color w:val="000000" w:themeColor="text1"/>
                <w:sz w:val="22"/>
                <w:szCs w:val="22"/>
              </w:rPr>
              <w:t xml:space="preserve"> Century</w:t>
            </w:r>
          </w:p>
        </w:tc>
        <w:tc>
          <w:tcPr>
            <w:tcW w:w="708" w:type="dxa"/>
            <w:tcBorders>
              <w:right w:val="single" w:sz="4" w:space="0" w:color="auto"/>
            </w:tcBorders>
          </w:tcPr>
          <w:p w14:paraId="2F97BDAE" w14:textId="448FBFD2"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1BABCDD9" w14:textId="726F02FD" w:rsidR="003A2220" w:rsidRPr="00F643B2"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3A2220" w:rsidRPr="00F643B2" w14:paraId="170DA71B" w14:textId="77777777" w:rsidTr="001F5450">
        <w:trPr>
          <w:trHeight w:val="20"/>
          <w:jc w:val="center"/>
        </w:trPr>
        <w:tc>
          <w:tcPr>
            <w:tcW w:w="3684" w:type="dxa"/>
            <w:tcBorders>
              <w:left w:val="single" w:sz="4" w:space="0" w:color="auto"/>
            </w:tcBorders>
          </w:tcPr>
          <w:p w14:paraId="3751AFFF"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001303 การอ่านในยุคดิจิทัล</w:t>
            </w:r>
          </w:p>
          <w:p w14:paraId="53D9A14D"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Reading in the Digital Age Century</w:t>
            </w:r>
          </w:p>
        </w:tc>
        <w:tc>
          <w:tcPr>
            <w:tcW w:w="711" w:type="dxa"/>
            <w:tcBorders>
              <w:right w:val="single" w:sz="4" w:space="0" w:color="auto"/>
            </w:tcBorders>
          </w:tcPr>
          <w:p w14:paraId="5F0DF4BE"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60EB7FD0" w14:textId="4D059700" w:rsidR="003A2220" w:rsidRPr="00F643B2" w:rsidRDefault="003A2220" w:rsidP="001F5450">
            <w:pPr>
              <w:spacing w:line="230" w:lineRule="auto"/>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sidR="00FB6C27">
              <w:rPr>
                <w:rFonts w:ascii="TH SarabunPSK" w:hAnsi="TH SarabunPSK" w:cs="TH SarabunPSK" w:hint="cs"/>
                <w:noProof/>
                <w:color w:val="000000" w:themeColor="text1"/>
                <w:sz w:val="22"/>
                <w:szCs w:val="22"/>
                <w:cs/>
              </w:rPr>
              <w:t>2</w:t>
            </w:r>
            <w:r w:rsidR="00CF2B43" w:rsidRPr="00F643B2">
              <w:rPr>
                <w:rFonts w:ascii="TH SarabunPSK" w:hAnsi="TH SarabunPSK" w:cs="TH SarabunPSK"/>
                <w:noProof/>
                <w:color w:val="000000" w:themeColor="text1"/>
                <w:sz w:val="22"/>
                <w:szCs w:val="22"/>
                <w:cs/>
              </w:rPr>
              <w:t>1</w:t>
            </w:r>
            <w:r w:rsidRPr="00F643B2">
              <w:rPr>
                <w:rFonts w:ascii="TH SarabunPSK" w:hAnsi="TH SarabunPSK" w:cs="TH SarabunPSK"/>
                <w:noProof/>
                <w:color w:val="000000" w:themeColor="text1"/>
                <w:sz w:val="22"/>
                <w:szCs w:val="22"/>
                <w:cs/>
              </w:rPr>
              <w:t>0</w:t>
            </w:r>
            <w:r w:rsidR="00CF2B43" w:rsidRPr="00F643B2">
              <w:rPr>
                <w:rFonts w:ascii="TH SarabunPSK" w:hAnsi="TH SarabunPSK" w:cs="TH SarabunPSK"/>
                <w:noProof/>
                <w:color w:val="000000" w:themeColor="text1"/>
                <w:sz w:val="22"/>
                <w:szCs w:val="22"/>
                <w:cs/>
              </w:rPr>
              <w:t>6</w:t>
            </w:r>
            <w:r w:rsidRPr="00F643B2">
              <w:rPr>
                <w:rFonts w:ascii="TH SarabunPSK" w:hAnsi="TH SarabunPSK" w:cs="TH SarabunPSK"/>
                <w:noProof/>
                <w:color w:val="000000" w:themeColor="text1"/>
                <w:sz w:val="22"/>
                <w:szCs w:val="22"/>
                <w:cs/>
              </w:rPr>
              <w:t xml:space="preserve"> การอ่านในยุคดิจิทัล</w:t>
            </w:r>
          </w:p>
          <w:p w14:paraId="3728D7A7" w14:textId="3A3E97E9" w:rsidR="003A2220" w:rsidRPr="00F643B2" w:rsidRDefault="003A2220" w:rsidP="001F5450">
            <w:pPr>
              <w:spacing w:line="230" w:lineRule="auto"/>
              <w:ind w:firstLine="567"/>
              <w:jc w:val="both"/>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rPr>
              <w:t>Reading in the Digital Age</w:t>
            </w:r>
          </w:p>
        </w:tc>
        <w:tc>
          <w:tcPr>
            <w:tcW w:w="708" w:type="dxa"/>
            <w:tcBorders>
              <w:right w:val="single" w:sz="4" w:space="0" w:color="auto"/>
            </w:tcBorders>
          </w:tcPr>
          <w:p w14:paraId="27B9BAA3" w14:textId="616B026B" w:rsidR="003A2220" w:rsidRPr="00F643B2" w:rsidRDefault="003A2220" w:rsidP="001F5450">
            <w:pPr>
              <w:spacing w:line="230" w:lineRule="auto"/>
              <w:rPr>
                <w:rFonts w:ascii="TH SarabunPSK" w:hAnsi="TH SarabunPSK" w:cs="TH SarabunPSK"/>
                <w:noProof/>
                <w:color w:val="000000" w:themeColor="text1"/>
                <w:spacing w:val="-6"/>
                <w:szCs w:val="22"/>
              </w:rPr>
            </w:pPr>
            <w:r w:rsidRPr="00F643B2">
              <w:rPr>
                <w:rFonts w:ascii="TH SarabunPSK" w:hAnsi="TH SarabunPSK" w:cs="TH SarabunPSK"/>
                <w:noProof/>
                <w:color w:val="000000" w:themeColor="text1"/>
                <w:spacing w:val="-6"/>
                <w:szCs w:val="22"/>
                <w:cs/>
              </w:rPr>
              <w:t>3(3-0-6)</w:t>
            </w:r>
          </w:p>
        </w:tc>
        <w:tc>
          <w:tcPr>
            <w:tcW w:w="2269" w:type="dxa"/>
            <w:tcBorders>
              <w:left w:val="single" w:sz="4" w:space="0" w:color="auto"/>
              <w:right w:val="single" w:sz="4" w:space="0" w:color="auto"/>
            </w:tcBorders>
          </w:tcPr>
          <w:p w14:paraId="3572FAD6" w14:textId="27D29A86" w:rsidR="0003040A" w:rsidRPr="008C5309" w:rsidRDefault="001F5450" w:rsidP="001F5450">
            <w:pPr>
              <w:pStyle w:val="ListParagraph"/>
              <w:numPr>
                <w:ilvl w:val="0"/>
                <w:numId w:val="28"/>
              </w:numPr>
              <w:spacing w:line="230" w:lineRule="auto"/>
              <w:ind w:left="170" w:hanging="170"/>
              <w:rPr>
                <w:rFonts w:ascii="TH SarabunPSK" w:hAnsi="TH SarabunPSK" w:cs="TH SarabunPSK"/>
                <w:b/>
                <w:bCs/>
                <w:noProof/>
                <w:color w:val="000000" w:themeColor="text1"/>
                <w:spacing w:val="-6"/>
                <w:sz w:val="20"/>
                <w:szCs w:val="20"/>
              </w:rPr>
            </w:pPr>
            <w:r>
              <w:rPr>
                <w:rFonts w:ascii="TH SarabunPSK" w:hAnsi="TH SarabunPSK" w:cs="TH SarabunPSK" w:hint="cs"/>
                <w:noProof/>
                <w:color w:val="000000" w:themeColor="text1"/>
                <w:spacing w:val="-6"/>
                <w:sz w:val="20"/>
                <w:szCs w:val="20"/>
                <w:cs/>
                <w:lang w:bidi="th-TH"/>
              </w:rPr>
              <w:t>ปิดรายวิชา</w:t>
            </w:r>
          </w:p>
        </w:tc>
      </w:tr>
      <w:tr w:rsidR="00AC197D" w:rsidRPr="00F643B2" w14:paraId="277A63F8" w14:textId="77777777" w:rsidTr="001F5450">
        <w:trPr>
          <w:trHeight w:val="20"/>
          <w:jc w:val="center"/>
        </w:trPr>
        <w:tc>
          <w:tcPr>
            <w:tcW w:w="3684" w:type="dxa"/>
            <w:tcBorders>
              <w:left w:val="single" w:sz="4" w:space="0" w:color="auto"/>
            </w:tcBorders>
          </w:tcPr>
          <w:p w14:paraId="34C9AAC1" w14:textId="77777777" w:rsidR="00AC197D" w:rsidRPr="00F643B2" w:rsidRDefault="00AC197D" w:rsidP="001F5450">
            <w:pPr>
              <w:spacing w:line="230" w:lineRule="auto"/>
              <w:rPr>
                <w:rFonts w:ascii="TH SarabunPSK" w:hAnsi="TH SarabunPSK" w:cs="TH SarabunPSK"/>
                <w:color w:val="000000" w:themeColor="text1"/>
                <w:szCs w:val="22"/>
                <w:cs/>
              </w:rPr>
            </w:pPr>
          </w:p>
        </w:tc>
        <w:tc>
          <w:tcPr>
            <w:tcW w:w="711" w:type="dxa"/>
            <w:tcBorders>
              <w:right w:val="single" w:sz="4" w:space="0" w:color="auto"/>
            </w:tcBorders>
          </w:tcPr>
          <w:p w14:paraId="37A87C30" w14:textId="77777777" w:rsidR="00AC197D" w:rsidRPr="00F643B2" w:rsidRDefault="00AC197D" w:rsidP="001F5450">
            <w:pPr>
              <w:spacing w:line="230" w:lineRule="auto"/>
              <w:ind w:left="-57" w:right="-57"/>
              <w:jc w:val="center"/>
              <w:rPr>
                <w:rFonts w:ascii="TH SarabunPSK" w:hAnsi="TH SarabunPSK" w:cs="TH SarabunPSK"/>
                <w:color w:val="000000" w:themeColor="text1"/>
                <w:szCs w:val="22"/>
                <w:cs/>
              </w:rPr>
            </w:pPr>
          </w:p>
        </w:tc>
        <w:tc>
          <w:tcPr>
            <w:tcW w:w="3538" w:type="dxa"/>
          </w:tcPr>
          <w:p w14:paraId="0FFF2ACD" w14:textId="52694BB7" w:rsidR="00AC197D" w:rsidRPr="00AC197D" w:rsidRDefault="00AC197D" w:rsidP="001F5450">
            <w:pPr>
              <w:spacing w:line="230" w:lineRule="auto"/>
              <w:jc w:val="both"/>
              <w:rPr>
                <w:rFonts w:ascii="TH SarabunPSK" w:hAnsi="TH SarabunPSK" w:cs="TH SarabunPSK"/>
                <w:noProof/>
                <w:color w:val="000000" w:themeColor="text1"/>
                <w:szCs w:val="22"/>
              </w:rPr>
            </w:pPr>
            <w:r w:rsidRPr="00AC197D">
              <w:rPr>
                <w:rFonts w:ascii="TH SarabunPSK" w:hAnsi="TH SarabunPSK" w:cs="TH SarabunPSK"/>
                <w:noProof/>
                <w:color w:val="000000" w:themeColor="text1"/>
                <w:szCs w:val="22"/>
                <w:cs/>
              </w:rPr>
              <w:t>002107</w:t>
            </w:r>
            <w:r>
              <w:rPr>
                <w:rFonts w:ascii="TH SarabunPSK" w:hAnsi="TH SarabunPSK" w:cs="TH SarabunPSK" w:hint="cs"/>
                <w:noProof/>
                <w:color w:val="000000" w:themeColor="text1"/>
                <w:szCs w:val="22"/>
                <w:cs/>
              </w:rPr>
              <w:t xml:space="preserve"> </w:t>
            </w:r>
            <w:r w:rsidRPr="00AC197D">
              <w:rPr>
                <w:rFonts w:ascii="TH SarabunPSK" w:hAnsi="TH SarabunPSK" w:cs="TH SarabunPSK"/>
                <w:noProof/>
                <w:color w:val="000000" w:themeColor="text1"/>
                <w:szCs w:val="22"/>
                <w:cs/>
              </w:rPr>
              <w:t>การใช้ภาษาไทยในบริบทร่วมสมัย</w:t>
            </w:r>
          </w:p>
          <w:p w14:paraId="55B1219E" w14:textId="0A79F843" w:rsidR="00AC197D" w:rsidRPr="00F643B2" w:rsidRDefault="00AC197D" w:rsidP="001F5450">
            <w:pPr>
              <w:spacing w:line="230" w:lineRule="auto"/>
              <w:ind w:firstLine="567"/>
              <w:jc w:val="both"/>
              <w:rPr>
                <w:rFonts w:ascii="TH SarabunPSK" w:hAnsi="TH SarabunPSK" w:cs="TH SarabunPSK"/>
                <w:noProof/>
                <w:color w:val="000000" w:themeColor="text1"/>
                <w:szCs w:val="22"/>
                <w:cs/>
              </w:rPr>
            </w:pPr>
            <w:r w:rsidRPr="00AC197D">
              <w:rPr>
                <w:rFonts w:ascii="TH SarabunPSK" w:hAnsi="TH SarabunPSK" w:cs="TH SarabunPSK"/>
                <w:noProof/>
                <w:color w:val="000000" w:themeColor="text1"/>
                <w:szCs w:val="22"/>
              </w:rPr>
              <w:t>Thai language Use in a Contemporary Context</w:t>
            </w:r>
          </w:p>
        </w:tc>
        <w:tc>
          <w:tcPr>
            <w:tcW w:w="708" w:type="dxa"/>
            <w:tcBorders>
              <w:right w:val="single" w:sz="4" w:space="0" w:color="auto"/>
            </w:tcBorders>
          </w:tcPr>
          <w:p w14:paraId="07637E9F" w14:textId="7DCAB4D3" w:rsidR="00AC197D" w:rsidRPr="00AC197D" w:rsidRDefault="00AC197D" w:rsidP="001F5450">
            <w:pPr>
              <w:spacing w:line="230" w:lineRule="auto"/>
              <w:rPr>
                <w:rFonts w:ascii="TH SarabunPSK" w:hAnsi="TH SarabunPSK" w:cs="TH SarabunPSK"/>
                <w:noProof/>
                <w:color w:val="000000" w:themeColor="text1"/>
                <w:spacing w:val="-6"/>
                <w:szCs w:val="22"/>
                <w:cs/>
              </w:rPr>
            </w:pPr>
            <w:r w:rsidRPr="00AC197D">
              <w:rPr>
                <w:rFonts w:ascii="TH SarabunPSK" w:hAnsi="TH SarabunPSK" w:cs="TH SarabunPSK"/>
                <w:noProof/>
                <w:color w:val="000000" w:themeColor="text1"/>
                <w:spacing w:val="-6"/>
                <w:szCs w:val="22"/>
                <w:cs/>
              </w:rPr>
              <w:t>3(2-2-5)</w:t>
            </w:r>
          </w:p>
        </w:tc>
        <w:tc>
          <w:tcPr>
            <w:tcW w:w="2269" w:type="dxa"/>
            <w:tcBorders>
              <w:left w:val="single" w:sz="4" w:space="0" w:color="auto"/>
              <w:right w:val="single" w:sz="4" w:space="0" w:color="auto"/>
            </w:tcBorders>
          </w:tcPr>
          <w:p w14:paraId="0EFD5389" w14:textId="58ACBE46" w:rsidR="00AC197D" w:rsidRPr="00803D2C" w:rsidRDefault="001F5450" w:rsidP="001F5450">
            <w:pPr>
              <w:pStyle w:val="ListParagraph"/>
              <w:numPr>
                <w:ilvl w:val="0"/>
                <w:numId w:val="28"/>
              </w:numPr>
              <w:spacing w:line="230" w:lineRule="auto"/>
              <w:ind w:left="170" w:hanging="170"/>
              <w:rPr>
                <w:rFonts w:ascii="TH SarabunPSK" w:hAnsi="TH SarabunPSK" w:cs="TH SarabunPSK"/>
                <w:color w:val="000000" w:themeColor="text1"/>
                <w:sz w:val="20"/>
                <w:szCs w:val="20"/>
                <w:cs/>
              </w:rPr>
            </w:pPr>
            <w:r>
              <w:rPr>
                <w:rFonts w:ascii="TH SarabunPSK" w:hAnsi="TH SarabunPSK" w:cs="TH SarabunPSK" w:hint="cs"/>
                <w:color w:val="000000" w:themeColor="text1"/>
                <w:sz w:val="20"/>
                <w:szCs w:val="20"/>
                <w:cs/>
                <w:lang w:bidi="th-TH"/>
              </w:rPr>
              <w:t>เปิดรายิชาใหม่ทดแทน 002104, 002105 และ 002106</w:t>
            </w:r>
          </w:p>
        </w:tc>
      </w:tr>
      <w:tr w:rsidR="003A2220" w:rsidRPr="00F643B2" w14:paraId="282FF450" w14:textId="77777777" w:rsidTr="001F5450">
        <w:trPr>
          <w:trHeight w:val="20"/>
          <w:jc w:val="center"/>
        </w:trPr>
        <w:tc>
          <w:tcPr>
            <w:tcW w:w="4395" w:type="dxa"/>
            <w:gridSpan w:val="2"/>
            <w:tcBorders>
              <w:left w:val="single" w:sz="4" w:space="0" w:color="auto"/>
              <w:right w:val="single" w:sz="4" w:space="0" w:color="auto"/>
            </w:tcBorders>
          </w:tcPr>
          <w:p w14:paraId="01D0759A" w14:textId="77777777" w:rsidR="003A2220" w:rsidRPr="00F643B2" w:rsidRDefault="003A2220" w:rsidP="001F5450">
            <w:pPr>
              <w:tabs>
                <w:tab w:val="left" w:pos="270"/>
              </w:tabs>
              <w:spacing w:line="230" w:lineRule="auto"/>
              <w:rPr>
                <w:rFonts w:ascii="TH SarabunPSK" w:hAnsi="TH SarabunPSK" w:cs="TH SarabunPSK"/>
                <w:b/>
                <w:bCs/>
                <w:color w:val="000000" w:themeColor="text1"/>
                <w:sz w:val="22"/>
                <w:szCs w:val="22"/>
              </w:rPr>
            </w:pPr>
            <w:r w:rsidRPr="00F643B2">
              <w:rPr>
                <w:rFonts w:ascii="TH SarabunPSK" w:hAnsi="TH SarabunPSK" w:cs="TH SarabunPSK"/>
                <w:b/>
                <w:bCs/>
                <w:color w:val="000000" w:themeColor="text1"/>
                <w:sz w:val="22"/>
                <w:szCs w:val="22"/>
                <w:cs/>
              </w:rPr>
              <w:t xml:space="preserve">กลุ่มวิชามนุษยศาสตร์และสังคมศาสตร์ ไม่น้อยกว่า 3 หน่วยกิต </w:t>
            </w:r>
          </w:p>
          <w:p w14:paraId="353C50AA" w14:textId="77777777" w:rsidR="003A2220" w:rsidRPr="00F643B2" w:rsidRDefault="003A2220" w:rsidP="001F5450">
            <w:pPr>
              <w:spacing w:line="230" w:lineRule="auto"/>
              <w:ind w:firstLine="284"/>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โดยเลือกจากรายวิชาดังต่อไปนี้</w:t>
            </w:r>
          </w:p>
        </w:tc>
        <w:tc>
          <w:tcPr>
            <w:tcW w:w="3538" w:type="dxa"/>
            <w:tcBorders>
              <w:left w:val="single" w:sz="4" w:space="0" w:color="auto"/>
            </w:tcBorders>
          </w:tcPr>
          <w:p w14:paraId="754203A8" w14:textId="77777777" w:rsidR="003A2220" w:rsidRPr="00F643B2" w:rsidRDefault="003A2220" w:rsidP="001F5450">
            <w:pPr>
              <w:spacing w:line="230" w:lineRule="auto"/>
              <w:rPr>
                <w:rFonts w:ascii="TH SarabunPSK" w:hAnsi="TH SarabunPSK" w:cs="TH SarabunPSK"/>
                <w:color w:val="000000" w:themeColor="text1"/>
                <w:spacing w:val="-4"/>
                <w:szCs w:val="22"/>
                <w:cs/>
              </w:rPr>
            </w:pPr>
          </w:p>
        </w:tc>
        <w:tc>
          <w:tcPr>
            <w:tcW w:w="708" w:type="dxa"/>
            <w:tcBorders>
              <w:right w:val="single" w:sz="4" w:space="0" w:color="auto"/>
            </w:tcBorders>
          </w:tcPr>
          <w:p w14:paraId="12ADDDC4" w14:textId="34E5F703" w:rsidR="003A2220" w:rsidRPr="00F643B2" w:rsidRDefault="003A2220" w:rsidP="001F5450">
            <w:pPr>
              <w:spacing w:line="230" w:lineRule="auto"/>
              <w:rPr>
                <w:rFonts w:ascii="TH SarabunPSK" w:hAnsi="TH SarabunPSK" w:cs="TH SarabunPSK"/>
                <w:color w:val="000000" w:themeColor="text1"/>
                <w:spacing w:val="-4"/>
                <w:szCs w:val="22"/>
                <w:cs/>
              </w:rPr>
            </w:pPr>
          </w:p>
        </w:tc>
        <w:tc>
          <w:tcPr>
            <w:tcW w:w="2269" w:type="dxa"/>
            <w:tcBorders>
              <w:left w:val="single" w:sz="4" w:space="0" w:color="auto"/>
              <w:right w:val="single" w:sz="4" w:space="0" w:color="auto"/>
            </w:tcBorders>
          </w:tcPr>
          <w:p w14:paraId="2A76BCA6" w14:textId="54CF0FDA" w:rsidR="003A2220" w:rsidRPr="00F643B2" w:rsidRDefault="003A2220" w:rsidP="001F5450">
            <w:pPr>
              <w:spacing w:line="230" w:lineRule="auto"/>
              <w:rPr>
                <w:rFonts w:ascii="TH SarabunPSK" w:hAnsi="TH SarabunPSK" w:cs="TH SarabunPSK"/>
                <w:noProof/>
                <w:color w:val="000000" w:themeColor="text1"/>
                <w:sz w:val="22"/>
                <w:szCs w:val="22"/>
              </w:rPr>
            </w:pPr>
          </w:p>
        </w:tc>
      </w:tr>
      <w:tr w:rsidR="003A2220" w:rsidRPr="00F643B2" w14:paraId="19689D87" w14:textId="77777777" w:rsidTr="001F5450">
        <w:trPr>
          <w:trHeight w:val="20"/>
          <w:jc w:val="center"/>
        </w:trPr>
        <w:tc>
          <w:tcPr>
            <w:tcW w:w="3684" w:type="dxa"/>
            <w:tcBorders>
              <w:left w:val="single" w:sz="4" w:space="0" w:color="auto"/>
            </w:tcBorders>
          </w:tcPr>
          <w:p w14:paraId="52BC69E4" w14:textId="77777777" w:rsidR="003A2220" w:rsidRPr="00F643B2" w:rsidRDefault="003A2220" w:rsidP="001F5450">
            <w:pPr>
              <w:spacing w:line="230" w:lineRule="auto"/>
              <w:rPr>
                <w:rFonts w:ascii="TH SarabunPSK" w:hAnsi="TH SarabunPSK" w:cs="TH SarabunPSK"/>
                <w:color w:val="000000" w:themeColor="text1"/>
                <w:spacing w:val="-4"/>
                <w:sz w:val="22"/>
                <w:szCs w:val="22"/>
              </w:rPr>
            </w:pPr>
            <w:r w:rsidRPr="00F643B2">
              <w:rPr>
                <w:rFonts w:ascii="TH SarabunPSK" w:hAnsi="TH SarabunPSK" w:cs="TH SarabunPSK"/>
                <w:color w:val="000000" w:themeColor="text1"/>
                <w:spacing w:val="-4"/>
                <w:sz w:val="22"/>
                <w:szCs w:val="22"/>
                <w:cs/>
              </w:rPr>
              <w:t>001221 สารสนเทศศาสตร์เพื่อการศึกษาค้นคว้า</w:t>
            </w:r>
          </w:p>
          <w:p w14:paraId="21373EF3" w14:textId="77777777" w:rsidR="003A2220" w:rsidRPr="00F643B2" w:rsidRDefault="003A2220" w:rsidP="001F5450">
            <w:pPr>
              <w:tabs>
                <w:tab w:val="left" w:pos="270"/>
              </w:tabs>
              <w:spacing w:line="230" w:lineRule="auto"/>
              <w:ind w:left="567"/>
              <w:rPr>
                <w:rFonts w:ascii="TH SarabunPSK" w:hAnsi="TH SarabunPSK" w:cs="TH SarabunPSK"/>
                <w:color w:val="FF0000"/>
                <w:spacing w:val="-2"/>
                <w:sz w:val="22"/>
                <w:szCs w:val="22"/>
                <w:cs/>
              </w:rPr>
            </w:pPr>
            <w:r w:rsidRPr="00F643B2">
              <w:rPr>
                <w:rFonts w:ascii="TH SarabunPSK" w:hAnsi="TH SarabunPSK" w:cs="TH SarabunPSK"/>
                <w:color w:val="000000" w:themeColor="text1"/>
                <w:spacing w:val="-2"/>
                <w:sz w:val="22"/>
                <w:szCs w:val="22"/>
              </w:rPr>
              <w:t>Information Science for Study and Research</w:t>
            </w:r>
          </w:p>
        </w:tc>
        <w:tc>
          <w:tcPr>
            <w:tcW w:w="711" w:type="dxa"/>
            <w:tcBorders>
              <w:right w:val="single" w:sz="4" w:space="0" w:color="auto"/>
            </w:tcBorders>
          </w:tcPr>
          <w:p w14:paraId="5F76B210"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296BE90D" w14:textId="77777777"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142B9D5" w14:textId="00932E82" w:rsidR="003A2220" w:rsidRPr="00F643B2" w:rsidRDefault="003A2220"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6799FC15" w14:textId="5AE6D359" w:rsidR="003A2220" w:rsidRPr="00CC1732" w:rsidRDefault="00607AD3" w:rsidP="001F5450">
            <w:pPr>
              <w:pStyle w:val="ListParagraph"/>
              <w:numPr>
                <w:ilvl w:val="0"/>
                <w:numId w:val="51"/>
              </w:numPr>
              <w:spacing w:line="230" w:lineRule="auto"/>
              <w:ind w:left="113" w:hanging="113"/>
              <w:rPr>
                <w:rFonts w:ascii="TH SarabunPSK" w:hAnsi="TH SarabunPSK" w:cs="TH SarabunPSK"/>
                <w:noProof/>
                <w:color w:val="000000" w:themeColor="text1"/>
                <w:spacing w:val="-8"/>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15662F8E" w14:textId="77777777" w:rsidTr="001F5450">
        <w:trPr>
          <w:trHeight w:val="20"/>
          <w:jc w:val="center"/>
        </w:trPr>
        <w:tc>
          <w:tcPr>
            <w:tcW w:w="3684" w:type="dxa"/>
            <w:tcBorders>
              <w:left w:val="single" w:sz="4" w:space="0" w:color="auto"/>
            </w:tcBorders>
          </w:tcPr>
          <w:p w14:paraId="5D700D19" w14:textId="77777777" w:rsidR="003A2220" w:rsidRPr="00F643B2" w:rsidRDefault="003A2220" w:rsidP="001F5450">
            <w:pPr>
              <w:spacing w:line="230" w:lineRule="auto"/>
              <w:rPr>
                <w:rFonts w:ascii="TH SarabunPSK" w:hAnsi="TH SarabunPSK" w:cs="TH SarabunPSK"/>
                <w:sz w:val="22"/>
                <w:szCs w:val="22"/>
              </w:rPr>
            </w:pPr>
            <w:r w:rsidRPr="00F643B2">
              <w:rPr>
                <w:rFonts w:ascii="TH SarabunPSK" w:hAnsi="TH SarabunPSK" w:cs="TH SarabunPSK"/>
                <w:sz w:val="22"/>
                <w:szCs w:val="22"/>
                <w:cs/>
              </w:rPr>
              <w:t>001222 ภาษา สังคมและวัฒนธรรม</w:t>
            </w:r>
          </w:p>
          <w:p w14:paraId="2EB355BE" w14:textId="77777777" w:rsidR="003A2220" w:rsidRPr="00F643B2" w:rsidRDefault="003A2220"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Language, Society and Culture</w:t>
            </w:r>
          </w:p>
        </w:tc>
        <w:tc>
          <w:tcPr>
            <w:tcW w:w="711" w:type="dxa"/>
            <w:tcBorders>
              <w:right w:val="single" w:sz="4" w:space="0" w:color="auto"/>
            </w:tcBorders>
          </w:tcPr>
          <w:p w14:paraId="30ED35D0" w14:textId="77777777" w:rsidR="003A2220" w:rsidRPr="00F643B2" w:rsidRDefault="003A2220"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25A40B5D" w14:textId="77777777" w:rsidR="003A2220" w:rsidRPr="00F643B2" w:rsidRDefault="003A2220" w:rsidP="001F5450">
            <w:pPr>
              <w:spacing w:line="230" w:lineRule="auto"/>
              <w:rPr>
                <w:rFonts w:ascii="TH SarabunPSK" w:hAnsi="TH SarabunPSK" w:cs="TH SarabunPSK"/>
                <w:sz w:val="22"/>
                <w:szCs w:val="22"/>
                <w:cs/>
              </w:rPr>
            </w:pPr>
          </w:p>
        </w:tc>
        <w:tc>
          <w:tcPr>
            <w:tcW w:w="708" w:type="dxa"/>
            <w:tcBorders>
              <w:right w:val="single" w:sz="4" w:space="0" w:color="auto"/>
            </w:tcBorders>
          </w:tcPr>
          <w:p w14:paraId="06278CAD" w14:textId="2BD85790" w:rsidR="003A2220" w:rsidRPr="00F643B2" w:rsidRDefault="003A2220" w:rsidP="001F5450">
            <w:pPr>
              <w:spacing w:line="230" w:lineRule="auto"/>
              <w:rPr>
                <w:rFonts w:ascii="TH SarabunPSK" w:hAnsi="TH SarabunPSK" w:cs="TH SarabunPSK"/>
                <w:szCs w:val="22"/>
                <w:cs/>
              </w:rPr>
            </w:pPr>
          </w:p>
        </w:tc>
        <w:tc>
          <w:tcPr>
            <w:tcW w:w="2269" w:type="dxa"/>
            <w:tcBorders>
              <w:left w:val="single" w:sz="4" w:space="0" w:color="auto"/>
              <w:right w:val="single" w:sz="4" w:space="0" w:color="auto"/>
            </w:tcBorders>
          </w:tcPr>
          <w:p w14:paraId="17363399" w14:textId="124678C4" w:rsidR="003A2220" w:rsidRPr="00E93254" w:rsidRDefault="00E93254" w:rsidP="001F5450">
            <w:pPr>
              <w:pStyle w:val="ListParagraph"/>
              <w:numPr>
                <w:ilvl w:val="0"/>
                <w:numId w:val="51"/>
              </w:numPr>
              <w:spacing w:line="230" w:lineRule="auto"/>
              <w:ind w:left="113" w:hanging="113"/>
              <w:rPr>
                <w:rFonts w:ascii="TH SarabunPSK" w:hAnsi="TH SarabunPSK" w:cs="TH SarabunPSK"/>
                <w:b/>
                <w:bCs/>
                <w:noProof/>
                <w:sz w:val="22"/>
                <w:szCs w:val="22"/>
              </w:rPr>
            </w:pPr>
            <w:r w:rsidRPr="00E93254">
              <w:rPr>
                <w:rFonts w:ascii="TH SarabunPSK" w:hAnsi="TH SarabunPSK" w:cs="TH SarabunPSK" w:hint="cs"/>
                <w:noProof/>
                <w:spacing w:val="-8"/>
                <w:sz w:val="20"/>
                <w:szCs w:val="20"/>
                <w:cs/>
              </w:rPr>
              <w:t>ย้ายไป</w:t>
            </w:r>
            <w:r w:rsidRPr="00E93254">
              <w:rPr>
                <w:rFonts w:ascii="TH SarabunPSK" w:hAnsi="TH SarabunPSK" w:cs="TH SarabunPSK"/>
                <w:noProof/>
                <w:spacing w:val="-8"/>
                <w:sz w:val="20"/>
                <w:szCs w:val="20"/>
                <w:cs/>
              </w:rPr>
              <w:t>กลุ่มการเป็นพลเมืองไทยและพลโลกเพื่อสังคมที่ยั่งยืน</w:t>
            </w:r>
          </w:p>
        </w:tc>
      </w:tr>
      <w:tr w:rsidR="00CC1732" w:rsidRPr="00F643B2" w14:paraId="037E318A" w14:textId="77777777" w:rsidTr="001F5450">
        <w:trPr>
          <w:trHeight w:val="20"/>
          <w:jc w:val="center"/>
        </w:trPr>
        <w:tc>
          <w:tcPr>
            <w:tcW w:w="3684" w:type="dxa"/>
            <w:tcBorders>
              <w:left w:val="single" w:sz="4" w:space="0" w:color="auto"/>
            </w:tcBorders>
          </w:tcPr>
          <w:p w14:paraId="0C3B0C31"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001224 ศิลปะในชีวิตประจำวัน</w:t>
            </w:r>
          </w:p>
          <w:p w14:paraId="504F70B8"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Arts in Daily Life</w:t>
            </w:r>
          </w:p>
        </w:tc>
        <w:tc>
          <w:tcPr>
            <w:tcW w:w="711" w:type="dxa"/>
            <w:tcBorders>
              <w:right w:val="single" w:sz="4" w:space="0" w:color="auto"/>
            </w:tcBorders>
          </w:tcPr>
          <w:p w14:paraId="12A4102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color w:val="000000" w:themeColor="text1"/>
                <w:sz w:val="22"/>
                <w:szCs w:val="22"/>
                <w:cs/>
              </w:rPr>
              <w:t>3(2-2-5)</w:t>
            </w:r>
          </w:p>
        </w:tc>
        <w:tc>
          <w:tcPr>
            <w:tcW w:w="3538" w:type="dxa"/>
          </w:tcPr>
          <w:p w14:paraId="4A97BB45" w14:textId="7777777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2E759765" w14:textId="2154BB07" w:rsidR="00CC1732" w:rsidRPr="00F643B2" w:rsidRDefault="00CC1732" w:rsidP="001F5450">
            <w:pPr>
              <w:spacing w:line="230" w:lineRule="auto"/>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3B0D2CD8" w14:textId="0D09F154"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0"/>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3A2220" w:rsidRPr="00F643B2" w14:paraId="6D86BA9A" w14:textId="77777777" w:rsidTr="001F5450">
        <w:trPr>
          <w:trHeight w:val="20"/>
          <w:jc w:val="center"/>
        </w:trPr>
        <w:tc>
          <w:tcPr>
            <w:tcW w:w="3684" w:type="dxa"/>
            <w:tcBorders>
              <w:left w:val="single" w:sz="4" w:space="0" w:color="auto"/>
            </w:tcBorders>
          </w:tcPr>
          <w:p w14:paraId="1B3F3129" w14:textId="77777777" w:rsidR="003A2220" w:rsidRPr="00F643B2" w:rsidRDefault="003A2220"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001226 วิถีชีวิตในยุคดิจิทัล</w:t>
            </w:r>
          </w:p>
          <w:p w14:paraId="624DA3F2" w14:textId="77777777" w:rsidR="003A2220" w:rsidRPr="00F643B2" w:rsidRDefault="003A2220"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Ways of Living in the Digital Age</w:t>
            </w:r>
          </w:p>
        </w:tc>
        <w:tc>
          <w:tcPr>
            <w:tcW w:w="711" w:type="dxa"/>
            <w:tcBorders>
              <w:right w:val="single" w:sz="4" w:space="0" w:color="auto"/>
            </w:tcBorders>
          </w:tcPr>
          <w:p w14:paraId="579761A4" w14:textId="77777777" w:rsidR="003A2220" w:rsidRPr="00F643B2" w:rsidRDefault="003A2220"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7ED749E2" w14:textId="77777777" w:rsidR="003A2220" w:rsidRPr="00F643B2" w:rsidRDefault="003A2220"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0F265238" w14:textId="39F81F58" w:rsidR="003A2220" w:rsidRPr="00F643B2" w:rsidRDefault="003A2220"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6589AB8A" w14:textId="22ED2C81" w:rsidR="003A2220" w:rsidRPr="00471923" w:rsidRDefault="00896D9F"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489DF02" w14:textId="77777777" w:rsidTr="001F5450">
        <w:trPr>
          <w:trHeight w:val="20"/>
          <w:jc w:val="center"/>
        </w:trPr>
        <w:tc>
          <w:tcPr>
            <w:tcW w:w="3684" w:type="dxa"/>
            <w:tcBorders>
              <w:left w:val="single" w:sz="4" w:space="0" w:color="auto"/>
            </w:tcBorders>
          </w:tcPr>
          <w:p w14:paraId="64B18E3E"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001227 ดนตรีวิถีไทยศึกษา</w:t>
            </w:r>
          </w:p>
          <w:p w14:paraId="0AAADABC"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Music Studies in Thai Culture</w:t>
            </w:r>
          </w:p>
        </w:tc>
        <w:tc>
          <w:tcPr>
            <w:tcW w:w="711" w:type="dxa"/>
            <w:tcBorders>
              <w:right w:val="single" w:sz="4" w:space="0" w:color="auto"/>
            </w:tcBorders>
          </w:tcPr>
          <w:p w14:paraId="57961B96"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D4B8CBD" w14:textId="77777777" w:rsidR="00CC1732" w:rsidRPr="00F643B2" w:rsidRDefault="00CC1732" w:rsidP="001F5450">
            <w:pPr>
              <w:spacing w:line="230" w:lineRule="auto"/>
              <w:rPr>
                <w:rFonts w:ascii="TH SarabunPSK" w:hAnsi="TH SarabunPSK" w:cs="TH SarabunPSK"/>
                <w:color w:val="000000" w:themeColor="text1"/>
                <w:sz w:val="22"/>
                <w:szCs w:val="22"/>
                <w:cs/>
              </w:rPr>
            </w:pPr>
          </w:p>
        </w:tc>
        <w:tc>
          <w:tcPr>
            <w:tcW w:w="708" w:type="dxa"/>
            <w:tcBorders>
              <w:right w:val="single" w:sz="4" w:space="0" w:color="auto"/>
            </w:tcBorders>
          </w:tcPr>
          <w:p w14:paraId="73586A82" w14:textId="243A57EB" w:rsidR="00CC1732" w:rsidRPr="00F643B2" w:rsidRDefault="00CC1732" w:rsidP="001F5450">
            <w:pPr>
              <w:spacing w:line="230" w:lineRule="auto"/>
              <w:rPr>
                <w:rFonts w:ascii="TH SarabunPSK" w:hAnsi="TH SarabunPSK" w:cs="TH SarabunPSK"/>
                <w:color w:val="000000" w:themeColor="text1"/>
                <w:szCs w:val="22"/>
                <w:cs/>
              </w:rPr>
            </w:pPr>
          </w:p>
        </w:tc>
        <w:tc>
          <w:tcPr>
            <w:tcW w:w="2269" w:type="dxa"/>
            <w:tcBorders>
              <w:left w:val="single" w:sz="4" w:space="0" w:color="auto"/>
              <w:right w:val="single" w:sz="4" w:space="0" w:color="auto"/>
            </w:tcBorders>
          </w:tcPr>
          <w:p w14:paraId="34AD39A9" w14:textId="6F710796" w:rsidR="00CC1732" w:rsidRPr="00CC1732" w:rsidRDefault="00CC1732" w:rsidP="001F5450">
            <w:pPr>
              <w:pStyle w:val="ListParagraph"/>
              <w:numPr>
                <w:ilvl w:val="0"/>
                <w:numId w:val="52"/>
              </w:numPr>
              <w:spacing w:line="230" w:lineRule="auto"/>
              <w:ind w:left="113" w:hanging="113"/>
              <w:rPr>
                <w:rFonts w:ascii="TH SarabunPSK" w:hAnsi="TH SarabunPSK" w:cs="TH SarabunPSK"/>
                <w:b/>
                <w:bCs/>
                <w:noProof/>
                <w:color w:val="000000" w:themeColor="text1"/>
                <w:sz w:val="22"/>
                <w:szCs w:val="22"/>
              </w:rPr>
            </w:pPr>
            <w:r w:rsidRPr="00CC1732">
              <w:rPr>
                <w:rFonts w:ascii="TH SarabunPSK" w:hAnsi="TH SarabunPSK" w:cs="TH SarabunPSK" w:hint="cs"/>
                <w:noProof/>
                <w:color w:val="000000" w:themeColor="text1"/>
                <w:spacing w:val="-8"/>
                <w:sz w:val="18"/>
                <w:szCs w:val="20"/>
                <w:cs/>
              </w:rPr>
              <w:t>ย้ายไป</w:t>
            </w:r>
            <w:r w:rsidRPr="00CC1732">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5E0D89C7" w14:textId="77777777" w:rsidTr="001F5450">
        <w:trPr>
          <w:trHeight w:val="20"/>
          <w:jc w:val="center"/>
        </w:trPr>
        <w:tc>
          <w:tcPr>
            <w:tcW w:w="3684" w:type="dxa"/>
            <w:tcBorders>
              <w:left w:val="single" w:sz="4" w:space="0" w:color="auto"/>
            </w:tcBorders>
          </w:tcPr>
          <w:p w14:paraId="683D4F07" w14:textId="77777777" w:rsidR="00CC1732" w:rsidRPr="00F643B2" w:rsidRDefault="00CC1732" w:rsidP="001F5450">
            <w:pPr>
              <w:spacing w:line="230" w:lineRule="auto"/>
              <w:rPr>
                <w:rFonts w:ascii="TH SarabunPSK" w:hAnsi="TH SarabunPSK" w:cs="TH SarabunPSK"/>
                <w:color w:val="000000" w:themeColor="text1"/>
                <w:sz w:val="22"/>
                <w:szCs w:val="22"/>
              </w:rPr>
            </w:pPr>
            <w:r w:rsidRPr="00F643B2">
              <w:rPr>
                <w:rFonts w:ascii="TH SarabunPSK" w:hAnsi="TH SarabunPSK" w:cs="TH SarabunPSK"/>
                <w:color w:val="000000" w:themeColor="text1"/>
                <w:sz w:val="22"/>
                <w:szCs w:val="22"/>
                <w:cs/>
              </w:rPr>
              <w:t>001228 ความสุขกับงานอดิเรก</w:t>
            </w:r>
          </w:p>
          <w:p w14:paraId="130DB0C3" w14:textId="77777777" w:rsidR="00CC1732" w:rsidRPr="00F643B2" w:rsidRDefault="00CC1732"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color w:val="000000" w:themeColor="text1"/>
                <w:sz w:val="22"/>
                <w:szCs w:val="22"/>
              </w:rPr>
              <w:t>Happiness with Hobbies</w:t>
            </w:r>
          </w:p>
        </w:tc>
        <w:tc>
          <w:tcPr>
            <w:tcW w:w="711" w:type="dxa"/>
            <w:tcBorders>
              <w:right w:val="single" w:sz="4" w:space="0" w:color="auto"/>
            </w:tcBorders>
          </w:tcPr>
          <w:p w14:paraId="0F42EDED"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326E758" w14:textId="77777777" w:rsidR="00CC1732" w:rsidRPr="00F643B2" w:rsidRDefault="00CC1732" w:rsidP="001F5450">
            <w:pPr>
              <w:spacing w:line="230" w:lineRule="auto"/>
              <w:rPr>
                <w:rFonts w:ascii="TH SarabunPSK" w:hAnsi="TH SarabunPSK" w:cs="TH SarabunPSK"/>
                <w:b/>
                <w:bCs/>
                <w:noProof/>
                <w:color w:val="000000" w:themeColor="text1"/>
                <w:szCs w:val="22"/>
              </w:rPr>
            </w:pPr>
          </w:p>
        </w:tc>
        <w:tc>
          <w:tcPr>
            <w:tcW w:w="708" w:type="dxa"/>
            <w:tcBorders>
              <w:right w:val="single" w:sz="4" w:space="0" w:color="auto"/>
            </w:tcBorders>
          </w:tcPr>
          <w:p w14:paraId="3124A163" w14:textId="06631B9C" w:rsidR="00CC1732" w:rsidRPr="00F643B2" w:rsidRDefault="00CC1732" w:rsidP="001F5450">
            <w:pPr>
              <w:spacing w:line="230" w:lineRule="auto"/>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15AE62B5" w14:textId="090253DA"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2"/>
              </w:rPr>
            </w:pPr>
            <w:r w:rsidRPr="00471923">
              <w:rPr>
                <w:rFonts w:ascii="TH SarabunPSK" w:hAnsi="TH SarabunPSK" w:cs="TH SarabunPSK"/>
                <w:noProof/>
                <w:color w:val="000000" w:themeColor="text1"/>
                <w:sz w:val="18"/>
                <w:szCs w:val="20"/>
                <w:cs/>
              </w:rPr>
              <w:t>ย้ายไปกลุ่มการพัฒนาสุขภาพกายและจิต</w:t>
            </w:r>
          </w:p>
        </w:tc>
      </w:tr>
      <w:tr w:rsidR="00CC1732" w:rsidRPr="00F643B2" w14:paraId="356B9DEE" w14:textId="77777777" w:rsidTr="001F5450">
        <w:trPr>
          <w:trHeight w:val="20"/>
          <w:jc w:val="center"/>
        </w:trPr>
        <w:tc>
          <w:tcPr>
            <w:tcW w:w="3684" w:type="dxa"/>
            <w:tcBorders>
              <w:left w:val="single" w:sz="4" w:space="0" w:color="auto"/>
            </w:tcBorders>
            <w:vAlign w:val="center"/>
          </w:tcPr>
          <w:p w14:paraId="486B70D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001231 ความคิดและปรัชญา เพื่อการพัฒนาตนและสังคม</w:t>
            </w:r>
          </w:p>
          <w:p w14:paraId="5CD4778A"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Thought and Philosophy for Social Development and Self-Development</w:t>
            </w:r>
          </w:p>
        </w:tc>
        <w:tc>
          <w:tcPr>
            <w:tcW w:w="711" w:type="dxa"/>
            <w:tcBorders>
              <w:right w:val="single" w:sz="4" w:space="0" w:color="auto"/>
            </w:tcBorders>
          </w:tcPr>
          <w:p w14:paraId="5DFAD301" w14:textId="77777777" w:rsidR="00CC1732" w:rsidRPr="00F643B2" w:rsidRDefault="00CC1732"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BD11D95" w14:textId="77777777" w:rsidR="00CC1732" w:rsidRPr="00F643B2" w:rsidRDefault="00CC1732" w:rsidP="001F5450">
            <w:pPr>
              <w:spacing w:line="230" w:lineRule="auto"/>
              <w:rPr>
                <w:rFonts w:ascii="TH SarabunPSK" w:hAnsi="TH SarabunPSK" w:cs="TH SarabunPSK"/>
                <w:noProof/>
                <w:cs/>
              </w:rPr>
            </w:pPr>
          </w:p>
        </w:tc>
        <w:tc>
          <w:tcPr>
            <w:tcW w:w="708" w:type="dxa"/>
            <w:tcBorders>
              <w:right w:val="single" w:sz="4" w:space="0" w:color="auto"/>
            </w:tcBorders>
          </w:tcPr>
          <w:p w14:paraId="4DA325BA" w14:textId="2685F33C" w:rsidR="00CC1732" w:rsidRPr="00F643B2" w:rsidRDefault="00CC1732" w:rsidP="001F5450">
            <w:pPr>
              <w:spacing w:line="230" w:lineRule="auto"/>
              <w:rPr>
                <w:rFonts w:ascii="TH SarabunPSK" w:hAnsi="TH SarabunPSK" w:cs="TH SarabunPSK"/>
                <w:noProof/>
                <w:cs/>
              </w:rPr>
            </w:pPr>
          </w:p>
        </w:tc>
        <w:tc>
          <w:tcPr>
            <w:tcW w:w="2269" w:type="dxa"/>
            <w:tcBorders>
              <w:left w:val="single" w:sz="4" w:space="0" w:color="auto"/>
              <w:right w:val="single" w:sz="4" w:space="0" w:color="auto"/>
            </w:tcBorders>
          </w:tcPr>
          <w:p w14:paraId="454CFBFB" w14:textId="3C54950D" w:rsidR="00CC1732" w:rsidRPr="00471923" w:rsidRDefault="00CC1732" w:rsidP="001F5450">
            <w:pPr>
              <w:pStyle w:val="ListParagraph"/>
              <w:numPr>
                <w:ilvl w:val="0"/>
                <w:numId w:val="52"/>
              </w:numPr>
              <w:spacing w:line="230" w:lineRule="auto"/>
              <w:ind w:left="113" w:hanging="113"/>
              <w:rPr>
                <w:rFonts w:ascii="TH SarabunPSK" w:hAnsi="TH SarabunPSK" w:cs="TH SarabunPSK"/>
                <w:noProof/>
                <w:sz w:val="22"/>
                <w:szCs w:val="22"/>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2127408E" w14:textId="77777777" w:rsidTr="001F5450">
        <w:trPr>
          <w:trHeight w:val="20"/>
          <w:jc w:val="center"/>
        </w:trPr>
        <w:tc>
          <w:tcPr>
            <w:tcW w:w="3684" w:type="dxa"/>
            <w:tcBorders>
              <w:left w:val="single" w:sz="4" w:space="0" w:color="auto"/>
            </w:tcBorders>
            <w:vAlign w:val="center"/>
          </w:tcPr>
          <w:p w14:paraId="7C9693D1"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001232 กฎหมายพื้นฐานเพื่อคุณภาพชีวิต</w:t>
            </w:r>
          </w:p>
          <w:p w14:paraId="37B1A965"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Fundamental Laws for Quality of Life </w:t>
            </w:r>
          </w:p>
        </w:tc>
        <w:tc>
          <w:tcPr>
            <w:tcW w:w="711" w:type="dxa"/>
            <w:tcBorders>
              <w:right w:val="single" w:sz="4" w:space="0" w:color="auto"/>
            </w:tcBorders>
          </w:tcPr>
          <w:p w14:paraId="35BC53E5"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3672762" w14:textId="77777777" w:rsidR="00CC1732" w:rsidRPr="00F643B2" w:rsidRDefault="00CC1732" w:rsidP="001F5450">
            <w:pPr>
              <w:spacing w:line="230" w:lineRule="auto"/>
              <w:rPr>
                <w:rFonts w:ascii="TH SarabunPSK" w:hAnsi="TH SarabunPSK" w:cs="TH SarabunPSK"/>
                <w:noProof/>
                <w:color w:val="000000" w:themeColor="text1"/>
                <w:cs/>
              </w:rPr>
            </w:pPr>
          </w:p>
        </w:tc>
        <w:tc>
          <w:tcPr>
            <w:tcW w:w="708" w:type="dxa"/>
            <w:tcBorders>
              <w:right w:val="single" w:sz="4" w:space="0" w:color="auto"/>
            </w:tcBorders>
          </w:tcPr>
          <w:p w14:paraId="0667F417" w14:textId="2E1D4A9E" w:rsidR="00CC1732" w:rsidRPr="00F643B2" w:rsidRDefault="00CC1732" w:rsidP="001F5450">
            <w:pPr>
              <w:spacing w:line="230" w:lineRule="auto"/>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4EB479E" w14:textId="3080262E" w:rsidR="00CC1732"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z w:val="22"/>
                <w:szCs w:val="22"/>
              </w:rPr>
            </w:pPr>
            <w:r w:rsidRPr="00471923">
              <w:rPr>
                <w:rFonts w:ascii="TH SarabunPSK" w:hAnsi="TH SarabunPSK" w:cs="TH SarabunPSK" w:hint="cs"/>
                <w:noProof/>
                <w:color w:val="000000" w:themeColor="text1"/>
                <w:sz w:val="20"/>
                <w:szCs w:val="20"/>
                <w:cs/>
              </w:rPr>
              <w:t>ย้ายไป</w:t>
            </w:r>
            <w:r w:rsidR="00D03036"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471923" w:rsidRPr="00F643B2" w14:paraId="3D57CBF4" w14:textId="77777777" w:rsidTr="001F5450">
        <w:trPr>
          <w:trHeight w:val="20"/>
          <w:jc w:val="center"/>
        </w:trPr>
        <w:tc>
          <w:tcPr>
            <w:tcW w:w="3684" w:type="dxa"/>
            <w:tcBorders>
              <w:left w:val="single" w:sz="4" w:space="0" w:color="auto"/>
            </w:tcBorders>
            <w:vAlign w:val="center"/>
          </w:tcPr>
          <w:p w14:paraId="79E45E5A"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001233 ไทยกับประชาคมโลก</w:t>
            </w:r>
          </w:p>
          <w:p w14:paraId="49048992"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Thai State and the World Community</w:t>
            </w:r>
          </w:p>
        </w:tc>
        <w:tc>
          <w:tcPr>
            <w:tcW w:w="711" w:type="dxa"/>
            <w:tcBorders>
              <w:right w:val="single" w:sz="4" w:space="0" w:color="auto"/>
            </w:tcBorders>
          </w:tcPr>
          <w:p w14:paraId="4E1E8F03" w14:textId="77777777" w:rsidR="00471923" w:rsidRPr="00F643B2" w:rsidRDefault="00471923" w:rsidP="001F5450">
            <w:pPr>
              <w:spacing w:line="230" w:lineRule="auto"/>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761FC1"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vAlign w:val="center"/>
          </w:tcPr>
          <w:p w14:paraId="259BC0F6" w14:textId="6ED11C30" w:rsidR="00471923" w:rsidRPr="00F643B2" w:rsidRDefault="00471923" w:rsidP="001F5450">
            <w:pPr>
              <w:spacing w:line="230" w:lineRule="auto"/>
              <w:rPr>
                <w:rFonts w:ascii="TH SarabunPSK" w:hAnsi="TH SarabunPSK" w:cs="TH SarabunPSK"/>
                <w:cs/>
              </w:rPr>
            </w:pPr>
            <w:r>
              <w:rPr>
                <w:rFonts w:ascii="TH SarabunPSK" w:hAnsi="TH SarabunPSK" w:cs="TH SarabunPSK" w:hint="cs"/>
                <w:noProof/>
                <w:spacing w:val="-6"/>
                <w:lang w:val="ar-SA"/>
              </w:rPr>
              <mc:AlternateContent>
                <mc:Choice Requires="wps">
                  <w:drawing>
                    <wp:anchor distT="0" distB="0" distL="114300" distR="114300" simplePos="0" relativeHeight="251677696" behindDoc="0" locked="0" layoutInCell="1" allowOverlap="1" wp14:anchorId="60C0B686" wp14:editId="3443C04D">
                      <wp:simplePos x="0" y="0"/>
                      <wp:positionH relativeFrom="column">
                        <wp:posOffset>381635</wp:posOffset>
                      </wp:positionH>
                      <wp:positionV relativeFrom="paragraph">
                        <wp:posOffset>13970</wp:posOffset>
                      </wp:positionV>
                      <wp:extent cx="45085" cy="914400"/>
                      <wp:effectExtent l="0" t="0" r="31115" b="19050"/>
                      <wp:wrapNone/>
                      <wp:docPr id="1" name="Right Brace 1"/>
                      <wp:cNvGraphicFramePr/>
                      <a:graphic xmlns:a="http://schemas.openxmlformats.org/drawingml/2006/main">
                        <a:graphicData uri="http://schemas.microsoft.com/office/word/2010/wordprocessingShape">
                          <wps:wsp>
                            <wps:cNvSpPr/>
                            <wps:spPr>
                              <a:xfrm>
                                <a:off x="0" y="0"/>
                                <a:ext cx="45085" cy="9144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1802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0.05pt;margin-top:1.1pt;width:3.55pt;height:1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" adj="89" strokecolor="black [3200]"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19E9F74" w14:textId="67A98E9D" w:rsidR="00471923" w:rsidRPr="00471923" w:rsidRDefault="00471923" w:rsidP="001F5450">
            <w:pPr>
              <w:pStyle w:val="ListParagraph"/>
              <w:numPr>
                <w:ilvl w:val="0"/>
                <w:numId w:val="52"/>
              </w:numPr>
              <w:spacing w:line="230" w:lineRule="auto"/>
              <w:ind w:left="113" w:hanging="113"/>
              <w:rPr>
                <w:rFonts w:ascii="TH SarabunPSK" w:hAnsi="TH SarabunPSK" w:cs="TH SarabunPSK"/>
                <w:b/>
                <w:bCs/>
                <w:noProof/>
                <w:spacing w:val="-6"/>
                <w:sz w:val="22"/>
                <w:szCs w:val="22"/>
              </w:rPr>
            </w:pPr>
            <w:r w:rsidRPr="00471923">
              <w:rPr>
                <w:rFonts w:ascii="TH SarabunPSK" w:hAnsi="TH SarabunPSK" w:cs="TH SarabunPSK" w:hint="cs"/>
                <w:noProof/>
                <w:spacing w:val="-6"/>
                <w:sz w:val="20"/>
                <w:szCs w:val="20"/>
                <w:cs/>
              </w:rPr>
              <w:t>ย้ายไป</w:t>
            </w:r>
            <w:r w:rsidRPr="00471923">
              <w:rPr>
                <w:rFonts w:ascii="TH SarabunPSK" w:hAnsi="TH SarabunPSK" w:cs="TH SarabunPSK"/>
                <w:noProof/>
                <w:spacing w:val="-6"/>
                <w:sz w:val="20"/>
                <w:szCs w:val="20"/>
                <w:cs/>
              </w:rPr>
              <w:t>กลุ่มการเป็นพลเมืองไทยและพลโลกเพื่อสังคมที่ยั่งยืน</w:t>
            </w:r>
          </w:p>
        </w:tc>
      </w:tr>
      <w:tr w:rsidR="00471923" w:rsidRPr="00F643B2" w14:paraId="1F87B501" w14:textId="77777777" w:rsidTr="001F5450">
        <w:trPr>
          <w:trHeight w:val="20"/>
          <w:jc w:val="center"/>
        </w:trPr>
        <w:tc>
          <w:tcPr>
            <w:tcW w:w="3684" w:type="dxa"/>
            <w:tcBorders>
              <w:left w:val="single" w:sz="4" w:space="0" w:color="auto"/>
            </w:tcBorders>
            <w:vAlign w:val="center"/>
          </w:tcPr>
          <w:p w14:paraId="6C382CED"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001234 อารยธรรมและภูมิปัญญาท้องถิ่น</w:t>
            </w:r>
          </w:p>
          <w:p w14:paraId="42206ADF" w14:textId="77777777" w:rsidR="00471923" w:rsidRPr="00F643B2" w:rsidRDefault="00471923" w:rsidP="001F5450">
            <w:pPr>
              <w:tabs>
                <w:tab w:val="left" w:pos="270"/>
              </w:tabs>
              <w:spacing w:line="230" w:lineRule="auto"/>
              <w:ind w:left="567"/>
              <w:rPr>
                <w:rFonts w:ascii="TH SarabunPSK" w:hAnsi="TH SarabunPSK" w:cs="TH SarabunPSK"/>
                <w:color w:val="FF0000"/>
                <w:sz w:val="22"/>
                <w:szCs w:val="22"/>
                <w:cs/>
              </w:rPr>
            </w:pPr>
            <w:r w:rsidRPr="00F643B2">
              <w:rPr>
                <w:rFonts w:ascii="TH SarabunPSK" w:hAnsi="TH SarabunPSK" w:cs="TH SarabunPSK"/>
                <w:sz w:val="22"/>
                <w:szCs w:val="22"/>
              </w:rPr>
              <w:t>Civilization and Local Wisdom</w:t>
            </w:r>
          </w:p>
        </w:tc>
        <w:tc>
          <w:tcPr>
            <w:tcW w:w="711" w:type="dxa"/>
            <w:tcBorders>
              <w:right w:val="single" w:sz="4" w:space="0" w:color="auto"/>
            </w:tcBorders>
          </w:tcPr>
          <w:p w14:paraId="70B0C0B4"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C3CC7C9" w14:textId="77777777" w:rsidR="00471923" w:rsidRPr="00F643B2" w:rsidRDefault="00471923" w:rsidP="001F5450">
            <w:pPr>
              <w:spacing w:line="230" w:lineRule="auto"/>
              <w:rPr>
                <w:rFonts w:ascii="TH SarabunPSK" w:hAnsi="TH SarabunPSK" w:cs="TH SarabunPSK"/>
                <w:cs/>
              </w:rPr>
            </w:pPr>
          </w:p>
        </w:tc>
        <w:tc>
          <w:tcPr>
            <w:tcW w:w="708" w:type="dxa"/>
            <w:tcBorders>
              <w:right w:val="single" w:sz="4" w:space="0" w:color="auto"/>
            </w:tcBorders>
          </w:tcPr>
          <w:p w14:paraId="1F66B44D" w14:textId="50AD1CF5" w:rsidR="00471923" w:rsidRPr="00F643B2" w:rsidRDefault="00471923" w:rsidP="001F5450">
            <w:pPr>
              <w:spacing w:line="230" w:lineRule="auto"/>
              <w:rPr>
                <w:rFonts w:ascii="TH SarabunPSK" w:hAnsi="TH SarabunPSK" w:cs="TH SarabunPSK"/>
                <w:cs/>
              </w:rPr>
            </w:pPr>
          </w:p>
        </w:tc>
        <w:tc>
          <w:tcPr>
            <w:tcW w:w="2269" w:type="dxa"/>
            <w:vMerge/>
            <w:tcBorders>
              <w:left w:val="single" w:sz="4" w:space="0" w:color="auto"/>
              <w:right w:val="single" w:sz="4" w:space="0" w:color="auto"/>
            </w:tcBorders>
          </w:tcPr>
          <w:p w14:paraId="47DDB579" w14:textId="3827A15E"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471923" w:rsidRPr="00F643B2" w14:paraId="2F08281B" w14:textId="77777777" w:rsidTr="001F5450">
        <w:trPr>
          <w:trHeight w:val="20"/>
          <w:jc w:val="center"/>
        </w:trPr>
        <w:tc>
          <w:tcPr>
            <w:tcW w:w="3684" w:type="dxa"/>
            <w:tcBorders>
              <w:left w:val="single" w:sz="4" w:space="0" w:color="auto"/>
            </w:tcBorders>
            <w:vAlign w:val="center"/>
          </w:tcPr>
          <w:p w14:paraId="3437BD3B" w14:textId="77777777" w:rsidR="00471923" w:rsidRPr="00F643B2" w:rsidRDefault="00471923"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001235 การเมือง เศรษฐกิจ และสังคม</w:t>
            </w:r>
          </w:p>
          <w:p w14:paraId="5963606A" w14:textId="77777777" w:rsidR="00471923" w:rsidRPr="00F643B2" w:rsidRDefault="00471923"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 xml:space="preserve">Politics, Economy and Society </w:t>
            </w:r>
          </w:p>
        </w:tc>
        <w:tc>
          <w:tcPr>
            <w:tcW w:w="711" w:type="dxa"/>
            <w:tcBorders>
              <w:right w:val="single" w:sz="4" w:space="0" w:color="auto"/>
            </w:tcBorders>
          </w:tcPr>
          <w:p w14:paraId="5476B67F" w14:textId="77777777" w:rsidR="00471923" w:rsidRPr="00F643B2" w:rsidRDefault="00471923"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5A40AE81" w14:textId="77777777" w:rsidR="00471923" w:rsidRPr="00F643B2" w:rsidRDefault="00471923"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55CBC48E" w14:textId="62C92942" w:rsidR="00471923" w:rsidRPr="00F643B2" w:rsidRDefault="00471923" w:rsidP="001F5450">
            <w:pPr>
              <w:spacing w:line="230" w:lineRule="auto"/>
              <w:ind w:left="360"/>
              <w:rPr>
                <w:rFonts w:ascii="TH SarabunPSK" w:hAnsi="TH SarabunPSK" w:cs="TH SarabunPSK"/>
                <w:noProof/>
                <w:color w:val="000000" w:themeColor="text1"/>
                <w:cs/>
              </w:rPr>
            </w:pPr>
          </w:p>
        </w:tc>
        <w:tc>
          <w:tcPr>
            <w:tcW w:w="2269" w:type="dxa"/>
            <w:vMerge/>
            <w:tcBorders>
              <w:left w:val="single" w:sz="4" w:space="0" w:color="auto"/>
              <w:right w:val="single" w:sz="4" w:space="0" w:color="auto"/>
            </w:tcBorders>
          </w:tcPr>
          <w:p w14:paraId="71C85F97" w14:textId="6366566F" w:rsidR="00471923" w:rsidRPr="00471923" w:rsidRDefault="00471923" w:rsidP="001F5450">
            <w:pPr>
              <w:pStyle w:val="ListParagraph"/>
              <w:numPr>
                <w:ilvl w:val="0"/>
                <w:numId w:val="52"/>
              </w:numPr>
              <w:spacing w:line="230" w:lineRule="auto"/>
              <w:ind w:left="113" w:hanging="113"/>
              <w:rPr>
                <w:rFonts w:ascii="TH SarabunPSK" w:hAnsi="TH SarabunPSK" w:cs="TH SarabunPSK"/>
                <w:noProof/>
                <w:color w:val="000000" w:themeColor="text1"/>
                <w:spacing w:val="-6"/>
                <w:sz w:val="20"/>
                <w:szCs w:val="20"/>
              </w:rPr>
            </w:pPr>
          </w:p>
        </w:tc>
      </w:tr>
      <w:tr w:rsidR="00CC1732" w:rsidRPr="00F643B2" w14:paraId="7FC54F34" w14:textId="77777777" w:rsidTr="001F5450">
        <w:trPr>
          <w:trHeight w:val="20"/>
          <w:jc w:val="center"/>
        </w:trPr>
        <w:tc>
          <w:tcPr>
            <w:tcW w:w="3684" w:type="dxa"/>
            <w:tcBorders>
              <w:left w:val="single" w:sz="4" w:space="0" w:color="auto"/>
            </w:tcBorders>
            <w:vAlign w:val="center"/>
          </w:tcPr>
          <w:p w14:paraId="66F75E36"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001236 การจัดการการดำเนินชีวิต</w:t>
            </w:r>
          </w:p>
          <w:p w14:paraId="3AE6259E"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Living Management</w:t>
            </w:r>
          </w:p>
        </w:tc>
        <w:tc>
          <w:tcPr>
            <w:tcW w:w="711" w:type="dxa"/>
            <w:tcBorders>
              <w:right w:val="single" w:sz="4" w:space="0" w:color="auto"/>
            </w:tcBorders>
          </w:tcPr>
          <w:p w14:paraId="2A3DFCBC"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2CA036EB"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right w:val="single" w:sz="4" w:space="0" w:color="auto"/>
            </w:tcBorders>
          </w:tcPr>
          <w:p w14:paraId="130E0643" w14:textId="7E73696B"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7158613" w14:textId="01877857" w:rsidR="00CC1732" w:rsidRPr="00471923" w:rsidRDefault="00D03036"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6BD2A489" w14:textId="77777777" w:rsidTr="001F5450">
        <w:trPr>
          <w:trHeight w:val="20"/>
          <w:jc w:val="center"/>
        </w:trPr>
        <w:tc>
          <w:tcPr>
            <w:tcW w:w="3684" w:type="dxa"/>
            <w:tcBorders>
              <w:left w:val="single" w:sz="4" w:space="0" w:color="auto"/>
              <w:bottom w:val="single" w:sz="4" w:space="0" w:color="auto"/>
            </w:tcBorders>
            <w:vAlign w:val="center"/>
          </w:tcPr>
          <w:p w14:paraId="4F7C88F5" w14:textId="77777777" w:rsidR="00CC1732" w:rsidRPr="00F643B2" w:rsidRDefault="00CC1732" w:rsidP="001F5450">
            <w:pPr>
              <w:tabs>
                <w:tab w:val="left" w:pos="270"/>
              </w:tabs>
              <w:spacing w:line="230" w:lineRule="auto"/>
              <w:rPr>
                <w:rFonts w:ascii="TH SarabunPSK" w:hAnsi="TH SarabunPSK" w:cs="TH SarabunPSK"/>
                <w:sz w:val="22"/>
                <w:szCs w:val="22"/>
              </w:rPr>
            </w:pPr>
            <w:r w:rsidRPr="00F643B2">
              <w:rPr>
                <w:rFonts w:ascii="TH SarabunPSK" w:hAnsi="TH SarabunPSK" w:cs="TH SarabunPSK"/>
                <w:sz w:val="22"/>
                <w:szCs w:val="22"/>
                <w:cs/>
              </w:rPr>
              <w:t>001237 ทักษะชีวิต</w:t>
            </w:r>
          </w:p>
          <w:p w14:paraId="779EFDA3" w14:textId="77777777" w:rsidR="00CC1732" w:rsidRPr="00F643B2" w:rsidRDefault="00CC1732" w:rsidP="001F5450">
            <w:pPr>
              <w:tabs>
                <w:tab w:val="left" w:pos="270"/>
              </w:tabs>
              <w:spacing w:line="230" w:lineRule="auto"/>
              <w:ind w:left="567"/>
              <w:rPr>
                <w:rFonts w:ascii="TH SarabunPSK" w:hAnsi="TH SarabunPSK" w:cs="TH SarabunPSK"/>
                <w:sz w:val="22"/>
                <w:szCs w:val="22"/>
                <w:cs/>
              </w:rPr>
            </w:pPr>
            <w:r w:rsidRPr="00F643B2">
              <w:rPr>
                <w:rFonts w:ascii="TH SarabunPSK" w:hAnsi="TH SarabunPSK" w:cs="TH SarabunPSK"/>
                <w:sz w:val="22"/>
                <w:szCs w:val="22"/>
              </w:rPr>
              <w:t>Life Skills</w:t>
            </w:r>
          </w:p>
        </w:tc>
        <w:tc>
          <w:tcPr>
            <w:tcW w:w="711" w:type="dxa"/>
            <w:tcBorders>
              <w:bottom w:val="single" w:sz="4" w:space="0" w:color="auto"/>
              <w:right w:val="single" w:sz="4" w:space="0" w:color="auto"/>
            </w:tcBorders>
          </w:tcPr>
          <w:p w14:paraId="29753FDE" w14:textId="77777777" w:rsidR="00CC1732" w:rsidRPr="00F643B2" w:rsidRDefault="00CC1732" w:rsidP="001F5450">
            <w:pPr>
              <w:spacing w:line="230" w:lineRule="auto"/>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Borders>
              <w:bottom w:val="single" w:sz="4" w:space="0" w:color="auto"/>
            </w:tcBorders>
          </w:tcPr>
          <w:p w14:paraId="35416FC3" w14:textId="77777777" w:rsidR="00CC1732" w:rsidRPr="00F643B2" w:rsidRDefault="00CC1732" w:rsidP="001F5450">
            <w:pPr>
              <w:spacing w:line="230" w:lineRule="auto"/>
              <w:ind w:left="360"/>
              <w:rPr>
                <w:rFonts w:ascii="TH SarabunPSK" w:hAnsi="TH SarabunPSK" w:cs="TH SarabunPSK"/>
                <w:noProof/>
                <w:color w:val="000000" w:themeColor="text1"/>
                <w:cs/>
              </w:rPr>
            </w:pPr>
          </w:p>
        </w:tc>
        <w:tc>
          <w:tcPr>
            <w:tcW w:w="708" w:type="dxa"/>
            <w:tcBorders>
              <w:bottom w:val="single" w:sz="2" w:space="0" w:color="auto"/>
              <w:right w:val="single" w:sz="4" w:space="0" w:color="auto"/>
            </w:tcBorders>
          </w:tcPr>
          <w:p w14:paraId="1B69740F" w14:textId="19679164" w:rsidR="00CC1732" w:rsidRPr="00F643B2" w:rsidRDefault="00CC1732" w:rsidP="001F5450">
            <w:pPr>
              <w:spacing w:line="230" w:lineRule="auto"/>
              <w:ind w:left="360"/>
              <w:rPr>
                <w:rFonts w:ascii="TH SarabunPSK" w:hAnsi="TH SarabunPSK" w:cs="TH SarabunPSK"/>
                <w:noProof/>
                <w:color w:val="000000" w:themeColor="text1"/>
                <w:cs/>
              </w:rPr>
            </w:pPr>
          </w:p>
        </w:tc>
        <w:tc>
          <w:tcPr>
            <w:tcW w:w="2269" w:type="dxa"/>
            <w:tcBorders>
              <w:left w:val="single" w:sz="4" w:space="0" w:color="auto"/>
              <w:bottom w:val="single" w:sz="2" w:space="0" w:color="auto"/>
              <w:right w:val="single" w:sz="4" w:space="0" w:color="auto"/>
            </w:tcBorders>
          </w:tcPr>
          <w:p w14:paraId="121FDF9F" w14:textId="19782C0B" w:rsidR="00CC1732" w:rsidRPr="00471923" w:rsidRDefault="00CC1732" w:rsidP="001F5450">
            <w:pPr>
              <w:pStyle w:val="ListParagraph"/>
              <w:numPr>
                <w:ilvl w:val="0"/>
                <w:numId w:val="52"/>
              </w:numPr>
              <w:spacing w:line="230" w:lineRule="auto"/>
              <w:ind w:left="113" w:hanging="113"/>
              <w:rPr>
                <w:rFonts w:ascii="TH SarabunPSK" w:hAnsi="TH SarabunPSK" w:cs="TH SarabunPSK"/>
                <w:noProof/>
                <w:color w:val="000000" w:themeColor="text1"/>
                <w:sz w:val="20"/>
                <w:szCs w:val="20"/>
              </w:rPr>
            </w:pPr>
            <w:r w:rsidRPr="00471923">
              <w:rPr>
                <w:rFonts w:ascii="TH SarabunPSK" w:hAnsi="TH SarabunPSK" w:cs="TH SarabunPSK" w:hint="cs"/>
                <w:noProof/>
                <w:color w:val="000000" w:themeColor="text1"/>
                <w:spacing w:val="-8"/>
                <w:sz w:val="18"/>
                <w:szCs w:val="20"/>
                <w:cs/>
              </w:rPr>
              <w:t>ย้ายไป</w:t>
            </w:r>
            <w:r w:rsidRPr="00471923">
              <w:rPr>
                <w:rFonts w:ascii="TH SarabunPSK" w:hAnsi="TH SarabunPSK" w:cs="TH SarabunPSK"/>
                <w:noProof/>
                <w:color w:val="000000" w:themeColor="text1"/>
                <w:spacing w:val="-8"/>
                <w:sz w:val="18"/>
                <w:szCs w:val="20"/>
                <w:cs/>
              </w:rPr>
              <w:t>กลุ่มการพัฒนาทักษะและลักษณะบุคคล</w:t>
            </w:r>
          </w:p>
        </w:tc>
      </w:tr>
      <w:tr w:rsidR="00CC1732" w:rsidRPr="00F643B2" w14:paraId="06C2C7D8" w14:textId="77777777" w:rsidTr="00C70632">
        <w:trPr>
          <w:trHeight w:val="539"/>
          <w:jc w:val="center"/>
        </w:trPr>
        <w:tc>
          <w:tcPr>
            <w:tcW w:w="3684" w:type="dxa"/>
            <w:tcBorders>
              <w:top w:val="single" w:sz="4" w:space="0" w:color="auto"/>
              <w:left w:val="single" w:sz="4" w:space="0" w:color="auto"/>
            </w:tcBorders>
            <w:vAlign w:val="center"/>
          </w:tcPr>
          <w:p w14:paraId="0AFF0A71"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001238 การรู้เท่าทันสื่อ</w:t>
            </w:r>
          </w:p>
          <w:p w14:paraId="75404F77"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Media Literacy</w:t>
            </w:r>
          </w:p>
        </w:tc>
        <w:tc>
          <w:tcPr>
            <w:tcW w:w="711" w:type="dxa"/>
            <w:tcBorders>
              <w:top w:val="single" w:sz="4" w:space="0" w:color="auto"/>
              <w:right w:val="single" w:sz="4" w:space="0" w:color="auto"/>
            </w:tcBorders>
          </w:tcPr>
          <w:p w14:paraId="3F356DD5"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Borders>
              <w:top w:val="single" w:sz="4" w:space="0" w:color="auto"/>
            </w:tcBorders>
          </w:tcPr>
          <w:p w14:paraId="26F326F5" w14:textId="77777777" w:rsidR="00CC1732" w:rsidRPr="00F643B2" w:rsidRDefault="00CC1732" w:rsidP="00CC1732">
            <w:pPr>
              <w:ind w:left="360"/>
              <w:rPr>
                <w:rFonts w:ascii="TH SarabunPSK" w:hAnsi="TH SarabunPSK" w:cs="TH SarabunPSK"/>
                <w:noProof/>
                <w:sz w:val="22"/>
                <w:szCs w:val="22"/>
                <w:cs/>
              </w:rPr>
            </w:pPr>
          </w:p>
        </w:tc>
        <w:tc>
          <w:tcPr>
            <w:tcW w:w="708" w:type="dxa"/>
            <w:tcBorders>
              <w:top w:val="single" w:sz="2" w:space="0" w:color="auto"/>
              <w:right w:val="single" w:sz="4" w:space="0" w:color="auto"/>
            </w:tcBorders>
          </w:tcPr>
          <w:p w14:paraId="16CBD350" w14:textId="2A695BCA" w:rsidR="00CC1732" w:rsidRPr="00F643B2" w:rsidRDefault="00CC1732" w:rsidP="00CC1732">
            <w:pPr>
              <w:ind w:left="360"/>
              <w:rPr>
                <w:rFonts w:ascii="TH SarabunPSK" w:hAnsi="TH SarabunPSK" w:cs="TH SarabunPSK"/>
                <w:noProof/>
                <w:sz w:val="22"/>
                <w:szCs w:val="22"/>
                <w:cs/>
              </w:rPr>
            </w:pPr>
          </w:p>
        </w:tc>
        <w:tc>
          <w:tcPr>
            <w:tcW w:w="2269" w:type="dxa"/>
            <w:tcBorders>
              <w:top w:val="single" w:sz="2" w:space="0" w:color="auto"/>
              <w:left w:val="single" w:sz="4" w:space="0" w:color="auto"/>
              <w:right w:val="single" w:sz="4" w:space="0" w:color="auto"/>
            </w:tcBorders>
          </w:tcPr>
          <w:p w14:paraId="7FC369E7" w14:textId="4D8840D7"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กลุ่มความรู้เพื่อการใช้ชีวิตอย่างมีคุณภาพ</w:t>
            </w:r>
          </w:p>
        </w:tc>
      </w:tr>
      <w:tr w:rsidR="00471923" w:rsidRPr="00F643B2" w14:paraId="60005654" w14:textId="77777777" w:rsidTr="00C70632">
        <w:trPr>
          <w:trHeight w:val="539"/>
          <w:jc w:val="center"/>
        </w:trPr>
        <w:tc>
          <w:tcPr>
            <w:tcW w:w="3684" w:type="dxa"/>
            <w:tcBorders>
              <w:left w:val="single" w:sz="4" w:space="0" w:color="auto"/>
            </w:tcBorders>
            <w:vAlign w:val="center"/>
          </w:tcPr>
          <w:p w14:paraId="797965EF"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001239 ภาวะผู้นำกับความรัก</w:t>
            </w:r>
          </w:p>
          <w:p w14:paraId="41487211"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Leadership and Compassion</w:t>
            </w:r>
          </w:p>
        </w:tc>
        <w:tc>
          <w:tcPr>
            <w:tcW w:w="711" w:type="dxa"/>
            <w:tcBorders>
              <w:right w:val="single" w:sz="4" w:space="0" w:color="auto"/>
            </w:tcBorders>
          </w:tcPr>
          <w:p w14:paraId="134CD3EA"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4BCCD3C" w14:textId="77777777" w:rsidR="00471923" w:rsidRPr="00F643B2" w:rsidRDefault="00471923"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B2E791F" w14:textId="2CD7EC1E" w:rsidR="00471923" w:rsidRPr="00F643B2" w:rsidRDefault="00471923" w:rsidP="00CC1732">
            <w:pPr>
              <w:ind w:left="360"/>
              <w:rPr>
                <w:rFonts w:ascii="TH SarabunPSK" w:hAnsi="TH SarabunPSK" w:cs="TH SarabunPSK"/>
                <w:noProof/>
                <w:color w:val="000000" w:themeColor="text1"/>
                <w:cs/>
              </w:rPr>
            </w:pPr>
            <w:r>
              <w:rPr>
                <w:rFonts w:ascii="TH SarabunPSK" w:hAnsi="TH SarabunPSK" w:cs="TH SarabunPSK" w:hint="cs"/>
                <w:noProof/>
                <w:spacing w:val="-6"/>
                <w:lang w:val="ar-SA"/>
              </w:rPr>
              <mc:AlternateContent>
                <mc:Choice Requires="wps">
                  <w:drawing>
                    <wp:anchor distT="0" distB="0" distL="114300" distR="114300" simplePos="0" relativeHeight="251679744" behindDoc="0" locked="0" layoutInCell="1" allowOverlap="1" wp14:anchorId="485CEE90" wp14:editId="32EEEF00">
                      <wp:simplePos x="0" y="0"/>
                      <wp:positionH relativeFrom="column">
                        <wp:posOffset>378460</wp:posOffset>
                      </wp:positionH>
                      <wp:positionV relativeFrom="paragraph">
                        <wp:posOffset>33020</wp:posOffset>
                      </wp:positionV>
                      <wp:extent cx="45085" cy="971550"/>
                      <wp:effectExtent l="0" t="0" r="31115" b="19050"/>
                      <wp:wrapNone/>
                      <wp:docPr id="3" name="Right Brace 3"/>
                      <wp:cNvGraphicFramePr/>
                      <a:graphic xmlns:a="http://schemas.openxmlformats.org/drawingml/2006/main">
                        <a:graphicData uri="http://schemas.microsoft.com/office/word/2010/wordprocessingShape">
                          <wps:wsp>
                            <wps:cNvSpPr/>
                            <wps:spPr>
                              <a:xfrm>
                                <a:off x="0" y="0"/>
                                <a:ext cx="45085" cy="97155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7E69" id="Right Brace 3" o:spid="_x0000_s1026" type="#_x0000_t88" style="position:absolute;margin-left:29.8pt;margin-top:2.6pt;width:3.5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" adj="8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056A7467" w14:textId="5265F795"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r w:rsidRPr="00471923">
              <w:rPr>
                <w:rFonts w:ascii="TH SarabunPSK" w:hAnsi="TH SarabunPSK" w:cs="TH SarabunPSK"/>
                <w:spacing w:val="-8"/>
                <w:sz w:val="20"/>
                <w:szCs w:val="20"/>
                <w:cs/>
              </w:rPr>
              <w:t>ย้ายไปกลุ่มการพัฒนาทักษะและลักษณะบุคคล</w:t>
            </w:r>
          </w:p>
        </w:tc>
      </w:tr>
      <w:tr w:rsidR="00471923" w:rsidRPr="00F643B2" w14:paraId="089D99BD" w14:textId="77777777" w:rsidTr="00C70632">
        <w:trPr>
          <w:trHeight w:val="539"/>
          <w:jc w:val="center"/>
        </w:trPr>
        <w:tc>
          <w:tcPr>
            <w:tcW w:w="3684" w:type="dxa"/>
            <w:tcBorders>
              <w:left w:val="single" w:sz="4" w:space="0" w:color="auto"/>
            </w:tcBorders>
            <w:vAlign w:val="center"/>
          </w:tcPr>
          <w:p w14:paraId="07FCB63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001241 ดนตรีตะวันตกในชีวิตประจำวัน</w:t>
            </w:r>
          </w:p>
          <w:p w14:paraId="04E77D28"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Western Music in Daily Life</w:t>
            </w:r>
          </w:p>
        </w:tc>
        <w:tc>
          <w:tcPr>
            <w:tcW w:w="711" w:type="dxa"/>
            <w:tcBorders>
              <w:right w:val="single" w:sz="4" w:space="0" w:color="auto"/>
            </w:tcBorders>
          </w:tcPr>
          <w:p w14:paraId="3FB90FD8"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7D245F70"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4A7ED415" w14:textId="1A1A470C"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39A1A0AB" w14:textId="00D976B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471923" w:rsidRPr="00F643B2" w14:paraId="56555D07" w14:textId="77777777" w:rsidTr="00C70632">
        <w:trPr>
          <w:trHeight w:val="539"/>
          <w:jc w:val="center"/>
        </w:trPr>
        <w:tc>
          <w:tcPr>
            <w:tcW w:w="3684" w:type="dxa"/>
            <w:tcBorders>
              <w:left w:val="single" w:sz="4" w:space="0" w:color="auto"/>
            </w:tcBorders>
            <w:vAlign w:val="center"/>
          </w:tcPr>
          <w:p w14:paraId="211FA4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001242 การคิดเชิงสร้างสรรค์และนวัตกรรม</w:t>
            </w:r>
          </w:p>
          <w:p w14:paraId="55F3CF59" w14:textId="77777777" w:rsidR="00471923" w:rsidRPr="00F643B2" w:rsidRDefault="00471923"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 xml:space="preserve">Creative Thinking and Innovation </w:t>
            </w:r>
          </w:p>
        </w:tc>
        <w:tc>
          <w:tcPr>
            <w:tcW w:w="711" w:type="dxa"/>
            <w:tcBorders>
              <w:right w:val="single" w:sz="4" w:space="0" w:color="auto"/>
            </w:tcBorders>
          </w:tcPr>
          <w:p w14:paraId="05667CCD" w14:textId="77777777" w:rsidR="00471923" w:rsidRPr="00F643B2" w:rsidRDefault="00471923"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5BE10CE7" w14:textId="77777777" w:rsidR="00471923" w:rsidRPr="00F643B2" w:rsidRDefault="00471923"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1AC17133" w14:textId="776E41D9" w:rsidR="00471923" w:rsidRPr="00F643B2" w:rsidRDefault="00471923" w:rsidP="00CC1732">
            <w:pPr>
              <w:ind w:left="360"/>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7CE746D" w14:textId="31AB9386"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8"/>
                <w:sz w:val="22"/>
                <w:szCs w:val="22"/>
              </w:rPr>
            </w:pPr>
          </w:p>
        </w:tc>
      </w:tr>
      <w:tr w:rsidR="00CC1732" w:rsidRPr="00F643B2" w14:paraId="4CE1E7B7" w14:textId="77777777" w:rsidTr="00C70632">
        <w:trPr>
          <w:trHeight w:val="539"/>
          <w:jc w:val="center"/>
        </w:trPr>
        <w:tc>
          <w:tcPr>
            <w:tcW w:w="3684" w:type="dxa"/>
            <w:tcBorders>
              <w:left w:val="single" w:sz="4" w:space="0" w:color="auto"/>
            </w:tcBorders>
            <w:vAlign w:val="center"/>
          </w:tcPr>
          <w:p w14:paraId="23DEB0C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001251 พลวัตกลุ่มและการทำงานเป็นทีม</w:t>
            </w:r>
          </w:p>
          <w:p w14:paraId="3131B1D1" w14:textId="77777777" w:rsidR="00CC1732" w:rsidRPr="00F643B2" w:rsidRDefault="00CC1732" w:rsidP="00CC1732">
            <w:pPr>
              <w:tabs>
                <w:tab w:val="left" w:pos="270"/>
              </w:tabs>
              <w:ind w:left="567"/>
              <w:rPr>
                <w:rFonts w:ascii="TH SarabunPSK" w:hAnsi="TH SarabunPSK" w:cs="TH SarabunPSK"/>
                <w:color w:val="FF0000"/>
                <w:sz w:val="22"/>
                <w:szCs w:val="22"/>
                <w:cs/>
              </w:rPr>
            </w:pPr>
            <w:r w:rsidRPr="00F643B2">
              <w:rPr>
                <w:rFonts w:ascii="TH SarabunPSK" w:hAnsi="TH SarabunPSK" w:cs="TH SarabunPSK"/>
                <w:sz w:val="22"/>
                <w:szCs w:val="22"/>
              </w:rPr>
              <w:t>Group Dynamics and Teamwork</w:t>
            </w:r>
          </w:p>
        </w:tc>
        <w:tc>
          <w:tcPr>
            <w:tcW w:w="711" w:type="dxa"/>
            <w:tcBorders>
              <w:right w:val="single" w:sz="4" w:space="0" w:color="auto"/>
            </w:tcBorders>
          </w:tcPr>
          <w:p w14:paraId="5A7F76BE" w14:textId="77777777" w:rsidR="00CC1732" w:rsidRPr="00F643B2" w:rsidRDefault="00CC1732" w:rsidP="00CC1732">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7E225A5"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C087869" w14:textId="63B8E97C"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66FB2C5D" w14:textId="7F75AB34"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7ABC24E8" w14:textId="77777777" w:rsidTr="00C70632">
        <w:trPr>
          <w:trHeight w:val="539"/>
          <w:jc w:val="center"/>
        </w:trPr>
        <w:tc>
          <w:tcPr>
            <w:tcW w:w="3684" w:type="dxa"/>
            <w:tcBorders>
              <w:left w:val="single" w:sz="4" w:space="0" w:color="auto"/>
            </w:tcBorders>
            <w:vAlign w:val="center"/>
          </w:tcPr>
          <w:p w14:paraId="118341F5"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001252 นเรศวรศึกษา</w:t>
            </w:r>
          </w:p>
          <w:p w14:paraId="73860BB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Naresuan Studies</w:t>
            </w:r>
          </w:p>
        </w:tc>
        <w:tc>
          <w:tcPr>
            <w:tcW w:w="711" w:type="dxa"/>
            <w:tcBorders>
              <w:right w:val="single" w:sz="4" w:space="0" w:color="auto"/>
            </w:tcBorders>
          </w:tcPr>
          <w:p w14:paraId="787DA3F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1C932"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7BA0C8DB" w14:textId="49CAFE7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78053481" w14:textId="2FC1ABC2" w:rsidR="00CC1732" w:rsidRPr="00471923" w:rsidRDefault="00471923" w:rsidP="00471923">
            <w:pPr>
              <w:pStyle w:val="ListParagraph"/>
              <w:numPr>
                <w:ilvl w:val="0"/>
                <w:numId w:val="52"/>
              </w:numPr>
              <w:ind w:left="113" w:hanging="113"/>
              <w:rPr>
                <w:rFonts w:ascii="TH SarabunPSK" w:hAnsi="TH SarabunPSK" w:cs="TH SarabunPSK"/>
                <w:noProof/>
                <w:spacing w:val="-6"/>
                <w:sz w:val="20"/>
                <w:szCs w:val="20"/>
              </w:rPr>
            </w:pPr>
            <w:r w:rsidRPr="00471923">
              <w:rPr>
                <w:rFonts w:ascii="TH SarabunPSK" w:hAnsi="TH SarabunPSK" w:cs="TH SarabunPSK"/>
                <w:noProof/>
                <w:spacing w:val="-6"/>
                <w:sz w:val="20"/>
                <w:szCs w:val="20"/>
                <w:cs/>
              </w:rPr>
              <w:t>ย้ายไปกลุ่มการเป็นพลเมืองไทยและพลโลกเพื่อสังคมที่ยั่งยืน</w:t>
            </w:r>
          </w:p>
        </w:tc>
      </w:tr>
      <w:tr w:rsidR="00CC1732" w:rsidRPr="00F643B2" w14:paraId="4F2CF6DA" w14:textId="77777777" w:rsidTr="00C70632">
        <w:trPr>
          <w:trHeight w:val="539"/>
          <w:jc w:val="center"/>
        </w:trPr>
        <w:tc>
          <w:tcPr>
            <w:tcW w:w="3684" w:type="dxa"/>
            <w:tcBorders>
              <w:left w:val="single" w:sz="4" w:space="0" w:color="auto"/>
            </w:tcBorders>
            <w:vAlign w:val="center"/>
          </w:tcPr>
          <w:p w14:paraId="1EE0D5C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001253 การเป็นผู้ประกอบการธุรกิจก่อตั้งใหม่ขนาดย่อม    </w:t>
            </w:r>
          </w:p>
          <w:p w14:paraId="32766373" w14:textId="77777777" w:rsidR="00CC1732" w:rsidRPr="00F643B2" w:rsidRDefault="00CC1732" w:rsidP="00CC1732">
            <w:pPr>
              <w:tabs>
                <w:tab w:val="left" w:pos="270"/>
              </w:tabs>
              <w:ind w:left="567"/>
              <w:rPr>
                <w:rFonts w:ascii="TH SarabunPSK" w:hAnsi="TH SarabunPSK" w:cs="TH SarabunPSK"/>
                <w:spacing w:val="-2"/>
                <w:sz w:val="22"/>
                <w:szCs w:val="22"/>
                <w:cs/>
              </w:rPr>
            </w:pPr>
            <w:r w:rsidRPr="00F643B2">
              <w:rPr>
                <w:rFonts w:ascii="TH SarabunPSK" w:hAnsi="TH SarabunPSK" w:cs="TH SarabunPSK"/>
                <w:spacing w:val="-2"/>
                <w:sz w:val="22"/>
                <w:szCs w:val="22"/>
              </w:rPr>
              <w:t>Entrepreneurship for Small Business Start-up</w:t>
            </w:r>
          </w:p>
        </w:tc>
        <w:tc>
          <w:tcPr>
            <w:tcW w:w="711" w:type="dxa"/>
            <w:tcBorders>
              <w:right w:val="single" w:sz="4" w:space="0" w:color="auto"/>
            </w:tcBorders>
          </w:tcPr>
          <w:p w14:paraId="02D20E0B"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1EAE427A" w14:textId="77777777" w:rsidR="00CC1732" w:rsidRPr="00F643B2" w:rsidRDefault="00CC1732" w:rsidP="00CC1732">
            <w:pPr>
              <w:ind w:left="360"/>
              <w:rPr>
                <w:rFonts w:ascii="TH SarabunPSK" w:hAnsi="TH SarabunPSK" w:cs="TH SarabunPSK"/>
                <w:b/>
                <w:bCs/>
                <w:noProof/>
              </w:rPr>
            </w:pPr>
          </w:p>
        </w:tc>
        <w:tc>
          <w:tcPr>
            <w:tcW w:w="708" w:type="dxa"/>
            <w:tcBorders>
              <w:right w:val="single" w:sz="4" w:space="0" w:color="auto"/>
            </w:tcBorders>
          </w:tcPr>
          <w:p w14:paraId="456677D4" w14:textId="72E03716" w:rsidR="00CC1732" w:rsidRPr="00F643B2" w:rsidRDefault="00CC1732" w:rsidP="00CC1732">
            <w:pPr>
              <w:ind w:left="360"/>
              <w:rPr>
                <w:rFonts w:ascii="TH SarabunPSK" w:hAnsi="TH SarabunPSK" w:cs="TH SarabunPSK"/>
                <w:b/>
                <w:bCs/>
                <w:noProof/>
              </w:rPr>
            </w:pPr>
          </w:p>
        </w:tc>
        <w:tc>
          <w:tcPr>
            <w:tcW w:w="2269" w:type="dxa"/>
            <w:tcBorders>
              <w:left w:val="single" w:sz="4" w:space="0" w:color="auto"/>
              <w:right w:val="single" w:sz="4" w:space="0" w:color="auto"/>
            </w:tcBorders>
          </w:tcPr>
          <w:p w14:paraId="4F71789D" w14:textId="7BCA964F" w:rsidR="00CC1732" w:rsidRPr="00471923" w:rsidRDefault="00CC1732" w:rsidP="00471923">
            <w:pPr>
              <w:pStyle w:val="ListParagraph"/>
              <w:numPr>
                <w:ilvl w:val="0"/>
                <w:numId w:val="52"/>
              </w:numPr>
              <w:ind w:left="113" w:hanging="113"/>
              <w:rPr>
                <w:rFonts w:ascii="TH SarabunPSK" w:hAnsi="TH SarabunPSK" w:cs="TH SarabunPSK"/>
                <w:noProof/>
                <w:sz w:val="20"/>
                <w:szCs w:val="20"/>
              </w:rPr>
            </w:pPr>
            <w:r w:rsidRPr="00471923">
              <w:rPr>
                <w:rFonts w:ascii="TH SarabunPSK" w:hAnsi="TH SarabunPSK" w:cs="TH SarabunPSK"/>
                <w:noProof/>
                <w:sz w:val="20"/>
                <w:szCs w:val="20"/>
                <w:cs/>
              </w:rPr>
              <w:t>ย้ายไปกลุ่มการพัฒนาทักษะและลักษณะบุคคล</w:t>
            </w:r>
          </w:p>
        </w:tc>
      </w:tr>
      <w:tr w:rsidR="00CC1732" w:rsidRPr="00F643B2" w14:paraId="38A8EA47" w14:textId="77777777" w:rsidTr="00C70632">
        <w:trPr>
          <w:trHeight w:val="539"/>
          <w:jc w:val="center"/>
        </w:trPr>
        <w:tc>
          <w:tcPr>
            <w:tcW w:w="3684" w:type="dxa"/>
            <w:tcBorders>
              <w:left w:val="single" w:sz="4" w:space="0" w:color="auto"/>
            </w:tcBorders>
          </w:tcPr>
          <w:p w14:paraId="0B06F58C"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001254 จิตวิทยาและการใช้ชีวิตในโลกยุคใหม่</w:t>
            </w:r>
          </w:p>
          <w:p w14:paraId="2506A200"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Psychology and Life in the Modern World</w:t>
            </w:r>
          </w:p>
        </w:tc>
        <w:tc>
          <w:tcPr>
            <w:tcW w:w="711" w:type="dxa"/>
            <w:tcBorders>
              <w:right w:val="single" w:sz="4" w:space="0" w:color="auto"/>
            </w:tcBorders>
          </w:tcPr>
          <w:p w14:paraId="0A819EF0"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Borders>
              <w:left w:val="single" w:sz="4" w:space="0" w:color="auto"/>
            </w:tcBorders>
          </w:tcPr>
          <w:p w14:paraId="0C344E06" w14:textId="77777777" w:rsidR="00CC1732" w:rsidRPr="00F643B2" w:rsidRDefault="00CC1732" w:rsidP="00CC1732">
            <w:pPr>
              <w:ind w:left="360"/>
              <w:rPr>
                <w:rFonts w:ascii="TH SarabunPSK" w:hAnsi="TH SarabunPSK" w:cs="TH SarabunPSK"/>
                <w:noProof/>
                <w:cs/>
              </w:rPr>
            </w:pPr>
          </w:p>
        </w:tc>
        <w:tc>
          <w:tcPr>
            <w:tcW w:w="708" w:type="dxa"/>
            <w:tcBorders>
              <w:right w:val="single" w:sz="4" w:space="0" w:color="auto"/>
            </w:tcBorders>
          </w:tcPr>
          <w:p w14:paraId="04902A78" w14:textId="1E3902FC" w:rsidR="00CC1732" w:rsidRPr="00F643B2" w:rsidRDefault="00CC1732" w:rsidP="00CC1732">
            <w:pPr>
              <w:ind w:left="360"/>
              <w:rPr>
                <w:rFonts w:ascii="TH SarabunPSK" w:hAnsi="TH SarabunPSK" w:cs="TH SarabunPSK"/>
                <w:noProof/>
                <w:cs/>
              </w:rPr>
            </w:pPr>
          </w:p>
        </w:tc>
        <w:tc>
          <w:tcPr>
            <w:tcW w:w="2269" w:type="dxa"/>
            <w:tcBorders>
              <w:left w:val="single" w:sz="4" w:space="0" w:color="auto"/>
              <w:right w:val="single" w:sz="4" w:space="0" w:color="auto"/>
            </w:tcBorders>
          </w:tcPr>
          <w:p w14:paraId="153F4E3B" w14:textId="4FF7C475" w:rsidR="00CC1732" w:rsidRPr="00471923" w:rsidRDefault="00D03036" w:rsidP="00471923">
            <w:pPr>
              <w:pStyle w:val="ListParagraph"/>
              <w:numPr>
                <w:ilvl w:val="0"/>
                <w:numId w:val="52"/>
              </w:numPr>
              <w:ind w:left="113" w:hanging="113"/>
              <w:rPr>
                <w:rFonts w:ascii="TH SarabunPSK" w:hAnsi="TH SarabunPSK" w:cs="TH SarabunPSK"/>
                <w:noProof/>
                <w:sz w:val="22"/>
                <w:szCs w:val="22"/>
              </w:rPr>
            </w:pPr>
            <w:r w:rsidRPr="00471923">
              <w:rPr>
                <w:rFonts w:ascii="TH SarabunPSK" w:hAnsi="TH SarabunPSK" w:cs="TH SarabunPSK"/>
                <w:noProof/>
                <w:sz w:val="20"/>
                <w:szCs w:val="20"/>
                <w:cs/>
              </w:rPr>
              <w:t>ย้ายไปกลุ่มการพัฒนาสุขภาพกายและจิต</w:t>
            </w:r>
          </w:p>
        </w:tc>
      </w:tr>
      <w:tr w:rsidR="00471923" w:rsidRPr="00F643B2" w14:paraId="093D2263" w14:textId="77777777" w:rsidTr="00C70632">
        <w:trPr>
          <w:trHeight w:val="539"/>
          <w:jc w:val="center"/>
        </w:trPr>
        <w:tc>
          <w:tcPr>
            <w:tcW w:w="3684" w:type="dxa"/>
            <w:tcBorders>
              <w:left w:val="single" w:sz="4" w:space="0" w:color="auto"/>
            </w:tcBorders>
            <w:vAlign w:val="center"/>
          </w:tcPr>
          <w:p w14:paraId="43306C27"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001311 ภาษาและวัฒนธรรมเกาหลี</w:t>
            </w:r>
          </w:p>
          <w:p w14:paraId="33B1DD2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Korean Language and Culture</w:t>
            </w:r>
          </w:p>
        </w:tc>
        <w:tc>
          <w:tcPr>
            <w:tcW w:w="711" w:type="dxa"/>
            <w:tcBorders>
              <w:right w:val="single" w:sz="4" w:space="0" w:color="auto"/>
            </w:tcBorders>
          </w:tcPr>
          <w:p w14:paraId="497DD17F" w14:textId="0A976E96"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58EC8C45" w14:textId="77777777" w:rsidR="00471923" w:rsidRPr="00F643B2" w:rsidRDefault="00471923"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E286849" w14:textId="515E10C5" w:rsidR="00471923" w:rsidRPr="00F643B2" w:rsidRDefault="00471923" w:rsidP="00CC1732">
            <w:pPr>
              <w:rPr>
                <w:rFonts w:ascii="TH SarabunPSK" w:hAnsi="TH SarabunPSK" w:cs="TH SarabunPSK"/>
                <w:noProof/>
                <w:color w:val="000000" w:themeColor="text1"/>
                <w:sz w:val="22"/>
                <w:szCs w:val="22"/>
                <w:cs/>
              </w:rPr>
            </w:pPr>
            <w:r>
              <w:rPr>
                <w:rFonts w:ascii="TH SarabunPSK" w:hAnsi="TH SarabunPSK" w:cs="TH SarabunPSK" w:hint="cs"/>
                <w:noProof/>
                <w:spacing w:val="-6"/>
                <w:lang w:val="ar-SA"/>
              </w:rPr>
              <mc:AlternateContent>
                <mc:Choice Requires="wps">
                  <w:drawing>
                    <wp:anchor distT="0" distB="0" distL="114300" distR="114300" simplePos="0" relativeHeight="251681792" behindDoc="0" locked="0" layoutInCell="1" allowOverlap="1" wp14:anchorId="1AE8BC5E" wp14:editId="21279F4D">
                      <wp:simplePos x="0" y="0"/>
                      <wp:positionH relativeFrom="column">
                        <wp:posOffset>377413</wp:posOffset>
                      </wp:positionH>
                      <wp:positionV relativeFrom="paragraph">
                        <wp:posOffset>48260</wp:posOffset>
                      </wp:positionV>
                      <wp:extent cx="71755" cy="3671570"/>
                      <wp:effectExtent l="0" t="0" r="61595" b="24130"/>
                      <wp:wrapNone/>
                      <wp:docPr id="4" name="Right Brace 4"/>
                      <wp:cNvGraphicFramePr/>
                      <a:graphic xmlns:a="http://schemas.openxmlformats.org/drawingml/2006/main">
                        <a:graphicData uri="http://schemas.microsoft.com/office/word/2010/wordprocessingShape">
                          <wps:wsp>
                            <wps:cNvSpPr/>
                            <wps:spPr>
                              <a:xfrm>
                                <a:off x="0" y="0"/>
                                <a:ext cx="71755" cy="367157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BBD45" id="Right Brace 4" o:spid="_x0000_s1026" type="#_x0000_t88" style="position:absolute;margin-left:29.7pt;margin-top:3.8pt;width:5.65pt;height:28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" adj="35"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382BF404" w14:textId="4803B5B1"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pacing w:val="-6"/>
                <w:sz w:val="20"/>
                <w:szCs w:val="22"/>
              </w:rPr>
            </w:pPr>
            <w:r w:rsidRPr="00471923">
              <w:rPr>
                <w:rFonts w:ascii="TH SarabunPSK" w:hAnsi="TH SarabunPSK" w:cs="TH SarabunPSK"/>
                <w:noProof/>
                <w:color w:val="000000" w:themeColor="text1"/>
                <w:spacing w:val="-6"/>
                <w:sz w:val="18"/>
                <w:szCs w:val="20"/>
                <w:cs/>
              </w:rPr>
              <w:t>ย้ายไปกลุ่มการเป็นพลเมืองไทยและพลโลกเพื่อสังคมที่ยั่งยืน</w:t>
            </w:r>
          </w:p>
        </w:tc>
      </w:tr>
      <w:tr w:rsidR="00471923" w:rsidRPr="00F643B2" w14:paraId="031E4798" w14:textId="77777777" w:rsidTr="00C70632">
        <w:trPr>
          <w:trHeight w:val="539"/>
          <w:jc w:val="center"/>
        </w:trPr>
        <w:tc>
          <w:tcPr>
            <w:tcW w:w="3684" w:type="dxa"/>
            <w:tcBorders>
              <w:left w:val="single" w:sz="4" w:space="0" w:color="auto"/>
            </w:tcBorders>
            <w:vAlign w:val="center"/>
          </w:tcPr>
          <w:p w14:paraId="095CD6C8"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001312 ภาษาและวัฒนธรรมญี่ปุ่น</w:t>
            </w:r>
            <w:r w:rsidRPr="00F643B2">
              <w:rPr>
                <w:rFonts w:ascii="TH SarabunPSK" w:hAnsi="TH SarabunPSK" w:cs="TH SarabunPSK"/>
                <w:sz w:val="22"/>
                <w:szCs w:val="22"/>
                <w:cs/>
              </w:rPr>
              <w:tab/>
            </w:r>
          </w:p>
          <w:p w14:paraId="49A86D9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Japanese Language and Culture</w:t>
            </w:r>
          </w:p>
        </w:tc>
        <w:tc>
          <w:tcPr>
            <w:tcW w:w="711" w:type="dxa"/>
            <w:tcBorders>
              <w:right w:val="single" w:sz="4" w:space="0" w:color="auto"/>
            </w:tcBorders>
          </w:tcPr>
          <w:p w14:paraId="5D80A61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F8F5266" w14:textId="77777777" w:rsidR="00471923" w:rsidRPr="00F643B2" w:rsidRDefault="00471923" w:rsidP="00CC1732">
            <w:pPr>
              <w:rPr>
                <w:rFonts w:ascii="TH SarabunPSK" w:hAnsi="TH SarabunPSK" w:cs="TH SarabunPSK"/>
                <w:noProof/>
                <w:color w:val="000000" w:themeColor="text1"/>
                <w:sz w:val="22"/>
                <w:szCs w:val="22"/>
              </w:rPr>
            </w:pPr>
          </w:p>
        </w:tc>
        <w:tc>
          <w:tcPr>
            <w:tcW w:w="708" w:type="dxa"/>
            <w:tcBorders>
              <w:right w:val="single" w:sz="4" w:space="0" w:color="auto"/>
            </w:tcBorders>
          </w:tcPr>
          <w:p w14:paraId="588C9EF1" w14:textId="05CE1F31" w:rsidR="00471923" w:rsidRPr="00F643B2" w:rsidRDefault="00471923" w:rsidP="00CC1732">
            <w:pPr>
              <w:rPr>
                <w:rFonts w:ascii="TH SarabunPSK" w:hAnsi="TH SarabunPSK" w:cs="TH SarabunPSK"/>
                <w:noProof/>
                <w:color w:val="000000" w:themeColor="text1"/>
                <w:sz w:val="22"/>
                <w:szCs w:val="22"/>
              </w:rPr>
            </w:pPr>
          </w:p>
        </w:tc>
        <w:tc>
          <w:tcPr>
            <w:tcW w:w="2269" w:type="dxa"/>
            <w:vMerge/>
            <w:tcBorders>
              <w:left w:val="single" w:sz="4" w:space="0" w:color="auto"/>
              <w:right w:val="single" w:sz="4" w:space="0" w:color="auto"/>
            </w:tcBorders>
          </w:tcPr>
          <w:p w14:paraId="2B70028B" w14:textId="4F35A876" w:rsidR="00471923" w:rsidRPr="00471923" w:rsidRDefault="00471923" w:rsidP="00471923">
            <w:pPr>
              <w:pStyle w:val="ListParagraph"/>
              <w:numPr>
                <w:ilvl w:val="0"/>
                <w:numId w:val="52"/>
              </w:numPr>
              <w:ind w:left="113" w:hanging="113"/>
              <w:rPr>
                <w:rFonts w:ascii="TH SarabunPSK" w:hAnsi="TH SarabunPSK" w:cs="TH SarabunPSK"/>
                <w:noProof/>
                <w:color w:val="000000" w:themeColor="text1"/>
                <w:szCs w:val="22"/>
              </w:rPr>
            </w:pPr>
          </w:p>
        </w:tc>
      </w:tr>
      <w:tr w:rsidR="00471923" w:rsidRPr="00F643B2" w14:paraId="7D767AF0" w14:textId="77777777" w:rsidTr="00C70632">
        <w:trPr>
          <w:trHeight w:val="539"/>
          <w:jc w:val="center"/>
        </w:trPr>
        <w:tc>
          <w:tcPr>
            <w:tcW w:w="3684" w:type="dxa"/>
            <w:tcBorders>
              <w:left w:val="single" w:sz="4" w:space="0" w:color="auto"/>
            </w:tcBorders>
            <w:vAlign w:val="center"/>
          </w:tcPr>
          <w:p w14:paraId="3BAD556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001313 ภาษาและวัฒนธรรมจีน</w:t>
            </w:r>
          </w:p>
          <w:p w14:paraId="03B3342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Chinese Language and Culture</w:t>
            </w:r>
          </w:p>
        </w:tc>
        <w:tc>
          <w:tcPr>
            <w:tcW w:w="711" w:type="dxa"/>
            <w:tcBorders>
              <w:right w:val="single" w:sz="4" w:space="0" w:color="auto"/>
            </w:tcBorders>
          </w:tcPr>
          <w:p w14:paraId="0CE5A3AD"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53D2D9C" w14:textId="77777777" w:rsidR="00471923" w:rsidRPr="00F643B2" w:rsidRDefault="00471923" w:rsidP="00CC1732">
            <w:pPr>
              <w:rPr>
                <w:rFonts w:ascii="TH SarabunPSK" w:hAnsi="TH SarabunPSK" w:cs="TH SarabunPSK"/>
                <w:b/>
                <w:bCs/>
                <w:noProof/>
                <w:color w:val="000000" w:themeColor="text1"/>
                <w:spacing w:val="-4"/>
                <w:sz w:val="22"/>
                <w:szCs w:val="22"/>
              </w:rPr>
            </w:pPr>
          </w:p>
        </w:tc>
        <w:tc>
          <w:tcPr>
            <w:tcW w:w="708" w:type="dxa"/>
            <w:tcBorders>
              <w:right w:val="single" w:sz="4" w:space="0" w:color="auto"/>
            </w:tcBorders>
          </w:tcPr>
          <w:p w14:paraId="7B556336" w14:textId="4858E45A" w:rsidR="00471923" w:rsidRPr="00F643B2" w:rsidRDefault="00471923" w:rsidP="00CC1732">
            <w:pPr>
              <w:rPr>
                <w:rFonts w:ascii="TH SarabunPSK" w:hAnsi="TH SarabunPSK" w:cs="TH SarabunPSK"/>
                <w:b/>
                <w:bCs/>
                <w:noProof/>
                <w:color w:val="000000" w:themeColor="text1"/>
                <w:spacing w:val="-4"/>
                <w:sz w:val="22"/>
                <w:szCs w:val="22"/>
              </w:rPr>
            </w:pPr>
          </w:p>
        </w:tc>
        <w:tc>
          <w:tcPr>
            <w:tcW w:w="2269" w:type="dxa"/>
            <w:vMerge/>
            <w:tcBorders>
              <w:left w:val="single" w:sz="4" w:space="0" w:color="auto"/>
              <w:right w:val="single" w:sz="4" w:space="0" w:color="auto"/>
            </w:tcBorders>
            <w:vAlign w:val="center"/>
          </w:tcPr>
          <w:p w14:paraId="60C4EAF4" w14:textId="25BA68DB"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pacing w:val="-4"/>
                <w:szCs w:val="22"/>
              </w:rPr>
            </w:pPr>
          </w:p>
        </w:tc>
      </w:tr>
      <w:tr w:rsidR="00471923" w:rsidRPr="00F643B2" w14:paraId="0AA7781A" w14:textId="77777777" w:rsidTr="00C70632">
        <w:trPr>
          <w:trHeight w:val="539"/>
          <w:jc w:val="center"/>
        </w:trPr>
        <w:tc>
          <w:tcPr>
            <w:tcW w:w="3684" w:type="dxa"/>
            <w:tcBorders>
              <w:left w:val="single" w:sz="4" w:space="0" w:color="auto"/>
            </w:tcBorders>
            <w:vAlign w:val="center"/>
          </w:tcPr>
          <w:p w14:paraId="4557436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001314 ภาษาและวัฒนธรรมพม่า</w:t>
            </w:r>
          </w:p>
          <w:p w14:paraId="3FC15D6C"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Myanmar Language and Culture</w:t>
            </w:r>
          </w:p>
        </w:tc>
        <w:tc>
          <w:tcPr>
            <w:tcW w:w="711" w:type="dxa"/>
            <w:tcBorders>
              <w:right w:val="single" w:sz="4" w:space="0" w:color="auto"/>
            </w:tcBorders>
          </w:tcPr>
          <w:p w14:paraId="7829C901"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3DC00CF5"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DCF1DBA" w14:textId="670B7623"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6112438" w14:textId="15CBFDA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53846B" w14:textId="77777777" w:rsidTr="00C70632">
        <w:trPr>
          <w:trHeight w:val="539"/>
          <w:jc w:val="center"/>
        </w:trPr>
        <w:tc>
          <w:tcPr>
            <w:tcW w:w="3684" w:type="dxa"/>
            <w:tcBorders>
              <w:left w:val="single" w:sz="4" w:space="0" w:color="auto"/>
            </w:tcBorders>
            <w:vAlign w:val="center"/>
          </w:tcPr>
          <w:p w14:paraId="55B72562"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001315 ภาษาและวัฒนธรรมฝรั่งเศส</w:t>
            </w:r>
          </w:p>
          <w:p w14:paraId="6E21F352"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French Language and Culture</w:t>
            </w:r>
          </w:p>
        </w:tc>
        <w:tc>
          <w:tcPr>
            <w:tcW w:w="711" w:type="dxa"/>
            <w:tcBorders>
              <w:right w:val="single" w:sz="4" w:space="0" w:color="auto"/>
            </w:tcBorders>
          </w:tcPr>
          <w:p w14:paraId="27807F0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0C3A5A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271CAB0D" w14:textId="0BBDF098"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7955110" w14:textId="1DB4408A"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D9D16DB" w14:textId="77777777" w:rsidTr="00C70632">
        <w:trPr>
          <w:trHeight w:val="539"/>
          <w:jc w:val="center"/>
        </w:trPr>
        <w:tc>
          <w:tcPr>
            <w:tcW w:w="3684" w:type="dxa"/>
            <w:tcBorders>
              <w:left w:val="single" w:sz="4" w:space="0" w:color="auto"/>
            </w:tcBorders>
            <w:vAlign w:val="center"/>
          </w:tcPr>
          <w:p w14:paraId="4D0BB9CA"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001316 ภาษาและวัฒนธรรมสเปน</w:t>
            </w:r>
            <w:r w:rsidRPr="00F643B2">
              <w:rPr>
                <w:rFonts w:ascii="TH SarabunPSK" w:hAnsi="TH SarabunPSK" w:cs="TH SarabunPSK"/>
                <w:sz w:val="22"/>
                <w:szCs w:val="22"/>
                <w:cs/>
              </w:rPr>
              <w:tab/>
            </w:r>
          </w:p>
          <w:p w14:paraId="55E347B5"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Spanish Language and Culture</w:t>
            </w:r>
          </w:p>
        </w:tc>
        <w:tc>
          <w:tcPr>
            <w:tcW w:w="711" w:type="dxa"/>
            <w:tcBorders>
              <w:right w:val="single" w:sz="4" w:space="0" w:color="auto"/>
            </w:tcBorders>
          </w:tcPr>
          <w:p w14:paraId="0B42D5F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6CDB45F4"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4ABBA96" w14:textId="3CB7A900"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1E17AEE4" w14:textId="11DADF0D"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B49EC0A" w14:textId="77777777" w:rsidTr="00C70632">
        <w:trPr>
          <w:trHeight w:val="539"/>
          <w:jc w:val="center"/>
        </w:trPr>
        <w:tc>
          <w:tcPr>
            <w:tcW w:w="3684" w:type="dxa"/>
            <w:tcBorders>
              <w:left w:val="single" w:sz="4" w:space="0" w:color="auto"/>
            </w:tcBorders>
            <w:vAlign w:val="center"/>
          </w:tcPr>
          <w:p w14:paraId="5E82819C"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001317 ภาษาและวัฒนธรรมลาว</w:t>
            </w:r>
          </w:p>
          <w:p w14:paraId="4FB32466"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Lao Language and Culture</w:t>
            </w:r>
          </w:p>
        </w:tc>
        <w:tc>
          <w:tcPr>
            <w:tcW w:w="711" w:type="dxa"/>
            <w:tcBorders>
              <w:right w:val="single" w:sz="4" w:space="0" w:color="auto"/>
            </w:tcBorders>
          </w:tcPr>
          <w:p w14:paraId="26883805"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2CE7EA5F"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7864038C" w14:textId="3317A37E"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D9DEEC" w14:textId="1B21BD33"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11787B0A" w14:textId="77777777" w:rsidTr="00C70632">
        <w:trPr>
          <w:trHeight w:val="539"/>
          <w:jc w:val="center"/>
        </w:trPr>
        <w:tc>
          <w:tcPr>
            <w:tcW w:w="3684" w:type="dxa"/>
            <w:tcBorders>
              <w:left w:val="single" w:sz="4" w:space="0" w:color="auto"/>
            </w:tcBorders>
            <w:vAlign w:val="center"/>
          </w:tcPr>
          <w:p w14:paraId="2DF0E91E"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001318 ภาษาและวัฒนธรรมอินโดนีเซีย</w:t>
            </w:r>
          </w:p>
          <w:p w14:paraId="0E2BE13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4"/>
                <w:sz w:val="22"/>
                <w:szCs w:val="22"/>
              </w:rPr>
              <w:t>Indonesian Language and Culture</w:t>
            </w:r>
          </w:p>
        </w:tc>
        <w:tc>
          <w:tcPr>
            <w:tcW w:w="711" w:type="dxa"/>
            <w:tcBorders>
              <w:right w:val="single" w:sz="4" w:space="0" w:color="auto"/>
            </w:tcBorders>
          </w:tcPr>
          <w:p w14:paraId="446ADE9B"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07F1732D"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1B3023F2" w14:textId="581710EF"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52EAB6ED" w14:textId="2FE910A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4D3FCF50" w14:textId="77777777" w:rsidTr="00C70632">
        <w:trPr>
          <w:trHeight w:val="539"/>
          <w:jc w:val="center"/>
        </w:trPr>
        <w:tc>
          <w:tcPr>
            <w:tcW w:w="3684" w:type="dxa"/>
            <w:tcBorders>
              <w:left w:val="single" w:sz="4" w:space="0" w:color="auto"/>
            </w:tcBorders>
            <w:vAlign w:val="center"/>
          </w:tcPr>
          <w:p w14:paraId="5614F969"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001319 ภาษาและวัฒนธรรมเวียดนาม</w:t>
            </w:r>
          </w:p>
          <w:p w14:paraId="7DB1159F"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pacing w:val="-6"/>
                <w:sz w:val="22"/>
                <w:szCs w:val="22"/>
              </w:rPr>
              <w:t>Vietnamese Language and Culture</w:t>
            </w:r>
          </w:p>
        </w:tc>
        <w:tc>
          <w:tcPr>
            <w:tcW w:w="711" w:type="dxa"/>
            <w:tcBorders>
              <w:right w:val="single" w:sz="4" w:space="0" w:color="auto"/>
            </w:tcBorders>
          </w:tcPr>
          <w:p w14:paraId="0D9764DC"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1D520149"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05D220F" w14:textId="54DC2A5C"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0404F536" w14:textId="20DFAF84"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34CAC434" w14:textId="77777777" w:rsidTr="00C70632">
        <w:trPr>
          <w:trHeight w:val="539"/>
          <w:jc w:val="center"/>
        </w:trPr>
        <w:tc>
          <w:tcPr>
            <w:tcW w:w="3684" w:type="dxa"/>
            <w:tcBorders>
              <w:left w:val="single" w:sz="4" w:space="0" w:color="auto"/>
            </w:tcBorders>
            <w:vAlign w:val="center"/>
          </w:tcPr>
          <w:p w14:paraId="240120D5"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001320 ภาษาฮินดีและวัฒนธรรมอินเดีย</w:t>
            </w:r>
          </w:p>
          <w:p w14:paraId="5A554D04"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Hindi Language and Indian Culture</w:t>
            </w:r>
          </w:p>
        </w:tc>
        <w:tc>
          <w:tcPr>
            <w:tcW w:w="711" w:type="dxa"/>
            <w:tcBorders>
              <w:right w:val="single" w:sz="4" w:space="0" w:color="auto"/>
            </w:tcBorders>
          </w:tcPr>
          <w:p w14:paraId="157870CA"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83FB89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58AE7698" w14:textId="6E081CA4"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488BC328" w14:textId="4FF081C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 w:val="20"/>
                <w:szCs w:val="22"/>
              </w:rPr>
            </w:pPr>
          </w:p>
        </w:tc>
      </w:tr>
      <w:tr w:rsidR="00471923" w:rsidRPr="00F643B2" w14:paraId="0668BBF3" w14:textId="77777777" w:rsidTr="00C70632">
        <w:trPr>
          <w:trHeight w:val="539"/>
          <w:jc w:val="center"/>
        </w:trPr>
        <w:tc>
          <w:tcPr>
            <w:tcW w:w="3684" w:type="dxa"/>
            <w:tcBorders>
              <w:left w:val="single" w:sz="4" w:space="0" w:color="auto"/>
            </w:tcBorders>
            <w:vAlign w:val="center"/>
          </w:tcPr>
          <w:p w14:paraId="61D5BD3B" w14:textId="77777777" w:rsidR="00471923" w:rsidRPr="00F643B2" w:rsidRDefault="00471923"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001321 ภาษาและวัฒนธรรมเขมร</w:t>
            </w:r>
          </w:p>
          <w:p w14:paraId="5FC95F11" w14:textId="77777777" w:rsidR="00471923" w:rsidRPr="00F643B2" w:rsidRDefault="00471923"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Khmer Language and Culture</w:t>
            </w:r>
          </w:p>
        </w:tc>
        <w:tc>
          <w:tcPr>
            <w:tcW w:w="711" w:type="dxa"/>
            <w:tcBorders>
              <w:right w:val="single" w:sz="4" w:space="0" w:color="auto"/>
            </w:tcBorders>
          </w:tcPr>
          <w:p w14:paraId="4B50F8D3" w14:textId="77777777" w:rsidR="00471923" w:rsidRPr="00F643B2" w:rsidRDefault="00471923" w:rsidP="00CC1732">
            <w:pPr>
              <w:ind w:left="-57" w:right="-57"/>
              <w:jc w:val="center"/>
              <w:rPr>
                <w:rFonts w:ascii="TH SarabunPSK" w:hAnsi="TH SarabunPSK" w:cs="TH SarabunPSK"/>
                <w:sz w:val="22"/>
                <w:szCs w:val="22"/>
              </w:rPr>
            </w:pPr>
            <w:r w:rsidRPr="00F643B2">
              <w:rPr>
                <w:rFonts w:ascii="TH SarabunPSK" w:hAnsi="TH SarabunPSK" w:cs="TH SarabunPSK"/>
                <w:color w:val="000000" w:themeColor="text1"/>
                <w:sz w:val="22"/>
                <w:szCs w:val="22"/>
                <w:cs/>
              </w:rPr>
              <w:t>3(2-2-5)</w:t>
            </w:r>
          </w:p>
        </w:tc>
        <w:tc>
          <w:tcPr>
            <w:tcW w:w="3538" w:type="dxa"/>
          </w:tcPr>
          <w:p w14:paraId="444BF346" w14:textId="77777777" w:rsidR="00471923" w:rsidRPr="00F643B2" w:rsidRDefault="00471923"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3A77C32E" w14:textId="4F9939D1" w:rsidR="00471923" w:rsidRPr="00F643B2" w:rsidRDefault="00471923" w:rsidP="00CC1732">
            <w:pPr>
              <w:rPr>
                <w:rFonts w:ascii="TH SarabunPSK" w:hAnsi="TH SarabunPSK" w:cs="TH SarabunPSK"/>
                <w:b/>
                <w:bCs/>
                <w:noProof/>
                <w:color w:val="000000" w:themeColor="text1"/>
                <w:szCs w:val="22"/>
              </w:rPr>
            </w:pPr>
          </w:p>
        </w:tc>
        <w:tc>
          <w:tcPr>
            <w:tcW w:w="2269" w:type="dxa"/>
            <w:vMerge/>
            <w:tcBorders>
              <w:left w:val="single" w:sz="4" w:space="0" w:color="auto"/>
              <w:right w:val="single" w:sz="4" w:space="0" w:color="auto"/>
            </w:tcBorders>
          </w:tcPr>
          <w:p w14:paraId="7C6694D5" w14:textId="380888E0" w:rsidR="00471923" w:rsidRPr="00471923" w:rsidRDefault="00471923" w:rsidP="00471923">
            <w:pPr>
              <w:pStyle w:val="ListParagraph"/>
              <w:numPr>
                <w:ilvl w:val="0"/>
                <w:numId w:val="52"/>
              </w:numPr>
              <w:ind w:left="113" w:hanging="113"/>
              <w:rPr>
                <w:rFonts w:ascii="TH SarabunPSK" w:hAnsi="TH SarabunPSK" w:cs="TH SarabunPSK"/>
                <w:b/>
                <w:bCs/>
                <w:noProof/>
                <w:color w:val="000000" w:themeColor="text1"/>
                <w:szCs w:val="22"/>
              </w:rPr>
            </w:pPr>
          </w:p>
        </w:tc>
      </w:tr>
      <w:tr w:rsidR="00CC1732" w:rsidRPr="00F643B2" w14:paraId="75C42362" w14:textId="77777777" w:rsidTr="00C70632">
        <w:trPr>
          <w:trHeight w:val="539"/>
          <w:jc w:val="center"/>
        </w:trPr>
        <w:tc>
          <w:tcPr>
            <w:tcW w:w="3684" w:type="dxa"/>
            <w:tcBorders>
              <w:left w:val="single" w:sz="4" w:space="0" w:color="auto"/>
            </w:tcBorders>
            <w:vAlign w:val="center"/>
          </w:tcPr>
          <w:p w14:paraId="5FF3E14A"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001331 นวัตกรรมเพื่อสังคม</w:t>
            </w:r>
          </w:p>
          <w:p w14:paraId="2A16B7C4"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Social Innovation</w:t>
            </w:r>
          </w:p>
        </w:tc>
        <w:tc>
          <w:tcPr>
            <w:tcW w:w="711" w:type="dxa"/>
            <w:tcBorders>
              <w:right w:val="single" w:sz="4" w:space="0" w:color="auto"/>
            </w:tcBorders>
          </w:tcPr>
          <w:p w14:paraId="4494928D"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296576DB" w14:textId="77777777" w:rsidR="00CC1732" w:rsidRPr="00F643B2" w:rsidRDefault="00CC1732" w:rsidP="00CC1732">
            <w:pPr>
              <w:rPr>
                <w:rFonts w:ascii="TH SarabunPSK" w:hAnsi="TH SarabunPSK" w:cs="TH SarabunPSK"/>
                <w:noProof/>
                <w:color w:val="000000" w:themeColor="text1"/>
                <w:cs/>
              </w:rPr>
            </w:pPr>
          </w:p>
        </w:tc>
        <w:tc>
          <w:tcPr>
            <w:tcW w:w="708" w:type="dxa"/>
            <w:tcBorders>
              <w:right w:val="single" w:sz="4" w:space="0" w:color="auto"/>
            </w:tcBorders>
          </w:tcPr>
          <w:p w14:paraId="320ED6A3" w14:textId="136F2184" w:rsidR="00CC1732" w:rsidRPr="00F643B2" w:rsidRDefault="00CC1732" w:rsidP="00CC1732">
            <w:pPr>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2C6F57B" w14:textId="2F72E688"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1ADA62F8" w14:textId="77777777" w:rsidTr="00C70632">
        <w:trPr>
          <w:trHeight w:val="539"/>
          <w:jc w:val="center"/>
        </w:trPr>
        <w:tc>
          <w:tcPr>
            <w:tcW w:w="3684" w:type="dxa"/>
            <w:tcBorders>
              <w:left w:val="single" w:sz="4" w:space="0" w:color="auto"/>
            </w:tcBorders>
            <w:vAlign w:val="center"/>
          </w:tcPr>
          <w:p w14:paraId="008E4D2F"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001333 เบลนเดอร์ / สินทรัพย์ดิจิตอล / จักรวาลนฤมิต</w:t>
            </w:r>
          </w:p>
          <w:p w14:paraId="6E33AACF"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Blender / NFT / Metaverse</w:t>
            </w:r>
          </w:p>
        </w:tc>
        <w:tc>
          <w:tcPr>
            <w:tcW w:w="711" w:type="dxa"/>
            <w:tcBorders>
              <w:right w:val="single" w:sz="4" w:space="0" w:color="auto"/>
            </w:tcBorders>
          </w:tcPr>
          <w:p w14:paraId="4F2CC3E1"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34B4A18A" w14:textId="77777777" w:rsidR="00CC1732" w:rsidRPr="00F643B2" w:rsidRDefault="00CC1732" w:rsidP="00CC1732">
            <w:pPr>
              <w:rPr>
                <w:rFonts w:ascii="TH SarabunPSK" w:hAnsi="TH SarabunPSK" w:cs="TH SarabunPSK"/>
                <w:color w:val="000000" w:themeColor="text1"/>
                <w:sz w:val="22"/>
                <w:szCs w:val="22"/>
                <w:cs/>
              </w:rPr>
            </w:pPr>
          </w:p>
        </w:tc>
        <w:tc>
          <w:tcPr>
            <w:tcW w:w="708" w:type="dxa"/>
            <w:tcBorders>
              <w:right w:val="single" w:sz="4" w:space="0" w:color="auto"/>
            </w:tcBorders>
          </w:tcPr>
          <w:p w14:paraId="695DC533" w14:textId="348D885A" w:rsidR="00CC1732" w:rsidRPr="00F643B2" w:rsidRDefault="00CC1732" w:rsidP="00CC1732">
            <w:pPr>
              <w:rPr>
                <w:rFonts w:ascii="TH SarabunPSK" w:hAnsi="TH SarabunPSK" w:cs="TH SarabunPSK"/>
                <w:color w:val="000000" w:themeColor="text1"/>
                <w:sz w:val="22"/>
                <w:szCs w:val="22"/>
                <w:cs/>
              </w:rPr>
            </w:pPr>
          </w:p>
        </w:tc>
        <w:tc>
          <w:tcPr>
            <w:tcW w:w="2269" w:type="dxa"/>
            <w:tcBorders>
              <w:left w:val="single" w:sz="4" w:space="0" w:color="auto"/>
              <w:right w:val="single" w:sz="4" w:space="0" w:color="auto"/>
            </w:tcBorders>
          </w:tcPr>
          <w:p w14:paraId="03637DB6" w14:textId="6602B6D0" w:rsidR="00CC1732" w:rsidRPr="00471923" w:rsidRDefault="00CC1732" w:rsidP="00471923">
            <w:pPr>
              <w:pStyle w:val="ListParagraph"/>
              <w:numPr>
                <w:ilvl w:val="0"/>
                <w:numId w:val="52"/>
              </w:numPr>
              <w:ind w:left="113" w:hanging="113"/>
              <w:rPr>
                <w:rFonts w:ascii="TH SarabunPSK" w:hAnsi="TH SarabunPSK" w:cs="TH SarabunPSK"/>
                <w:b/>
                <w:bCs/>
                <w:noProof/>
                <w:color w:val="000000" w:themeColor="text1"/>
                <w:sz w:val="22"/>
                <w:szCs w:val="22"/>
              </w:rPr>
            </w:pPr>
            <w:r w:rsidRPr="00471923">
              <w:rPr>
                <w:rFonts w:ascii="TH SarabunPSK" w:hAnsi="TH SarabunPSK" w:cs="TH SarabunPSK"/>
                <w:sz w:val="20"/>
                <w:szCs w:val="20"/>
                <w:cs/>
              </w:rPr>
              <w:t>ย้ายไปกลุ่มการพัฒนาทักษะและลักษณะบุคคล</w:t>
            </w:r>
          </w:p>
        </w:tc>
      </w:tr>
      <w:tr w:rsidR="00CC1732" w:rsidRPr="00F643B2" w14:paraId="7BA1E9DC" w14:textId="77777777" w:rsidTr="00C70632">
        <w:trPr>
          <w:trHeight w:val="539"/>
          <w:jc w:val="center"/>
        </w:trPr>
        <w:tc>
          <w:tcPr>
            <w:tcW w:w="3684" w:type="dxa"/>
            <w:tcBorders>
              <w:left w:val="single" w:sz="4" w:space="0" w:color="auto"/>
            </w:tcBorders>
          </w:tcPr>
          <w:p w14:paraId="4713923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001351 การประยุกต์ใช้ปรัชญาของเศรษฐกิจพอเพียง</w:t>
            </w:r>
          </w:p>
          <w:p w14:paraId="54DE3FAC"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Application of the Sufficiency Economy Philosophy</w:t>
            </w:r>
          </w:p>
        </w:tc>
        <w:tc>
          <w:tcPr>
            <w:tcW w:w="711" w:type="dxa"/>
            <w:tcBorders>
              <w:right w:val="single" w:sz="4" w:space="0" w:color="auto"/>
            </w:tcBorders>
          </w:tcPr>
          <w:p w14:paraId="6D3D799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2</w:t>
            </w:r>
            <w:r w:rsidRPr="00F643B2">
              <w:rPr>
                <w:rFonts w:ascii="TH SarabunPSK" w:hAnsi="TH SarabunPSK" w:cs="TH SarabunPSK"/>
                <w:sz w:val="22"/>
                <w:szCs w:val="22"/>
              </w:rPr>
              <w:t>-</w:t>
            </w:r>
            <w:r w:rsidRPr="00F643B2">
              <w:rPr>
                <w:rFonts w:ascii="TH SarabunPSK" w:hAnsi="TH SarabunPSK" w:cs="TH SarabunPSK"/>
                <w:sz w:val="22"/>
                <w:szCs w:val="22"/>
                <w:cs/>
              </w:rPr>
              <w:t>5</w:t>
            </w:r>
            <w:r w:rsidRPr="00F643B2">
              <w:rPr>
                <w:rFonts w:ascii="TH SarabunPSK" w:hAnsi="TH SarabunPSK" w:cs="TH SarabunPSK"/>
                <w:sz w:val="22"/>
                <w:szCs w:val="22"/>
              </w:rPr>
              <w:t>)</w:t>
            </w:r>
          </w:p>
        </w:tc>
        <w:tc>
          <w:tcPr>
            <w:tcW w:w="3538" w:type="dxa"/>
          </w:tcPr>
          <w:p w14:paraId="492E37C1"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6D26113F" w14:textId="10A5F17E"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1F402A42" w14:textId="6FC7DF7A"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3D2100FD" w14:textId="77777777" w:rsidTr="00C70632">
        <w:trPr>
          <w:trHeight w:val="539"/>
          <w:jc w:val="center"/>
        </w:trPr>
        <w:tc>
          <w:tcPr>
            <w:tcW w:w="3684" w:type="dxa"/>
            <w:tcBorders>
              <w:left w:val="single" w:sz="4" w:space="0" w:color="auto"/>
            </w:tcBorders>
          </w:tcPr>
          <w:p w14:paraId="0D958C7E"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001352  ความมั่นคงทางมนุษย์และการพัฒนาที่ยั่งยืน   </w:t>
            </w:r>
          </w:p>
          <w:p w14:paraId="3D3B8315"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Security and Sustainable Development</w:t>
            </w:r>
          </w:p>
        </w:tc>
        <w:tc>
          <w:tcPr>
            <w:tcW w:w="711" w:type="dxa"/>
            <w:tcBorders>
              <w:right w:val="single" w:sz="4" w:space="0" w:color="auto"/>
            </w:tcBorders>
          </w:tcPr>
          <w:p w14:paraId="2F209725"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w:t>
            </w:r>
            <w:r w:rsidRPr="00F643B2">
              <w:rPr>
                <w:rFonts w:ascii="TH SarabunPSK" w:hAnsi="TH SarabunPSK" w:cs="TH SarabunPSK"/>
                <w:sz w:val="22"/>
                <w:szCs w:val="22"/>
                <w:cs/>
              </w:rPr>
              <w:t>3</w:t>
            </w:r>
            <w:r w:rsidRPr="00F643B2">
              <w:rPr>
                <w:rFonts w:ascii="TH SarabunPSK" w:hAnsi="TH SarabunPSK" w:cs="TH SarabunPSK"/>
                <w:sz w:val="22"/>
                <w:szCs w:val="22"/>
              </w:rPr>
              <w:t>-</w:t>
            </w:r>
            <w:r w:rsidRPr="00F643B2">
              <w:rPr>
                <w:rFonts w:ascii="TH SarabunPSK" w:hAnsi="TH SarabunPSK" w:cs="TH SarabunPSK"/>
                <w:sz w:val="22"/>
                <w:szCs w:val="22"/>
                <w:cs/>
              </w:rPr>
              <w:t>0</w:t>
            </w:r>
            <w:r w:rsidRPr="00F643B2">
              <w:rPr>
                <w:rFonts w:ascii="TH SarabunPSK" w:hAnsi="TH SarabunPSK" w:cs="TH SarabunPSK"/>
                <w:sz w:val="22"/>
                <w:szCs w:val="22"/>
              </w:rPr>
              <w:t>-</w:t>
            </w:r>
            <w:r w:rsidRPr="00F643B2">
              <w:rPr>
                <w:rFonts w:ascii="TH SarabunPSK" w:hAnsi="TH SarabunPSK" w:cs="TH SarabunPSK"/>
                <w:sz w:val="22"/>
                <w:szCs w:val="22"/>
                <w:cs/>
              </w:rPr>
              <w:t>6</w:t>
            </w:r>
            <w:r w:rsidRPr="00F643B2">
              <w:rPr>
                <w:rFonts w:ascii="TH SarabunPSK" w:hAnsi="TH SarabunPSK" w:cs="TH SarabunPSK"/>
                <w:sz w:val="22"/>
                <w:szCs w:val="22"/>
              </w:rPr>
              <w:t>)</w:t>
            </w:r>
          </w:p>
        </w:tc>
        <w:tc>
          <w:tcPr>
            <w:tcW w:w="3538" w:type="dxa"/>
          </w:tcPr>
          <w:p w14:paraId="490767B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43A72784" w14:textId="0D1DBDCF"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79F4BDC4" w14:textId="2F86B113" w:rsidR="00CC1732" w:rsidRPr="00471923" w:rsidRDefault="00471923" w:rsidP="00471923">
            <w:pPr>
              <w:pStyle w:val="ListParagraph"/>
              <w:numPr>
                <w:ilvl w:val="0"/>
                <w:numId w:val="52"/>
              </w:numPr>
              <w:ind w:left="113" w:hanging="113"/>
              <w:rPr>
                <w:rFonts w:ascii="TH SarabunPSK" w:hAnsi="TH SarabunPSK" w:cs="TH SarabunPSK"/>
                <w:noProof/>
                <w:color w:val="000000" w:themeColor="text1"/>
                <w:spacing w:val="-4"/>
                <w:sz w:val="20"/>
                <w:szCs w:val="20"/>
              </w:rPr>
            </w:pPr>
            <w:r w:rsidRPr="00471923">
              <w:rPr>
                <w:rFonts w:ascii="TH SarabunPSK" w:hAnsi="TH SarabunPSK" w:cs="TH SarabunPSK"/>
                <w:noProof/>
                <w:color w:val="000000" w:themeColor="text1"/>
                <w:spacing w:val="-4"/>
                <w:sz w:val="20"/>
                <w:szCs w:val="20"/>
                <w:cs/>
              </w:rPr>
              <w:t>ย้ายไปกลุ่มการเป็นพลเมืองไทยและพลโลกเพื่อสังคมที่ยั่งยืน</w:t>
            </w:r>
          </w:p>
        </w:tc>
      </w:tr>
      <w:tr w:rsidR="00CC1732" w:rsidRPr="00F643B2" w14:paraId="56413D8C" w14:textId="77777777" w:rsidTr="00C70632">
        <w:trPr>
          <w:trHeight w:val="539"/>
          <w:jc w:val="center"/>
        </w:trPr>
        <w:tc>
          <w:tcPr>
            <w:tcW w:w="3684" w:type="dxa"/>
            <w:tcBorders>
              <w:left w:val="single" w:sz="4" w:space="0" w:color="auto"/>
            </w:tcBorders>
            <w:vAlign w:val="center"/>
          </w:tcPr>
          <w:p w14:paraId="362FBC4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001353 การบัญชีเบื้องต้นสำหรับผู้ประกอบการ</w:t>
            </w:r>
          </w:p>
          <w:p w14:paraId="6055FB5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Principles of Accounting for Entrepreneur</w:t>
            </w:r>
          </w:p>
        </w:tc>
        <w:tc>
          <w:tcPr>
            <w:tcW w:w="711" w:type="dxa"/>
            <w:tcBorders>
              <w:right w:val="single" w:sz="4" w:space="0" w:color="auto"/>
            </w:tcBorders>
          </w:tcPr>
          <w:p w14:paraId="5D98A18E"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51777D9"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6D13F7FE" w14:textId="3C23D10B"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437ABA13" w14:textId="17E5E83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กลุ่มความรู้เพื่อการใช้ชีวิตอย่างมีคุณภาพ</w:t>
            </w:r>
          </w:p>
        </w:tc>
      </w:tr>
      <w:tr w:rsidR="00CC1732" w:rsidRPr="00F643B2" w14:paraId="595171B3" w14:textId="77777777" w:rsidTr="00C70632">
        <w:trPr>
          <w:trHeight w:val="539"/>
          <w:jc w:val="center"/>
        </w:trPr>
        <w:tc>
          <w:tcPr>
            <w:tcW w:w="3684" w:type="dxa"/>
            <w:tcBorders>
              <w:left w:val="single" w:sz="4" w:space="0" w:color="auto"/>
              <w:bottom w:val="single" w:sz="4" w:space="0" w:color="auto"/>
            </w:tcBorders>
            <w:vAlign w:val="center"/>
          </w:tcPr>
          <w:p w14:paraId="770F09E2"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001354</w:t>
            </w:r>
            <w:r w:rsidRPr="00F643B2">
              <w:rPr>
                <w:rFonts w:ascii="TH SarabunPSK" w:hAnsi="TH SarabunPSK" w:cs="TH SarabunPSK"/>
                <w:sz w:val="22"/>
                <w:szCs w:val="22"/>
              </w:rPr>
              <w:t xml:space="preserve"> </w:t>
            </w:r>
            <w:r w:rsidRPr="00F643B2">
              <w:rPr>
                <w:rFonts w:ascii="TH SarabunPSK" w:hAnsi="TH SarabunPSK" w:cs="TH SarabunPSK"/>
                <w:sz w:val="22"/>
                <w:szCs w:val="22"/>
                <w:cs/>
              </w:rPr>
              <w:t>ความเป็นพลเมืองโลก</w:t>
            </w:r>
          </w:p>
          <w:p w14:paraId="16FB0FFA"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Global Citizenship</w:t>
            </w:r>
          </w:p>
        </w:tc>
        <w:tc>
          <w:tcPr>
            <w:tcW w:w="711" w:type="dxa"/>
            <w:tcBorders>
              <w:bottom w:val="single" w:sz="4" w:space="0" w:color="auto"/>
              <w:right w:val="single" w:sz="4" w:space="0" w:color="auto"/>
            </w:tcBorders>
          </w:tcPr>
          <w:p w14:paraId="38A09A73" w14:textId="77777777" w:rsidR="00CC1732" w:rsidRPr="00F643B2" w:rsidRDefault="00CC1732" w:rsidP="00CC1732">
            <w:pPr>
              <w:ind w:left="-57" w:right="-57"/>
              <w:jc w:val="center"/>
              <w:rPr>
                <w:rFonts w:ascii="TH SarabunPSK" w:hAnsi="TH SarabunPSK" w:cs="TH SarabunPSK"/>
                <w:sz w:val="22"/>
                <w:szCs w:val="22"/>
              </w:rPr>
            </w:pPr>
            <w:r w:rsidRPr="00F643B2">
              <w:rPr>
                <w:rFonts w:ascii="TH SarabunPSK" w:hAnsi="TH SarabunPSK" w:cs="TH SarabunPSK"/>
                <w:sz w:val="22"/>
                <w:szCs w:val="22"/>
                <w:cs/>
              </w:rPr>
              <w:t>3(2-2-5)</w:t>
            </w:r>
          </w:p>
        </w:tc>
        <w:tc>
          <w:tcPr>
            <w:tcW w:w="3538" w:type="dxa"/>
            <w:tcBorders>
              <w:bottom w:val="single" w:sz="4" w:space="0" w:color="auto"/>
            </w:tcBorders>
          </w:tcPr>
          <w:p w14:paraId="5959EEA6" w14:textId="77777777" w:rsidR="00CC1732" w:rsidRPr="00F643B2" w:rsidRDefault="00CC1732" w:rsidP="00CC1732">
            <w:pPr>
              <w:ind w:left="360"/>
              <w:rPr>
                <w:rFonts w:ascii="TH SarabunPSK" w:hAnsi="TH SarabunPSK" w:cs="TH SarabunPSK"/>
                <w:sz w:val="22"/>
                <w:szCs w:val="22"/>
                <w:cs/>
              </w:rPr>
            </w:pPr>
          </w:p>
        </w:tc>
        <w:tc>
          <w:tcPr>
            <w:tcW w:w="708" w:type="dxa"/>
            <w:tcBorders>
              <w:bottom w:val="single" w:sz="4" w:space="0" w:color="auto"/>
              <w:right w:val="single" w:sz="4" w:space="0" w:color="auto"/>
            </w:tcBorders>
          </w:tcPr>
          <w:p w14:paraId="30573B01" w14:textId="1DDD9997" w:rsidR="00CC1732" w:rsidRPr="00F643B2" w:rsidRDefault="00CC1732" w:rsidP="00CC1732">
            <w:pPr>
              <w:ind w:left="360"/>
              <w:rPr>
                <w:rFonts w:ascii="TH SarabunPSK" w:hAnsi="TH SarabunPSK" w:cs="TH SarabunPSK"/>
                <w:sz w:val="22"/>
                <w:szCs w:val="22"/>
                <w:cs/>
              </w:rPr>
            </w:pPr>
          </w:p>
        </w:tc>
        <w:tc>
          <w:tcPr>
            <w:tcW w:w="2269" w:type="dxa"/>
            <w:tcBorders>
              <w:left w:val="single" w:sz="4" w:space="0" w:color="auto"/>
              <w:bottom w:val="single" w:sz="4" w:space="0" w:color="auto"/>
              <w:right w:val="single" w:sz="4" w:space="0" w:color="auto"/>
            </w:tcBorders>
          </w:tcPr>
          <w:p w14:paraId="04520333" w14:textId="5689F015" w:rsidR="00CC1732" w:rsidRPr="00471923" w:rsidRDefault="00471923" w:rsidP="00471923">
            <w:pPr>
              <w:pStyle w:val="ListParagraph"/>
              <w:numPr>
                <w:ilvl w:val="0"/>
                <w:numId w:val="52"/>
              </w:numPr>
              <w:ind w:left="113" w:hanging="113"/>
              <w:rPr>
                <w:rFonts w:ascii="TH SarabunPSK" w:hAnsi="TH SarabunPSK" w:cs="TH SarabunPSK"/>
                <w:noProof/>
                <w:spacing w:val="-10"/>
                <w:sz w:val="22"/>
                <w:szCs w:val="22"/>
              </w:rPr>
            </w:pPr>
            <w:r w:rsidRPr="00471923">
              <w:rPr>
                <w:rFonts w:ascii="TH SarabunPSK" w:hAnsi="TH SarabunPSK" w:cs="TH SarabunPSK"/>
                <w:noProof/>
                <w:spacing w:val="-10"/>
                <w:sz w:val="20"/>
                <w:szCs w:val="20"/>
                <w:cs/>
              </w:rPr>
              <w:t>ย้ายไปกลุ่มการเป็นพลเมืองไทยและพลโลกเพื่อสังคมที่ยั่งยืน</w:t>
            </w:r>
          </w:p>
        </w:tc>
      </w:tr>
      <w:tr w:rsidR="00CC1732" w:rsidRPr="00F643B2" w14:paraId="3ED95128" w14:textId="77777777" w:rsidTr="00C70632">
        <w:trPr>
          <w:trHeight w:val="283"/>
          <w:jc w:val="center"/>
        </w:trPr>
        <w:tc>
          <w:tcPr>
            <w:tcW w:w="4395" w:type="dxa"/>
            <w:gridSpan w:val="2"/>
            <w:tcBorders>
              <w:top w:val="single" w:sz="4" w:space="0" w:color="auto"/>
              <w:left w:val="single" w:sz="4" w:space="0" w:color="auto"/>
              <w:right w:val="single" w:sz="4" w:space="0" w:color="auto"/>
            </w:tcBorders>
            <w:vAlign w:val="center"/>
          </w:tcPr>
          <w:p w14:paraId="20772999" w14:textId="77777777" w:rsidR="00CC1732" w:rsidRPr="00F643B2" w:rsidRDefault="00CC1732" w:rsidP="00CC1732">
            <w:pPr>
              <w:tabs>
                <w:tab w:val="left" w:pos="270"/>
              </w:tabs>
              <w:rPr>
                <w:rFonts w:ascii="TH SarabunPSK" w:hAnsi="TH SarabunPSK" w:cs="TH SarabunPSK"/>
                <w:b/>
                <w:bCs/>
                <w:spacing w:val="-4"/>
                <w:sz w:val="22"/>
                <w:szCs w:val="22"/>
              </w:rPr>
            </w:pPr>
            <w:r w:rsidRPr="00F643B2">
              <w:rPr>
                <w:rFonts w:ascii="TH SarabunPSK" w:hAnsi="TH SarabunPSK" w:cs="TH SarabunPSK"/>
                <w:b/>
                <w:bCs/>
                <w:spacing w:val="-4"/>
                <w:sz w:val="22"/>
                <w:szCs w:val="22"/>
                <w:cs/>
              </w:rPr>
              <w:t>กลุ่มวิชาวิทยาศาสตร์เทคโนโลยีและคณิตศาสตร์ ไม่น้อยกว่า 3 หน่วยกิต</w:t>
            </w:r>
          </w:p>
          <w:p w14:paraId="16839D70" w14:textId="77777777" w:rsidR="00CC1732" w:rsidRPr="00F643B2" w:rsidRDefault="00CC1732" w:rsidP="00CC1732">
            <w:pPr>
              <w:tabs>
                <w:tab w:val="left" w:pos="270"/>
              </w:tabs>
              <w:ind w:firstLine="284"/>
              <w:rPr>
                <w:rFonts w:ascii="TH SarabunPSK" w:hAnsi="TH SarabunPSK" w:cs="TH SarabunPSK"/>
                <w:color w:val="000000" w:themeColor="text1"/>
                <w:sz w:val="22"/>
                <w:szCs w:val="22"/>
                <w:cs/>
              </w:rPr>
            </w:pPr>
            <w:r w:rsidRPr="00F643B2">
              <w:rPr>
                <w:rFonts w:ascii="TH SarabunPSK" w:hAnsi="TH SarabunPSK" w:cs="TH SarabunPSK"/>
                <w:sz w:val="22"/>
                <w:szCs w:val="22"/>
                <w:cs/>
              </w:rPr>
              <w:t>โดยเลือกจากรายวิชาดังต่อไปนี้</w:t>
            </w:r>
          </w:p>
        </w:tc>
        <w:tc>
          <w:tcPr>
            <w:tcW w:w="3538" w:type="dxa"/>
            <w:tcBorders>
              <w:top w:val="single" w:sz="4" w:space="0" w:color="auto"/>
              <w:left w:val="single" w:sz="4" w:space="0" w:color="auto"/>
            </w:tcBorders>
          </w:tcPr>
          <w:p w14:paraId="4D11A97E"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top w:val="single" w:sz="4" w:space="0" w:color="auto"/>
              <w:right w:val="single" w:sz="4" w:space="0" w:color="auto"/>
            </w:tcBorders>
          </w:tcPr>
          <w:p w14:paraId="40C77A07" w14:textId="07C28915"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top w:val="single" w:sz="4" w:space="0" w:color="auto"/>
              <w:left w:val="single" w:sz="4" w:space="0" w:color="auto"/>
              <w:right w:val="single" w:sz="4" w:space="0" w:color="auto"/>
            </w:tcBorders>
          </w:tcPr>
          <w:p w14:paraId="5313EF8A" w14:textId="4A03CFF3" w:rsidR="00CC1732" w:rsidRPr="00471923" w:rsidRDefault="00CC1732" w:rsidP="00471923">
            <w:pPr>
              <w:rPr>
                <w:rFonts w:ascii="TH SarabunPSK" w:hAnsi="TH SarabunPSK" w:cs="TH SarabunPSK"/>
                <w:noProof/>
                <w:color w:val="000000" w:themeColor="text1"/>
                <w:szCs w:val="22"/>
              </w:rPr>
            </w:pPr>
          </w:p>
        </w:tc>
      </w:tr>
      <w:tr w:rsidR="008C5309" w:rsidRPr="00F643B2" w14:paraId="0AFC5039" w14:textId="77777777" w:rsidTr="00C70632">
        <w:trPr>
          <w:trHeight w:val="283"/>
          <w:jc w:val="center"/>
        </w:trPr>
        <w:tc>
          <w:tcPr>
            <w:tcW w:w="3684" w:type="dxa"/>
            <w:tcBorders>
              <w:left w:val="single" w:sz="4" w:space="0" w:color="auto"/>
            </w:tcBorders>
          </w:tcPr>
          <w:p w14:paraId="320B4512" w14:textId="77777777" w:rsidR="008C5309" w:rsidRPr="00F643B2" w:rsidRDefault="008C5309"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 xml:space="preserve">001271 แอนโทรโปซีน </w:t>
            </w:r>
          </w:p>
          <w:p w14:paraId="75659FB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Anthropocene</w:t>
            </w:r>
          </w:p>
        </w:tc>
        <w:tc>
          <w:tcPr>
            <w:tcW w:w="711" w:type="dxa"/>
            <w:tcBorders>
              <w:right w:val="single" w:sz="4" w:space="0" w:color="auto"/>
            </w:tcBorders>
          </w:tcPr>
          <w:p w14:paraId="56AC7FE6" w14:textId="77777777" w:rsidR="008C5309" w:rsidRPr="00F643B2" w:rsidRDefault="008C5309"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3(2-2-5)</w:t>
            </w:r>
          </w:p>
        </w:tc>
        <w:tc>
          <w:tcPr>
            <w:tcW w:w="3538" w:type="dxa"/>
          </w:tcPr>
          <w:p w14:paraId="51577E74" w14:textId="77777777" w:rsidR="008C5309" w:rsidRPr="00F643B2" w:rsidRDefault="008C5309" w:rsidP="00CC1732">
            <w:pPr>
              <w:ind w:left="360"/>
              <w:rPr>
                <w:rFonts w:ascii="TH SarabunPSK" w:hAnsi="TH SarabunPSK" w:cs="TH SarabunPSK"/>
                <w:noProof/>
                <w:color w:val="000000" w:themeColor="text1"/>
                <w:spacing w:val="-6"/>
                <w:cs/>
              </w:rPr>
            </w:pPr>
          </w:p>
        </w:tc>
        <w:tc>
          <w:tcPr>
            <w:tcW w:w="708" w:type="dxa"/>
            <w:tcBorders>
              <w:right w:val="single" w:sz="4" w:space="0" w:color="auto"/>
            </w:tcBorders>
          </w:tcPr>
          <w:p w14:paraId="29587E1E" w14:textId="246B1880" w:rsidR="008C5309" w:rsidRPr="00F643B2" w:rsidRDefault="008C5309" w:rsidP="00CC1732">
            <w:pPr>
              <w:ind w:left="360"/>
              <w:rPr>
                <w:rFonts w:ascii="TH SarabunPSK" w:hAnsi="TH SarabunPSK" w:cs="TH SarabunPSK"/>
                <w:noProof/>
                <w:color w:val="000000" w:themeColor="text1"/>
                <w:spacing w:val="-6"/>
                <w:cs/>
              </w:rPr>
            </w:pPr>
            <w:r>
              <w:rPr>
                <w:rFonts w:ascii="TH SarabunPSK" w:hAnsi="TH SarabunPSK" w:cs="TH SarabunPSK" w:hint="cs"/>
                <w:noProof/>
                <w:spacing w:val="-6"/>
                <w:lang w:val="ar-SA"/>
              </w:rPr>
              <mc:AlternateContent>
                <mc:Choice Requires="wps">
                  <w:drawing>
                    <wp:anchor distT="0" distB="0" distL="114300" distR="114300" simplePos="0" relativeHeight="251683840" behindDoc="0" locked="0" layoutInCell="1" allowOverlap="1" wp14:anchorId="4D33F8FF" wp14:editId="44F04B6A">
                      <wp:simplePos x="0" y="0"/>
                      <wp:positionH relativeFrom="column">
                        <wp:posOffset>381635</wp:posOffset>
                      </wp:positionH>
                      <wp:positionV relativeFrom="paragraph">
                        <wp:posOffset>30480</wp:posOffset>
                      </wp:positionV>
                      <wp:extent cx="45085" cy="1828800"/>
                      <wp:effectExtent l="0" t="0" r="31115" b="19050"/>
                      <wp:wrapNone/>
                      <wp:docPr id="8" name="Right Brace 8"/>
                      <wp:cNvGraphicFramePr/>
                      <a:graphic xmlns:a="http://schemas.openxmlformats.org/drawingml/2006/main">
                        <a:graphicData uri="http://schemas.microsoft.com/office/word/2010/wordprocessingShape">
                          <wps:wsp>
                            <wps:cNvSpPr/>
                            <wps:spPr>
                              <a:xfrm>
                                <a:off x="0" y="0"/>
                                <a:ext cx="45085" cy="1828800"/>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6ED4" id="Right Brace 8" o:spid="_x0000_s1026" type="#_x0000_t88" style="position:absolute;margin-left:30.05pt;margin-top:2.4pt;width:3.5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" adj="44"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2D50ACA7" w14:textId="2FBDEE48"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Cs w:val="22"/>
              </w:rPr>
            </w:pPr>
            <w:r w:rsidRPr="008C5309">
              <w:rPr>
                <w:rFonts w:ascii="TH SarabunPSK" w:hAnsi="TH SarabunPSK" w:cs="TH SarabunPSK"/>
                <w:noProof/>
                <w:color w:val="000000" w:themeColor="text1"/>
                <w:sz w:val="22"/>
                <w:szCs w:val="20"/>
                <w:cs/>
              </w:rPr>
              <w:t>กลุ่มความรู้เพื่อการใช้ชีวิตอย่างมีคุณภาพ</w:t>
            </w:r>
          </w:p>
        </w:tc>
      </w:tr>
      <w:tr w:rsidR="008C5309" w:rsidRPr="00F643B2" w14:paraId="5DC634C6" w14:textId="77777777" w:rsidTr="00C70632">
        <w:trPr>
          <w:trHeight w:val="283"/>
          <w:jc w:val="center"/>
        </w:trPr>
        <w:tc>
          <w:tcPr>
            <w:tcW w:w="3684" w:type="dxa"/>
            <w:tcBorders>
              <w:left w:val="single" w:sz="4" w:space="0" w:color="auto"/>
            </w:tcBorders>
            <w:vAlign w:val="center"/>
          </w:tcPr>
          <w:p w14:paraId="0C9E4E1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001272 คอมพิวเตอร์สารสนเทศขั้นพื้นฐาน</w:t>
            </w:r>
          </w:p>
          <w:p w14:paraId="302752E0" w14:textId="77777777" w:rsidR="008C5309" w:rsidRPr="00F643B2" w:rsidRDefault="008C5309" w:rsidP="00D03036">
            <w:pPr>
              <w:tabs>
                <w:tab w:val="left" w:pos="270"/>
              </w:tabs>
              <w:ind w:left="567"/>
              <w:rPr>
                <w:rFonts w:ascii="TH SarabunPSK" w:hAnsi="TH SarabunPSK" w:cs="TH SarabunPSK"/>
                <w:spacing w:val="-2"/>
                <w:sz w:val="21"/>
                <w:szCs w:val="21"/>
                <w:cs/>
              </w:rPr>
            </w:pPr>
            <w:r w:rsidRPr="00F643B2">
              <w:rPr>
                <w:rFonts w:ascii="TH SarabunPSK" w:hAnsi="TH SarabunPSK" w:cs="TH SarabunPSK"/>
                <w:spacing w:val="-2"/>
                <w:sz w:val="21"/>
                <w:szCs w:val="21"/>
              </w:rPr>
              <w:t>Introduction to Computer Information Science</w:t>
            </w:r>
          </w:p>
        </w:tc>
        <w:tc>
          <w:tcPr>
            <w:tcW w:w="711" w:type="dxa"/>
            <w:tcBorders>
              <w:right w:val="single" w:sz="4" w:space="0" w:color="auto"/>
            </w:tcBorders>
          </w:tcPr>
          <w:p w14:paraId="6FA338E2"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6AB31FD3"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DBFB018" w14:textId="1EF80292"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63CA2A50" w14:textId="0A1CFDA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6916044" w14:textId="77777777" w:rsidTr="00C70632">
        <w:trPr>
          <w:trHeight w:val="283"/>
          <w:jc w:val="center"/>
        </w:trPr>
        <w:tc>
          <w:tcPr>
            <w:tcW w:w="3684" w:type="dxa"/>
            <w:tcBorders>
              <w:left w:val="single" w:sz="4" w:space="0" w:color="auto"/>
            </w:tcBorders>
          </w:tcPr>
          <w:p w14:paraId="17E3777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001273 คณิตศาสตร์และสถิติในชีวิตประจำวัน</w:t>
            </w:r>
          </w:p>
          <w:p w14:paraId="0C6B849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Mathematics and Statistics in Everyday Life</w:t>
            </w:r>
          </w:p>
        </w:tc>
        <w:tc>
          <w:tcPr>
            <w:tcW w:w="711" w:type="dxa"/>
            <w:tcBorders>
              <w:right w:val="single" w:sz="4" w:space="0" w:color="auto"/>
            </w:tcBorders>
          </w:tcPr>
          <w:p w14:paraId="13C9BB8B"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3F5A805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3840215" w14:textId="74D8E1C7"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70A5E00E" w14:textId="153B2B9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p>
        </w:tc>
      </w:tr>
      <w:tr w:rsidR="008C5309" w:rsidRPr="00F643B2" w14:paraId="329D2322" w14:textId="77777777" w:rsidTr="00C70632">
        <w:trPr>
          <w:trHeight w:val="283"/>
          <w:jc w:val="center"/>
        </w:trPr>
        <w:tc>
          <w:tcPr>
            <w:tcW w:w="3684" w:type="dxa"/>
            <w:tcBorders>
              <w:left w:val="single" w:sz="4" w:space="0" w:color="auto"/>
            </w:tcBorders>
            <w:vAlign w:val="center"/>
          </w:tcPr>
          <w:p w14:paraId="3226C8D3"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001276 พลังงานและเทคโนโลยีใกล้ตัว</w:t>
            </w:r>
          </w:p>
          <w:p w14:paraId="14F3225E"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Energy and Technology Around Us</w:t>
            </w:r>
          </w:p>
        </w:tc>
        <w:tc>
          <w:tcPr>
            <w:tcW w:w="711" w:type="dxa"/>
            <w:tcBorders>
              <w:right w:val="single" w:sz="4" w:space="0" w:color="auto"/>
            </w:tcBorders>
          </w:tcPr>
          <w:p w14:paraId="4E7A3036"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77144C8B"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486BE54C" w14:textId="0DFB27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0986D12" w14:textId="1A02E285"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2D42B45B" w14:textId="77777777" w:rsidTr="00C70632">
        <w:trPr>
          <w:trHeight w:val="283"/>
          <w:jc w:val="center"/>
        </w:trPr>
        <w:tc>
          <w:tcPr>
            <w:tcW w:w="3684" w:type="dxa"/>
            <w:tcBorders>
              <w:left w:val="single" w:sz="4" w:space="0" w:color="auto"/>
            </w:tcBorders>
            <w:vAlign w:val="center"/>
          </w:tcPr>
          <w:p w14:paraId="51598FCA"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001279 วิทยาศาสตร์ในชีวิตประจำวัน</w:t>
            </w:r>
          </w:p>
          <w:p w14:paraId="73EE1A50"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Science in Everyday Life</w:t>
            </w:r>
          </w:p>
        </w:tc>
        <w:tc>
          <w:tcPr>
            <w:tcW w:w="711" w:type="dxa"/>
            <w:tcBorders>
              <w:right w:val="single" w:sz="4" w:space="0" w:color="auto"/>
            </w:tcBorders>
          </w:tcPr>
          <w:p w14:paraId="1074586A" w14:textId="77777777" w:rsidR="008C5309" w:rsidRPr="00F643B2" w:rsidRDefault="008C5309" w:rsidP="00D03036">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28C1EE20"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B54C85C" w14:textId="60C962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A709CF8" w14:textId="7BB8CC6C"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8C5309" w:rsidRPr="00F643B2" w14:paraId="3052A49E" w14:textId="77777777" w:rsidTr="00C70632">
        <w:trPr>
          <w:trHeight w:val="283"/>
          <w:jc w:val="center"/>
        </w:trPr>
        <w:tc>
          <w:tcPr>
            <w:tcW w:w="3684" w:type="dxa"/>
            <w:tcBorders>
              <w:left w:val="single" w:sz="4" w:space="0" w:color="auto"/>
            </w:tcBorders>
            <w:vAlign w:val="center"/>
          </w:tcPr>
          <w:p w14:paraId="730DCDDD" w14:textId="77777777" w:rsidR="008C5309" w:rsidRPr="00F643B2" w:rsidRDefault="008C5309" w:rsidP="00CC1732">
            <w:pPr>
              <w:tabs>
                <w:tab w:val="left" w:pos="270"/>
              </w:tabs>
              <w:rPr>
                <w:rFonts w:ascii="TH SarabunPSK" w:hAnsi="TH SarabunPSK" w:cs="TH SarabunPSK"/>
                <w:spacing w:val="-6"/>
                <w:sz w:val="22"/>
                <w:szCs w:val="22"/>
              </w:rPr>
            </w:pPr>
            <w:r w:rsidRPr="00F643B2">
              <w:rPr>
                <w:rFonts w:ascii="TH SarabunPSK" w:hAnsi="TH SarabunPSK" w:cs="TH SarabunPSK"/>
                <w:spacing w:val="-6"/>
                <w:sz w:val="22"/>
                <w:szCs w:val="22"/>
                <w:cs/>
              </w:rPr>
              <w:t>001292 วิถีชีวิตตามแนวคิดเศรษฐกิจหมุนเวียนในศตวรรษที่ 21</w:t>
            </w:r>
          </w:p>
          <w:p w14:paraId="739F8A13" w14:textId="77777777" w:rsidR="008C5309" w:rsidRPr="00F643B2" w:rsidRDefault="008C5309"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 xml:space="preserve">Circular Economic Lifestyle for </w:t>
            </w:r>
            <w:r w:rsidRPr="00F643B2">
              <w:rPr>
                <w:rFonts w:ascii="TH SarabunPSK" w:hAnsi="TH SarabunPSK" w:cs="TH SarabunPSK"/>
                <w:sz w:val="22"/>
                <w:szCs w:val="22"/>
                <w:cs/>
              </w:rPr>
              <w:t>21</w:t>
            </w:r>
            <w:r w:rsidRPr="00F643B2">
              <w:rPr>
                <w:rFonts w:ascii="TH SarabunPSK" w:hAnsi="TH SarabunPSK" w:cs="TH SarabunPSK"/>
                <w:sz w:val="22"/>
                <w:szCs w:val="22"/>
                <w:vertAlign w:val="superscript"/>
              </w:rPr>
              <w:t xml:space="preserve">st </w:t>
            </w:r>
            <w:r w:rsidRPr="00F643B2">
              <w:rPr>
                <w:rFonts w:ascii="TH SarabunPSK" w:hAnsi="TH SarabunPSK" w:cs="TH SarabunPSK"/>
                <w:sz w:val="22"/>
                <w:szCs w:val="22"/>
              </w:rPr>
              <w:t>Century</w:t>
            </w:r>
          </w:p>
        </w:tc>
        <w:tc>
          <w:tcPr>
            <w:tcW w:w="711" w:type="dxa"/>
            <w:tcBorders>
              <w:right w:val="single" w:sz="4" w:space="0" w:color="auto"/>
            </w:tcBorders>
          </w:tcPr>
          <w:p w14:paraId="4A80DF3B" w14:textId="77777777" w:rsidR="008C5309" w:rsidRPr="00F643B2" w:rsidRDefault="008C5309" w:rsidP="00CC1732">
            <w:pPr>
              <w:ind w:left="-57" w:right="-57"/>
              <w:jc w:val="center"/>
              <w:rPr>
                <w:rFonts w:ascii="TH SarabunPSK" w:hAnsi="TH SarabunPSK" w:cs="TH SarabunPSK"/>
                <w:sz w:val="22"/>
                <w:szCs w:val="22"/>
              </w:rPr>
            </w:pPr>
            <w:r w:rsidRPr="00F643B2">
              <w:rPr>
                <w:rFonts w:ascii="TH SarabunPSK" w:hAnsi="TH SarabunPSK" w:cs="TH SarabunPSK"/>
                <w:sz w:val="22"/>
                <w:szCs w:val="22"/>
              </w:rPr>
              <w:t>3(2-2-5)</w:t>
            </w:r>
          </w:p>
        </w:tc>
        <w:tc>
          <w:tcPr>
            <w:tcW w:w="3538" w:type="dxa"/>
          </w:tcPr>
          <w:p w14:paraId="498A493F" w14:textId="77777777" w:rsidR="008C5309" w:rsidRPr="00F643B2" w:rsidRDefault="008C5309" w:rsidP="00CC1732">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03565438" w14:textId="32D8FDB8" w:rsidR="008C5309" w:rsidRPr="00F643B2" w:rsidRDefault="008C5309" w:rsidP="00CC1732">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4D00BCAA" w14:textId="7B874FB4"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2"/>
                <w:szCs w:val="22"/>
              </w:rPr>
            </w:pPr>
          </w:p>
        </w:tc>
      </w:tr>
      <w:tr w:rsidR="00CC1732" w:rsidRPr="00F643B2" w14:paraId="0CCF9462" w14:textId="77777777" w:rsidTr="00C70632">
        <w:trPr>
          <w:trHeight w:val="283"/>
          <w:jc w:val="center"/>
        </w:trPr>
        <w:tc>
          <w:tcPr>
            <w:tcW w:w="3684" w:type="dxa"/>
            <w:tcBorders>
              <w:left w:val="single" w:sz="4" w:space="0" w:color="auto"/>
            </w:tcBorders>
            <w:vAlign w:val="center"/>
          </w:tcPr>
          <w:p w14:paraId="6D82199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001332 การจัดการข้อมูลเบื้องต้นในยุคดิจิทัล</w:t>
            </w:r>
          </w:p>
          <w:p w14:paraId="331C87AE" w14:textId="77777777" w:rsidR="00CC1732" w:rsidRPr="00F643B2" w:rsidRDefault="00CC1732" w:rsidP="00CC1732">
            <w:pPr>
              <w:tabs>
                <w:tab w:val="left" w:pos="270"/>
              </w:tabs>
              <w:ind w:left="567"/>
              <w:rPr>
                <w:rFonts w:ascii="TH SarabunPSK" w:hAnsi="TH SarabunPSK" w:cs="TH SarabunPSK"/>
                <w:sz w:val="21"/>
                <w:szCs w:val="21"/>
                <w:cs/>
              </w:rPr>
            </w:pPr>
            <w:r w:rsidRPr="00F643B2">
              <w:rPr>
                <w:rFonts w:ascii="TH SarabunPSK" w:hAnsi="TH SarabunPSK" w:cs="TH SarabunPSK"/>
              </w:rPr>
              <w:t>Introduction to Data Management in Digital Era</w:t>
            </w:r>
          </w:p>
        </w:tc>
        <w:tc>
          <w:tcPr>
            <w:tcW w:w="711" w:type="dxa"/>
            <w:tcBorders>
              <w:right w:val="single" w:sz="4" w:space="0" w:color="auto"/>
            </w:tcBorders>
          </w:tcPr>
          <w:p w14:paraId="688DDF2C"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rPr>
              <w:t>3(2-2-5)</w:t>
            </w:r>
          </w:p>
        </w:tc>
        <w:tc>
          <w:tcPr>
            <w:tcW w:w="3538" w:type="dxa"/>
          </w:tcPr>
          <w:p w14:paraId="0B9C5C6E" w14:textId="77777777" w:rsidR="00CC1732" w:rsidRPr="00F643B2" w:rsidRDefault="00CC1732" w:rsidP="00CC1732">
            <w:pPr>
              <w:ind w:left="360"/>
              <w:rPr>
                <w:rFonts w:ascii="TH SarabunPSK" w:hAnsi="TH SarabunPSK" w:cs="TH SarabunPSK"/>
                <w:noProof/>
                <w:color w:val="000000" w:themeColor="text1"/>
                <w:cs/>
              </w:rPr>
            </w:pPr>
          </w:p>
        </w:tc>
        <w:tc>
          <w:tcPr>
            <w:tcW w:w="708" w:type="dxa"/>
            <w:tcBorders>
              <w:right w:val="single" w:sz="4" w:space="0" w:color="auto"/>
            </w:tcBorders>
          </w:tcPr>
          <w:p w14:paraId="1BC924EB" w14:textId="5928C1B7" w:rsidR="00CC1732" w:rsidRPr="00F643B2" w:rsidRDefault="00CC1732" w:rsidP="00CC1732">
            <w:pPr>
              <w:ind w:left="360"/>
              <w:rPr>
                <w:rFonts w:ascii="TH SarabunPSK" w:hAnsi="TH SarabunPSK" w:cs="TH SarabunPSK"/>
                <w:noProof/>
                <w:color w:val="000000" w:themeColor="text1"/>
                <w:cs/>
              </w:rPr>
            </w:pPr>
          </w:p>
        </w:tc>
        <w:tc>
          <w:tcPr>
            <w:tcW w:w="2269" w:type="dxa"/>
            <w:tcBorders>
              <w:left w:val="single" w:sz="4" w:space="0" w:color="auto"/>
              <w:right w:val="single" w:sz="4" w:space="0" w:color="auto"/>
            </w:tcBorders>
          </w:tcPr>
          <w:p w14:paraId="25B78755" w14:textId="60C33C0D" w:rsidR="00CC1732" w:rsidRPr="00471923" w:rsidRDefault="00CC1732" w:rsidP="00471923">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noProof/>
                <w:color w:val="000000" w:themeColor="text1"/>
                <w:sz w:val="20"/>
                <w:szCs w:val="20"/>
                <w:cs/>
              </w:rPr>
              <w:t>ย้ายไปกลุ่มการพัฒนาทักษะและลักษณะบุคคล</w:t>
            </w:r>
          </w:p>
        </w:tc>
      </w:tr>
      <w:tr w:rsidR="00CC1732" w:rsidRPr="00F643B2" w14:paraId="7D10121F" w14:textId="77777777" w:rsidTr="00C70632">
        <w:trPr>
          <w:trHeight w:val="283"/>
          <w:jc w:val="center"/>
        </w:trPr>
        <w:tc>
          <w:tcPr>
            <w:tcW w:w="3684" w:type="dxa"/>
            <w:tcBorders>
              <w:left w:val="single" w:sz="4" w:space="0" w:color="auto"/>
            </w:tcBorders>
            <w:vAlign w:val="center"/>
          </w:tcPr>
          <w:p w14:paraId="004D4715"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กลุ่มวิชาวิทยาศาสตร์สุขภาพ ไม่น้อยกว่า 3 หน่วยกิต</w:t>
            </w:r>
          </w:p>
          <w:p w14:paraId="2FAC9798" w14:textId="77777777" w:rsidR="00CC1732" w:rsidRPr="00F643B2" w:rsidRDefault="00CC1732" w:rsidP="00CC1732">
            <w:pPr>
              <w:tabs>
                <w:tab w:val="left" w:pos="270"/>
              </w:tabs>
              <w:ind w:firstLine="284"/>
              <w:rPr>
                <w:rFonts w:ascii="TH SarabunPSK" w:hAnsi="TH SarabunPSK" w:cs="TH SarabunPSK"/>
                <w:sz w:val="22"/>
                <w:szCs w:val="22"/>
                <w:cs/>
              </w:rPr>
            </w:pPr>
            <w:r w:rsidRPr="00F643B2">
              <w:rPr>
                <w:rFonts w:ascii="TH SarabunPSK" w:hAnsi="TH SarabunPSK" w:cs="TH SarabunPSK"/>
                <w:sz w:val="22"/>
                <w:szCs w:val="22"/>
                <w:cs/>
              </w:rPr>
              <w:t>โดยเลือกจากรายวิชาดังต่อไปนี้</w:t>
            </w:r>
          </w:p>
        </w:tc>
        <w:tc>
          <w:tcPr>
            <w:tcW w:w="711" w:type="dxa"/>
            <w:tcBorders>
              <w:right w:val="single" w:sz="4" w:space="0" w:color="auto"/>
            </w:tcBorders>
          </w:tcPr>
          <w:p w14:paraId="0B406715"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6869FCB2"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61B5F0EA" w14:textId="42FC698C"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06621D70" w14:textId="1E477589" w:rsidR="00CC1732" w:rsidRPr="00471923" w:rsidRDefault="00CC1732" w:rsidP="00471923">
            <w:pPr>
              <w:rPr>
                <w:rFonts w:ascii="TH SarabunPSK" w:hAnsi="TH SarabunPSK" w:cs="TH SarabunPSK"/>
                <w:noProof/>
                <w:color w:val="000000" w:themeColor="text1"/>
                <w:szCs w:val="22"/>
              </w:rPr>
            </w:pPr>
          </w:p>
        </w:tc>
      </w:tr>
      <w:tr w:rsidR="008C5309" w:rsidRPr="00F643B2" w14:paraId="445AABA4" w14:textId="77777777" w:rsidTr="00C70632">
        <w:trPr>
          <w:trHeight w:val="283"/>
          <w:jc w:val="center"/>
        </w:trPr>
        <w:tc>
          <w:tcPr>
            <w:tcW w:w="3684" w:type="dxa"/>
            <w:tcBorders>
              <w:left w:val="single" w:sz="4" w:space="0" w:color="auto"/>
            </w:tcBorders>
          </w:tcPr>
          <w:p w14:paraId="6C94378E"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001274 ยาและสารเคมีในชีวิตประจำวัน</w:t>
            </w:r>
          </w:p>
          <w:p w14:paraId="0D242C0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Drugs and Chemicals in Daily Life</w:t>
            </w:r>
          </w:p>
        </w:tc>
        <w:tc>
          <w:tcPr>
            <w:tcW w:w="711" w:type="dxa"/>
            <w:tcBorders>
              <w:right w:val="single" w:sz="4" w:space="0" w:color="auto"/>
            </w:tcBorders>
          </w:tcPr>
          <w:p w14:paraId="3FB9387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4F04D0C"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36AD76B7" w14:textId="3BE5B6CB" w:rsidR="008C5309" w:rsidRPr="00F643B2" w:rsidRDefault="008C5309" w:rsidP="00D03036">
            <w:pPr>
              <w:ind w:left="360"/>
              <w:rPr>
                <w:rFonts w:ascii="TH SarabunPSK" w:hAnsi="TH SarabunPSK" w:cs="TH SarabunPSK"/>
                <w:noProof/>
                <w:color w:val="000000" w:themeColor="text1"/>
                <w:spacing w:val="-4"/>
                <w:cs/>
              </w:rPr>
            </w:pPr>
            <w:r>
              <w:rPr>
                <w:rFonts w:ascii="TH SarabunPSK" w:hAnsi="TH SarabunPSK" w:cs="TH SarabunPSK" w:hint="cs"/>
                <w:noProof/>
                <w:spacing w:val="-6"/>
                <w:lang w:val="ar-SA"/>
              </w:rPr>
              <mc:AlternateContent>
                <mc:Choice Requires="wps">
                  <w:drawing>
                    <wp:anchor distT="0" distB="0" distL="114300" distR="114300" simplePos="0" relativeHeight="251685888" behindDoc="0" locked="0" layoutInCell="1" allowOverlap="1" wp14:anchorId="562F3D35" wp14:editId="4D2CB62D">
                      <wp:simplePos x="0" y="0"/>
                      <wp:positionH relativeFrom="column">
                        <wp:posOffset>378460</wp:posOffset>
                      </wp:positionH>
                      <wp:positionV relativeFrom="paragraph">
                        <wp:posOffset>12700</wp:posOffset>
                      </wp:positionV>
                      <wp:extent cx="45085" cy="1537335"/>
                      <wp:effectExtent l="0" t="0" r="31115" b="24765"/>
                      <wp:wrapNone/>
                      <wp:docPr id="10" name="Right Brace 10"/>
                      <wp:cNvGraphicFramePr/>
                      <a:graphic xmlns:a="http://schemas.openxmlformats.org/drawingml/2006/main">
                        <a:graphicData uri="http://schemas.microsoft.com/office/word/2010/wordprocessingShape">
                          <wps:wsp>
                            <wps:cNvSpPr/>
                            <wps:spPr>
                              <a:xfrm>
                                <a:off x="0" y="0"/>
                                <a:ext cx="45085" cy="1537335"/>
                              </a:xfrm>
                              <a:prstGeom prst="rightBrace">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7BB4" id="Right Brace 10" o:spid="_x0000_s1026" type="#_x0000_t88" style="position:absolute;margin-left:29.8pt;margin-top:1pt;width:3.55pt;height:12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" adj="53" strokecolor="windowText" strokeweight=".5pt">
                      <v:stroke joinstyle="miter"/>
                    </v:shape>
                  </w:pict>
                </mc:Fallback>
              </mc:AlternateContent>
            </w:r>
          </w:p>
        </w:tc>
        <w:tc>
          <w:tcPr>
            <w:tcW w:w="2269" w:type="dxa"/>
            <w:vMerge w:val="restart"/>
            <w:tcBorders>
              <w:left w:val="single" w:sz="4" w:space="0" w:color="auto"/>
              <w:right w:val="single" w:sz="4" w:space="0" w:color="auto"/>
            </w:tcBorders>
            <w:vAlign w:val="center"/>
          </w:tcPr>
          <w:p w14:paraId="743585CB" w14:textId="3C84560B"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z w:val="22"/>
                <w:szCs w:val="22"/>
              </w:rPr>
            </w:pPr>
            <w:r w:rsidRPr="00471923">
              <w:rPr>
                <w:rFonts w:ascii="TH SarabunPSK" w:hAnsi="TH SarabunPSK" w:cs="TH SarabunPSK" w:hint="cs"/>
                <w:sz w:val="20"/>
                <w:szCs w:val="20"/>
                <w:cs/>
              </w:rPr>
              <w:t>ย้ายไป</w:t>
            </w:r>
            <w:r w:rsidRPr="00471923">
              <w:rPr>
                <w:rFonts w:ascii="TH SarabunPSK" w:hAnsi="TH SarabunPSK" w:cs="TH SarabunPSK"/>
                <w:sz w:val="20"/>
                <w:szCs w:val="20"/>
                <w:cs/>
              </w:rPr>
              <w:t>กลุ่มการพัฒนาสุขภาพกายและจิต</w:t>
            </w:r>
          </w:p>
        </w:tc>
      </w:tr>
      <w:tr w:rsidR="008C5309" w:rsidRPr="00F643B2" w14:paraId="1402F696" w14:textId="77777777" w:rsidTr="00C70632">
        <w:trPr>
          <w:trHeight w:val="283"/>
          <w:jc w:val="center"/>
        </w:trPr>
        <w:tc>
          <w:tcPr>
            <w:tcW w:w="3684" w:type="dxa"/>
            <w:tcBorders>
              <w:left w:val="single" w:sz="4" w:space="0" w:color="auto"/>
            </w:tcBorders>
            <w:vAlign w:val="center"/>
          </w:tcPr>
          <w:p w14:paraId="657785D2"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001275 อาหารและวิถีชีวิต</w:t>
            </w:r>
          </w:p>
          <w:p w14:paraId="3555C1E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Food and Life Style</w:t>
            </w:r>
          </w:p>
        </w:tc>
        <w:tc>
          <w:tcPr>
            <w:tcW w:w="711" w:type="dxa"/>
            <w:tcBorders>
              <w:right w:val="single" w:sz="4" w:space="0" w:color="auto"/>
            </w:tcBorders>
          </w:tcPr>
          <w:p w14:paraId="35FD6582"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6351D59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794EE7E6" w14:textId="61C87C35"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52BFFD8" w14:textId="518A0250"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0D282317" w14:textId="77777777" w:rsidTr="00C70632">
        <w:trPr>
          <w:trHeight w:val="283"/>
          <w:jc w:val="center"/>
        </w:trPr>
        <w:tc>
          <w:tcPr>
            <w:tcW w:w="3684" w:type="dxa"/>
            <w:tcBorders>
              <w:left w:val="single" w:sz="4" w:space="0" w:color="auto"/>
            </w:tcBorders>
            <w:vAlign w:val="center"/>
          </w:tcPr>
          <w:p w14:paraId="50BA884C"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001277 พฤติกรรมมนุษย์</w:t>
            </w:r>
          </w:p>
          <w:p w14:paraId="1F0BA11B"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Human Behavior</w:t>
            </w:r>
          </w:p>
        </w:tc>
        <w:tc>
          <w:tcPr>
            <w:tcW w:w="711" w:type="dxa"/>
            <w:tcBorders>
              <w:right w:val="single" w:sz="4" w:space="0" w:color="auto"/>
            </w:tcBorders>
          </w:tcPr>
          <w:p w14:paraId="1C3045F4"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24AE0E8"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613CCAE1" w14:textId="557C07FA"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2F85D83" w14:textId="3687AAFA"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2FA605FE" w14:textId="77777777" w:rsidTr="00C70632">
        <w:trPr>
          <w:trHeight w:val="283"/>
          <w:jc w:val="center"/>
        </w:trPr>
        <w:tc>
          <w:tcPr>
            <w:tcW w:w="3684" w:type="dxa"/>
            <w:tcBorders>
              <w:left w:val="single" w:sz="4" w:space="0" w:color="auto"/>
            </w:tcBorders>
            <w:vAlign w:val="center"/>
          </w:tcPr>
          <w:p w14:paraId="57D6DB2F"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001278 ชีวิตและสุขภาพ</w:t>
            </w:r>
          </w:p>
          <w:p w14:paraId="68A382E3"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Life and Health</w:t>
            </w:r>
          </w:p>
        </w:tc>
        <w:tc>
          <w:tcPr>
            <w:tcW w:w="711" w:type="dxa"/>
            <w:tcBorders>
              <w:right w:val="single" w:sz="4" w:space="0" w:color="auto"/>
            </w:tcBorders>
          </w:tcPr>
          <w:p w14:paraId="63E133CD"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4E1EBDE9"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5456679A" w14:textId="5DA2EB03"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518D2A8B" w14:textId="0DB71296"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8C5309" w:rsidRPr="00F643B2" w14:paraId="42602495" w14:textId="77777777" w:rsidTr="00C70632">
        <w:trPr>
          <w:trHeight w:val="283"/>
          <w:jc w:val="center"/>
        </w:trPr>
        <w:tc>
          <w:tcPr>
            <w:tcW w:w="3684" w:type="dxa"/>
            <w:tcBorders>
              <w:left w:val="single" w:sz="4" w:space="0" w:color="auto"/>
            </w:tcBorders>
            <w:vAlign w:val="center"/>
          </w:tcPr>
          <w:p w14:paraId="0F409F8B" w14:textId="77777777" w:rsidR="008C5309" w:rsidRPr="00F643B2" w:rsidRDefault="008C5309" w:rsidP="00D03036">
            <w:pPr>
              <w:tabs>
                <w:tab w:val="left" w:pos="270"/>
              </w:tabs>
              <w:rPr>
                <w:rFonts w:ascii="TH SarabunPSK" w:hAnsi="TH SarabunPSK" w:cs="TH SarabunPSK"/>
                <w:sz w:val="22"/>
                <w:szCs w:val="22"/>
              </w:rPr>
            </w:pPr>
            <w:r w:rsidRPr="00F643B2">
              <w:rPr>
                <w:rFonts w:ascii="TH SarabunPSK" w:hAnsi="TH SarabunPSK" w:cs="TH SarabunPSK"/>
                <w:sz w:val="22"/>
                <w:szCs w:val="22"/>
                <w:cs/>
              </w:rPr>
              <w:t>001291 การบริโภคในชีวิตประจำวัน</w:t>
            </w:r>
          </w:p>
          <w:p w14:paraId="3D3548CD" w14:textId="77777777" w:rsidR="008C5309" w:rsidRPr="00F643B2" w:rsidRDefault="008C5309" w:rsidP="00D03036">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Consumption in Daily Life</w:t>
            </w:r>
          </w:p>
        </w:tc>
        <w:tc>
          <w:tcPr>
            <w:tcW w:w="711" w:type="dxa"/>
            <w:tcBorders>
              <w:right w:val="single" w:sz="4" w:space="0" w:color="auto"/>
            </w:tcBorders>
          </w:tcPr>
          <w:p w14:paraId="4036A7E1" w14:textId="77777777" w:rsidR="008C5309" w:rsidRPr="00F643B2" w:rsidRDefault="008C5309" w:rsidP="00D03036">
            <w:pPr>
              <w:ind w:left="-57" w:right="-57"/>
              <w:jc w:val="center"/>
              <w:rPr>
                <w:rFonts w:ascii="TH SarabunPSK" w:hAnsi="TH SarabunPSK" w:cs="TH SarabunPSK"/>
                <w:color w:val="000000" w:themeColor="text1"/>
                <w:sz w:val="22"/>
                <w:szCs w:val="22"/>
                <w:cs/>
              </w:rPr>
            </w:pPr>
            <w:r w:rsidRPr="00F643B2">
              <w:rPr>
                <w:rFonts w:ascii="TH SarabunPSK" w:hAnsi="TH SarabunPSK" w:cs="TH SarabunPSK"/>
                <w:sz w:val="22"/>
                <w:szCs w:val="22"/>
              </w:rPr>
              <w:t>3(2-2-5)</w:t>
            </w:r>
          </w:p>
        </w:tc>
        <w:tc>
          <w:tcPr>
            <w:tcW w:w="3538" w:type="dxa"/>
          </w:tcPr>
          <w:p w14:paraId="1F6D8681" w14:textId="77777777" w:rsidR="008C5309" w:rsidRPr="00F643B2" w:rsidRDefault="008C5309" w:rsidP="00D03036">
            <w:pPr>
              <w:ind w:left="360"/>
              <w:rPr>
                <w:rFonts w:ascii="TH SarabunPSK" w:hAnsi="TH SarabunPSK" w:cs="TH SarabunPSK"/>
                <w:noProof/>
                <w:color w:val="000000" w:themeColor="text1"/>
                <w:spacing w:val="-4"/>
                <w:cs/>
              </w:rPr>
            </w:pPr>
          </w:p>
        </w:tc>
        <w:tc>
          <w:tcPr>
            <w:tcW w:w="708" w:type="dxa"/>
            <w:tcBorders>
              <w:right w:val="single" w:sz="4" w:space="0" w:color="auto"/>
            </w:tcBorders>
          </w:tcPr>
          <w:p w14:paraId="2708AB8A" w14:textId="0C687C19" w:rsidR="008C5309" w:rsidRPr="00F643B2" w:rsidRDefault="008C5309" w:rsidP="00D03036">
            <w:pPr>
              <w:ind w:left="360"/>
              <w:rPr>
                <w:rFonts w:ascii="TH SarabunPSK" w:hAnsi="TH SarabunPSK" w:cs="TH SarabunPSK"/>
                <w:noProof/>
                <w:color w:val="000000" w:themeColor="text1"/>
                <w:spacing w:val="-4"/>
                <w:cs/>
              </w:rPr>
            </w:pPr>
          </w:p>
        </w:tc>
        <w:tc>
          <w:tcPr>
            <w:tcW w:w="2269" w:type="dxa"/>
            <w:vMerge/>
            <w:tcBorders>
              <w:left w:val="single" w:sz="4" w:space="0" w:color="auto"/>
              <w:right w:val="single" w:sz="4" w:space="0" w:color="auto"/>
            </w:tcBorders>
            <w:vAlign w:val="center"/>
          </w:tcPr>
          <w:p w14:paraId="0BD3408D" w14:textId="4350CF32" w:rsidR="008C5309" w:rsidRPr="00471923" w:rsidRDefault="008C5309" w:rsidP="008C5309">
            <w:pPr>
              <w:pStyle w:val="ListParagraph"/>
              <w:numPr>
                <w:ilvl w:val="0"/>
                <w:numId w:val="52"/>
              </w:numPr>
              <w:ind w:left="113" w:hanging="113"/>
              <w:rPr>
                <w:rFonts w:ascii="TH SarabunPSK" w:hAnsi="TH SarabunPSK" w:cs="TH SarabunPSK"/>
                <w:noProof/>
                <w:color w:val="000000" w:themeColor="text1"/>
                <w:spacing w:val="-4"/>
                <w:sz w:val="20"/>
                <w:szCs w:val="20"/>
              </w:rPr>
            </w:pPr>
          </w:p>
        </w:tc>
      </w:tr>
      <w:tr w:rsidR="00CC1732" w:rsidRPr="00F643B2" w14:paraId="2E2E73EF" w14:textId="77777777" w:rsidTr="00C70632">
        <w:trPr>
          <w:trHeight w:val="283"/>
          <w:jc w:val="center"/>
        </w:trPr>
        <w:tc>
          <w:tcPr>
            <w:tcW w:w="3684" w:type="dxa"/>
            <w:tcBorders>
              <w:left w:val="single" w:sz="4" w:space="0" w:color="auto"/>
            </w:tcBorders>
            <w:vAlign w:val="center"/>
          </w:tcPr>
          <w:p w14:paraId="7D684D47"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2569A53D" w14:textId="77777777" w:rsidR="00CC1732" w:rsidRPr="00F643B2" w:rsidRDefault="00CC1732" w:rsidP="00CC1732">
            <w:pPr>
              <w:jc w:val="center"/>
              <w:rPr>
                <w:rFonts w:ascii="TH SarabunPSK" w:hAnsi="TH SarabunPSK" w:cs="TH SarabunPSK"/>
                <w:color w:val="000000" w:themeColor="text1"/>
                <w:sz w:val="22"/>
                <w:szCs w:val="22"/>
                <w:cs/>
              </w:rPr>
            </w:pPr>
          </w:p>
        </w:tc>
        <w:tc>
          <w:tcPr>
            <w:tcW w:w="3538" w:type="dxa"/>
          </w:tcPr>
          <w:p w14:paraId="3A155690" w14:textId="77777777" w:rsidR="00CC1732" w:rsidRPr="00F643B2" w:rsidRDefault="00CC1732" w:rsidP="00CC1732">
            <w:pPr>
              <w:ind w:left="360"/>
              <w:jc w:val="center"/>
              <w:rPr>
                <w:rFonts w:ascii="TH SarabunPSK" w:hAnsi="TH SarabunPSK" w:cs="TH SarabunPSK"/>
                <w:b/>
                <w:bCs/>
                <w:noProof/>
                <w:color w:val="000000" w:themeColor="text1"/>
                <w:szCs w:val="22"/>
              </w:rPr>
            </w:pPr>
          </w:p>
        </w:tc>
        <w:tc>
          <w:tcPr>
            <w:tcW w:w="708" w:type="dxa"/>
            <w:tcBorders>
              <w:right w:val="single" w:sz="4" w:space="0" w:color="auto"/>
            </w:tcBorders>
          </w:tcPr>
          <w:p w14:paraId="0DBD1B12" w14:textId="47CDB7EA" w:rsidR="00CC1732" w:rsidRPr="00F643B2" w:rsidRDefault="00CC1732" w:rsidP="00CC1732">
            <w:pPr>
              <w:ind w:left="360"/>
              <w:jc w:val="cente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vAlign w:val="center"/>
          </w:tcPr>
          <w:p w14:paraId="60F4E628" w14:textId="12A98E19" w:rsidR="00CC1732" w:rsidRPr="00471923" w:rsidRDefault="00CC1732" w:rsidP="00471923">
            <w:pPr>
              <w:rPr>
                <w:rFonts w:ascii="TH SarabunPSK" w:hAnsi="TH SarabunPSK" w:cs="TH SarabunPSK"/>
                <w:noProof/>
                <w:color w:val="000000" w:themeColor="text1"/>
              </w:rPr>
            </w:pPr>
          </w:p>
        </w:tc>
      </w:tr>
      <w:tr w:rsidR="00CC1732" w:rsidRPr="00F643B2" w14:paraId="127E610C" w14:textId="77777777" w:rsidTr="00C70632">
        <w:trPr>
          <w:trHeight w:val="283"/>
          <w:jc w:val="center"/>
        </w:trPr>
        <w:tc>
          <w:tcPr>
            <w:tcW w:w="3684" w:type="dxa"/>
            <w:tcBorders>
              <w:left w:val="single" w:sz="4" w:space="0" w:color="auto"/>
            </w:tcBorders>
          </w:tcPr>
          <w:p w14:paraId="472264C7" w14:textId="77777777" w:rsidR="00CC1732" w:rsidRPr="00F643B2" w:rsidRDefault="00CC1732" w:rsidP="00CC1732">
            <w:pPr>
              <w:tabs>
                <w:tab w:val="left" w:pos="270"/>
              </w:tabs>
              <w:rPr>
                <w:rFonts w:ascii="TH SarabunPSK" w:hAnsi="TH SarabunPSK" w:cs="TH SarabunPSK"/>
                <w:b/>
                <w:bCs/>
                <w:sz w:val="22"/>
                <w:szCs w:val="22"/>
                <w:cs/>
              </w:rPr>
            </w:pPr>
            <w:r w:rsidRPr="00F643B2">
              <w:rPr>
                <w:rFonts w:ascii="TH SarabunPSK" w:hAnsi="TH SarabunPSK" w:cs="TH SarabunPSK"/>
                <w:b/>
                <w:bCs/>
                <w:sz w:val="22"/>
                <w:szCs w:val="22"/>
                <w:cs/>
              </w:rPr>
              <w:t>วิชาบังคับไม่นับหน่วยกิต จำนวน  1  หน่วยกิต</w:t>
            </w:r>
          </w:p>
        </w:tc>
        <w:tc>
          <w:tcPr>
            <w:tcW w:w="711" w:type="dxa"/>
            <w:tcBorders>
              <w:right w:val="single" w:sz="4" w:space="0" w:color="auto"/>
            </w:tcBorders>
          </w:tcPr>
          <w:p w14:paraId="0D80EEAD" w14:textId="77777777" w:rsidR="00CC1732" w:rsidRPr="00F643B2" w:rsidRDefault="00CC1732" w:rsidP="00CC1732">
            <w:pPr>
              <w:rPr>
                <w:rFonts w:ascii="TH SarabunPSK" w:hAnsi="TH SarabunPSK" w:cs="TH SarabunPSK"/>
                <w:color w:val="000000" w:themeColor="text1"/>
                <w:sz w:val="22"/>
                <w:szCs w:val="22"/>
                <w:cs/>
              </w:rPr>
            </w:pPr>
          </w:p>
        </w:tc>
        <w:tc>
          <w:tcPr>
            <w:tcW w:w="3538" w:type="dxa"/>
          </w:tcPr>
          <w:p w14:paraId="169D578F" w14:textId="77777777" w:rsidR="00CC1732" w:rsidRPr="00F643B2" w:rsidRDefault="00CC1732" w:rsidP="00CC1732">
            <w:pPr>
              <w:ind w:left="360"/>
              <w:rPr>
                <w:rFonts w:ascii="TH SarabunPSK" w:hAnsi="TH SarabunPSK" w:cs="TH SarabunPSK"/>
                <w:color w:val="000000" w:themeColor="text1"/>
                <w:spacing w:val="-4"/>
                <w:sz w:val="22"/>
                <w:szCs w:val="22"/>
                <w:cs/>
              </w:rPr>
            </w:pPr>
          </w:p>
        </w:tc>
        <w:tc>
          <w:tcPr>
            <w:tcW w:w="708" w:type="dxa"/>
            <w:tcBorders>
              <w:right w:val="single" w:sz="4" w:space="0" w:color="auto"/>
            </w:tcBorders>
          </w:tcPr>
          <w:p w14:paraId="42330325" w14:textId="5FA6A1E2" w:rsidR="00CC1732" w:rsidRPr="00F643B2" w:rsidRDefault="00CC1732" w:rsidP="00CC1732">
            <w:pPr>
              <w:ind w:left="360"/>
              <w:rPr>
                <w:rFonts w:ascii="TH SarabunPSK" w:hAnsi="TH SarabunPSK" w:cs="TH SarabunPSK"/>
                <w:color w:val="000000" w:themeColor="text1"/>
                <w:spacing w:val="-4"/>
                <w:sz w:val="22"/>
                <w:szCs w:val="22"/>
                <w:cs/>
              </w:rPr>
            </w:pPr>
          </w:p>
        </w:tc>
        <w:tc>
          <w:tcPr>
            <w:tcW w:w="2269" w:type="dxa"/>
            <w:tcBorders>
              <w:left w:val="single" w:sz="4" w:space="0" w:color="auto"/>
              <w:right w:val="single" w:sz="4" w:space="0" w:color="auto"/>
            </w:tcBorders>
          </w:tcPr>
          <w:p w14:paraId="26512829" w14:textId="67235431" w:rsidR="00CC1732" w:rsidRPr="00471923" w:rsidRDefault="00CC1732" w:rsidP="00471923">
            <w:pPr>
              <w:rPr>
                <w:rFonts w:ascii="TH SarabunPSK" w:hAnsi="TH SarabunPSK" w:cs="TH SarabunPSK"/>
                <w:noProof/>
                <w:color w:val="000000" w:themeColor="text1"/>
              </w:rPr>
            </w:pPr>
          </w:p>
        </w:tc>
      </w:tr>
      <w:tr w:rsidR="00CC1732" w:rsidRPr="00F643B2" w14:paraId="764B4B1C" w14:textId="77777777" w:rsidTr="00C70632">
        <w:trPr>
          <w:trHeight w:val="283"/>
          <w:jc w:val="center"/>
        </w:trPr>
        <w:tc>
          <w:tcPr>
            <w:tcW w:w="3684" w:type="dxa"/>
            <w:tcBorders>
              <w:left w:val="single" w:sz="4" w:space="0" w:color="auto"/>
            </w:tcBorders>
          </w:tcPr>
          <w:p w14:paraId="155DCD06" w14:textId="77777777" w:rsidR="00CC1732" w:rsidRPr="00F643B2" w:rsidRDefault="00CC1732" w:rsidP="00CC1732">
            <w:pPr>
              <w:tabs>
                <w:tab w:val="left" w:pos="270"/>
              </w:tabs>
              <w:rPr>
                <w:rFonts w:ascii="TH SarabunPSK" w:hAnsi="TH SarabunPSK" w:cs="TH SarabunPSK"/>
                <w:sz w:val="22"/>
                <w:szCs w:val="22"/>
              </w:rPr>
            </w:pPr>
            <w:r w:rsidRPr="00F643B2">
              <w:rPr>
                <w:rFonts w:ascii="TH SarabunPSK" w:hAnsi="TH SarabunPSK" w:cs="TH SarabunPSK"/>
                <w:sz w:val="22"/>
                <w:szCs w:val="22"/>
                <w:cs/>
              </w:rPr>
              <w:t>001281 กีฬาและการออกกำลังกาย</w:t>
            </w:r>
          </w:p>
          <w:p w14:paraId="4A8F137B" w14:textId="77777777" w:rsidR="00CC1732" w:rsidRPr="00F643B2" w:rsidRDefault="00CC1732" w:rsidP="00CC1732">
            <w:pPr>
              <w:tabs>
                <w:tab w:val="left" w:pos="270"/>
              </w:tabs>
              <w:ind w:left="567"/>
              <w:rPr>
                <w:rFonts w:ascii="TH SarabunPSK" w:hAnsi="TH SarabunPSK" w:cs="TH SarabunPSK"/>
                <w:sz w:val="22"/>
                <w:szCs w:val="22"/>
                <w:cs/>
              </w:rPr>
            </w:pPr>
            <w:r w:rsidRPr="00F643B2">
              <w:rPr>
                <w:rFonts w:ascii="TH SarabunPSK" w:hAnsi="TH SarabunPSK" w:cs="TH SarabunPSK"/>
                <w:sz w:val="22"/>
                <w:szCs w:val="22"/>
              </w:rPr>
              <w:t>Sports and Exercises</w:t>
            </w:r>
          </w:p>
        </w:tc>
        <w:tc>
          <w:tcPr>
            <w:tcW w:w="711" w:type="dxa"/>
            <w:tcBorders>
              <w:right w:val="single" w:sz="4" w:space="0" w:color="auto"/>
            </w:tcBorders>
          </w:tcPr>
          <w:p w14:paraId="6DEB2747" w14:textId="77777777" w:rsidR="00CC1732" w:rsidRPr="00F643B2" w:rsidRDefault="00CC1732" w:rsidP="00CC1732">
            <w:pPr>
              <w:ind w:left="-57" w:right="-57"/>
              <w:jc w:val="center"/>
              <w:rPr>
                <w:rFonts w:ascii="TH SarabunPSK" w:hAnsi="TH SarabunPSK" w:cs="TH SarabunPSK"/>
                <w:sz w:val="22"/>
                <w:szCs w:val="22"/>
                <w:cs/>
              </w:rPr>
            </w:pPr>
            <w:r w:rsidRPr="00F643B2">
              <w:rPr>
                <w:rFonts w:ascii="TH SarabunPSK" w:hAnsi="TH SarabunPSK" w:cs="TH SarabunPSK"/>
                <w:sz w:val="22"/>
                <w:szCs w:val="22"/>
                <w:cs/>
              </w:rPr>
              <w:t>1(0-2-1)</w:t>
            </w:r>
          </w:p>
        </w:tc>
        <w:tc>
          <w:tcPr>
            <w:tcW w:w="3538" w:type="dxa"/>
          </w:tcPr>
          <w:p w14:paraId="5F3B2495" w14:textId="77777777" w:rsidR="00CC1732" w:rsidRPr="00F643B2" w:rsidRDefault="00CC1732" w:rsidP="00CC1732">
            <w:pPr>
              <w:ind w:left="360"/>
              <w:rPr>
                <w:rFonts w:ascii="TH SarabunPSK" w:hAnsi="TH SarabunPSK" w:cs="TH SarabunPSK"/>
                <w:b/>
                <w:bCs/>
                <w:noProof/>
                <w:color w:val="000000" w:themeColor="text1"/>
                <w:szCs w:val="22"/>
              </w:rPr>
            </w:pPr>
          </w:p>
        </w:tc>
        <w:tc>
          <w:tcPr>
            <w:tcW w:w="708" w:type="dxa"/>
            <w:tcBorders>
              <w:right w:val="single" w:sz="4" w:space="0" w:color="auto"/>
            </w:tcBorders>
          </w:tcPr>
          <w:p w14:paraId="0CA9A097" w14:textId="2D34D77A" w:rsidR="00CC1732" w:rsidRPr="00F643B2" w:rsidRDefault="00CC1732" w:rsidP="00CC1732">
            <w:pPr>
              <w:ind w:left="360"/>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14EC793" w14:textId="72D2E580" w:rsidR="00CC1732" w:rsidRPr="00471923" w:rsidRDefault="00D03036" w:rsidP="00471923">
            <w:pPr>
              <w:pStyle w:val="ListParagraph"/>
              <w:numPr>
                <w:ilvl w:val="0"/>
                <w:numId w:val="52"/>
              </w:numPr>
              <w:ind w:left="113" w:hanging="113"/>
              <w:rPr>
                <w:rFonts w:ascii="TH SarabunPSK" w:hAnsi="TH SarabunPSK" w:cs="TH SarabunPSK"/>
                <w:noProof/>
                <w:color w:val="000000" w:themeColor="text1"/>
                <w:sz w:val="20"/>
                <w:szCs w:val="20"/>
              </w:rPr>
            </w:pPr>
            <w:r w:rsidRPr="00471923">
              <w:rPr>
                <w:rFonts w:ascii="TH SarabunPSK" w:hAnsi="TH SarabunPSK" w:cs="TH SarabunPSK"/>
                <w:noProof/>
                <w:color w:val="000000" w:themeColor="text1"/>
                <w:sz w:val="20"/>
                <w:szCs w:val="20"/>
                <w:cs/>
              </w:rPr>
              <w:t>ย้ายไปกลุ่มการพัฒนาสุขภาพกายและจิต</w:t>
            </w:r>
          </w:p>
        </w:tc>
      </w:tr>
      <w:tr w:rsidR="00CC1732" w:rsidRPr="00F643B2" w14:paraId="05ADB570" w14:textId="77777777" w:rsidTr="00C70632">
        <w:trPr>
          <w:trHeight w:val="283"/>
          <w:jc w:val="center"/>
        </w:trPr>
        <w:tc>
          <w:tcPr>
            <w:tcW w:w="3684" w:type="dxa"/>
            <w:tcBorders>
              <w:left w:val="single" w:sz="4" w:space="0" w:color="auto"/>
            </w:tcBorders>
          </w:tcPr>
          <w:p w14:paraId="418D62FD" w14:textId="77777777" w:rsidR="00CC1732" w:rsidRPr="00F643B2" w:rsidRDefault="00CC1732" w:rsidP="00CC1732">
            <w:pPr>
              <w:tabs>
                <w:tab w:val="left" w:pos="270"/>
              </w:tabs>
              <w:rPr>
                <w:rFonts w:ascii="TH SarabunPSK" w:hAnsi="TH SarabunPSK" w:cs="TH SarabunPSK"/>
                <w:sz w:val="22"/>
                <w:szCs w:val="22"/>
                <w:cs/>
              </w:rPr>
            </w:pPr>
          </w:p>
        </w:tc>
        <w:tc>
          <w:tcPr>
            <w:tcW w:w="711" w:type="dxa"/>
            <w:tcBorders>
              <w:right w:val="single" w:sz="4" w:space="0" w:color="auto"/>
            </w:tcBorders>
          </w:tcPr>
          <w:p w14:paraId="681B5A7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7BDE2AED" w14:textId="77777777" w:rsidR="00CC1732" w:rsidRPr="00F643B2" w:rsidRDefault="00CC1732" w:rsidP="00CC1732">
            <w:pPr>
              <w:rPr>
                <w:rFonts w:ascii="TH SarabunPSK" w:hAnsi="TH SarabunPSK" w:cs="TH SarabunPSK"/>
                <w:b/>
                <w:bCs/>
                <w:noProof/>
                <w:color w:val="000000" w:themeColor="text1"/>
                <w:szCs w:val="22"/>
              </w:rPr>
            </w:pPr>
          </w:p>
        </w:tc>
        <w:tc>
          <w:tcPr>
            <w:tcW w:w="708" w:type="dxa"/>
            <w:tcBorders>
              <w:right w:val="single" w:sz="4" w:space="0" w:color="auto"/>
            </w:tcBorders>
          </w:tcPr>
          <w:p w14:paraId="418D745D" w14:textId="7AF749FB" w:rsidR="00CC1732" w:rsidRPr="00F643B2" w:rsidRDefault="00CC1732" w:rsidP="00CC1732">
            <w:pPr>
              <w:rPr>
                <w:rFonts w:ascii="TH SarabunPSK" w:hAnsi="TH SarabunPSK" w:cs="TH SarabunPSK"/>
                <w:b/>
                <w:bCs/>
                <w:noProof/>
                <w:color w:val="000000" w:themeColor="text1"/>
                <w:szCs w:val="22"/>
              </w:rPr>
            </w:pPr>
          </w:p>
        </w:tc>
        <w:tc>
          <w:tcPr>
            <w:tcW w:w="2269" w:type="dxa"/>
            <w:tcBorders>
              <w:left w:val="single" w:sz="4" w:space="0" w:color="auto"/>
              <w:right w:val="single" w:sz="4" w:space="0" w:color="auto"/>
            </w:tcBorders>
          </w:tcPr>
          <w:p w14:paraId="7C69E61C" w14:textId="62827348" w:rsidR="00CC1732" w:rsidRPr="00F643B2" w:rsidRDefault="00CC1732" w:rsidP="00CC1732">
            <w:pPr>
              <w:ind w:left="360"/>
              <w:rPr>
                <w:rFonts w:ascii="TH SarabunPSK" w:hAnsi="TH SarabunPSK" w:cs="TH SarabunPSK"/>
                <w:b/>
                <w:bCs/>
                <w:noProof/>
                <w:color w:val="000000" w:themeColor="text1"/>
                <w:szCs w:val="22"/>
              </w:rPr>
            </w:pPr>
          </w:p>
        </w:tc>
      </w:tr>
      <w:tr w:rsidR="00CC1732" w:rsidRPr="00F643B2" w14:paraId="160C3CE9" w14:textId="77777777" w:rsidTr="00C70632">
        <w:trPr>
          <w:trHeight w:val="1587"/>
          <w:jc w:val="center"/>
        </w:trPr>
        <w:tc>
          <w:tcPr>
            <w:tcW w:w="3684" w:type="dxa"/>
            <w:tcBorders>
              <w:left w:val="single" w:sz="4" w:space="0" w:color="auto"/>
            </w:tcBorders>
          </w:tcPr>
          <w:p w14:paraId="74164780" w14:textId="77777777" w:rsidR="00CC1732" w:rsidRPr="00F643B2" w:rsidRDefault="00CC1732" w:rsidP="00CC1732">
            <w:pPr>
              <w:tabs>
                <w:tab w:val="left" w:pos="270"/>
              </w:tabs>
              <w:rPr>
                <w:rFonts w:ascii="TH SarabunPSK" w:hAnsi="TH SarabunPSK" w:cs="TH SarabunPSK"/>
                <w:b/>
                <w:bCs/>
                <w:sz w:val="22"/>
                <w:szCs w:val="22"/>
              </w:rPr>
            </w:pPr>
            <w:r w:rsidRPr="00F643B2">
              <w:rPr>
                <w:rFonts w:ascii="TH SarabunPSK" w:hAnsi="TH SarabunPSK" w:cs="TH SarabunPSK"/>
                <w:b/>
                <w:bCs/>
                <w:sz w:val="22"/>
                <w:szCs w:val="22"/>
                <w:cs/>
              </w:rPr>
              <w:t>วิชาเลือก ไม่น้อยกว่า 9 หน่วยกิต</w:t>
            </w:r>
          </w:p>
          <w:p w14:paraId="15C1F416" w14:textId="77777777" w:rsidR="00CC1732" w:rsidRPr="00F643B2" w:rsidRDefault="00CC1732" w:rsidP="00CC1732">
            <w:pPr>
              <w:tabs>
                <w:tab w:val="left" w:pos="270"/>
              </w:tabs>
              <w:ind w:firstLine="284"/>
              <w:jc w:val="thaiDistribute"/>
              <w:rPr>
                <w:rFonts w:ascii="TH SarabunPSK" w:hAnsi="TH SarabunPSK" w:cs="TH SarabunPSK"/>
                <w:sz w:val="22"/>
                <w:szCs w:val="22"/>
                <w:cs/>
              </w:rPr>
            </w:pPr>
            <w:r w:rsidRPr="00F643B2">
              <w:rPr>
                <w:rFonts w:ascii="TH SarabunPSK" w:hAnsi="TH SarabunPSK" w:cs="TH SarabunPSK"/>
                <w:sz w:val="22"/>
                <w:szCs w:val="22"/>
                <w:cs/>
              </w:rPr>
              <w:t>การเลือกรายวิชาสามารถเลือกในรายวิชาในกลุ่มภาษาไทย และ/หรือกลุ่มวิชามนุษยศาสตร์และสังคมศาสตร์ กลุ่มวิชาวิทยาศาสตร์เทคโนโลยีและคณิตศาสตร์ กลุ่มวิชาวิทยาศาสตร์สุขภาพ ที่ไม่ซ้ำกับรายวิชาบังคับ หรือรายวิชาอื่น ๆ ที่ได้ลงทะเบียนเรียนไปแล้ว</w:t>
            </w:r>
          </w:p>
        </w:tc>
        <w:tc>
          <w:tcPr>
            <w:tcW w:w="711" w:type="dxa"/>
            <w:tcBorders>
              <w:right w:val="single" w:sz="4" w:space="0" w:color="auto"/>
            </w:tcBorders>
          </w:tcPr>
          <w:p w14:paraId="4CBDA9C3" w14:textId="77777777" w:rsidR="00CC1732" w:rsidRPr="00F643B2" w:rsidRDefault="00CC1732" w:rsidP="00CC1732">
            <w:pPr>
              <w:ind w:left="-57" w:right="-57"/>
              <w:jc w:val="center"/>
              <w:rPr>
                <w:rFonts w:ascii="TH SarabunPSK" w:hAnsi="TH SarabunPSK" w:cs="TH SarabunPSK"/>
                <w:color w:val="FF0000"/>
                <w:sz w:val="22"/>
                <w:szCs w:val="22"/>
                <w:cs/>
              </w:rPr>
            </w:pPr>
          </w:p>
        </w:tc>
        <w:tc>
          <w:tcPr>
            <w:tcW w:w="3538" w:type="dxa"/>
          </w:tcPr>
          <w:p w14:paraId="48DBAB16" w14:textId="77777777" w:rsidR="00CC1732" w:rsidRPr="00F643B2" w:rsidRDefault="00CC1732" w:rsidP="00CC1732">
            <w:pPr>
              <w:rPr>
                <w:rFonts w:ascii="TH SarabunPSK" w:hAnsi="TH SarabunPSK" w:cs="TH SarabunPSK"/>
                <w:noProof/>
                <w:color w:val="000000" w:themeColor="text1"/>
                <w:sz w:val="22"/>
                <w:szCs w:val="22"/>
                <w:cs/>
              </w:rPr>
            </w:pPr>
          </w:p>
        </w:tc>
        <w:tc>
          <w:tcPr>
            <w:tcW w:w="708" w:type="dxa"/>
            <w:tcBorders>
              <w:right w:val="single" w:sz="4" w:space="0" w:color="auto"/>
            </w:tcBorders>
          </w:tcPr>
          <w:p w14:paraId="5D7E866C" w14:textId="1521B2F9" w:rsidR="00CC1732" w:rsidRPr="00F643B2" w:rsidRDefault="00CC1732" w:rsidP="00CC1732">
            <w:pPr>
              <w:rPr>
                <w:rFonts w:ascii="TH SarabunPSK" w:hAnsi="TH SarabunPSK" w:cs="TH SarabunPSK"/>
                <w:noProof/>
                <w:color w:val="000000" w:themeColor="text1"/>
                <w:sz w:val="22"/>
                <w:szCs w:val="22"/>
                <w:cs/>
              </w:rPr>
            </w:pPr>
          </w:p>
        </w:tc>
        <w:tc>
          <w:tcPr>
            <w:tcW w:w="2269" w:type="dxa"/>
            <w:tcBorders>
              <w:left w:val="single" w:sz="4" w:space="0" w:color="auto"/>
              <w:right w:val="single" w:sz="4" w:space="0" w:color="auto"/>
            </w:tcBorders>
            <w:vAlign w:val="center"/>
          </w:tcPr>
          <w:p w14:paraId="23267968" w14:textId="5161CF31" w:rsidR="00CC1732" w:rsidRPr="00F643B2" w:rsidRDefault="00CC1732" w:rsidP="00CC1732">
            <w:pPr>
              <w:ind w:left="360"/>
              <w:rPr>
                <w:rFonts w:ascii="TH SarabunPSK" w:hAnsi="TH SarabunPSK" w:cs="TH SarabunPSK"/>
                <w:noProof/>
                <w:color w:val="000000" w:themeColor="text1"/>
                <w:sz w:val="22"/>
                <w:szCs w:val="22"/>
              </w:rPr>
            </w:pPr>
          </w:p>
        </w:tc>
      </w:tr>
      <w:tr w:rsidR="00CC1732" w:rsidRPr="00F643B2" w14:paraId="0B353060" w14:textId="77777777" w:rsidTr="00C70632">
        <w:trPr>
          <w:trHeight w:val="283"/>
          <w:jc w:val="center"/>
        </w:trPr>
        <w:tc>
          <w:tcPr>
            <w:tcW w:w="3684" w:type="dxa"/>
            <w:tcBorders>
              <w:left w:val="single" w:sz="4" w:space="0" w:color="auto"/>
            </w:tcBorders>
          </w:tcPr>
          <w:p w14:paraId="0AB317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8CE6E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E7F3974" w14:textId="77777777" w:rsidR="00CC1732" w:rsidRPr="00F643B2" w:rsidRDefault="00CC1732" w:rsidP="00CC1732">
            <w:pPr>
              <w:pStyle w:val="ListParagraph"/>
              <w:numPr>
                <w:ilvl w:val="0"/>
                <w:numId w:val="30"/>
              </w:numPr>
              <w:ind w:left="170" w:hanging="170"/>
              <w:rPr>
                <w:rFonts w:ascii="TH SarabunPSK" w:hAnsi="TH SarabunPSK" w:cs="TH SarabunPSK"/>
                <w:noProof/>
                <w:color w:val="000000" w:themeColor="text1"/>
                <w:sz w:val="20"/>
                <w:szCs w:val="22"/>
              </w:rPr>
            </w:pPr>
            <w:r w:rsidRPr="00F643B2">
              <w:rPr>
                <w:rFonts w:ascii="TH SarabunPSK" w:hAnsi="TH SarabunPSK" w:cs="TH SarabunPSK"/>
                <w:b/>
                <w:bCs/>
                <w:noProof/>
                <w:color w:val="000000" w:themeColor="text1"/>
                <w:sz w:val="20"/>
                <w:szCs w:val="22"/>
                <w:cs/>
              </w:rPr>
              <w:t>กลุ่มความรู้เพื่อการใช้ชีวิตอย่างมีคุณภาพ</w:t>
            </w:r>
            <w:r w:rsidRPr="00F643B2">
              <w:rPr>
                <w:rFonts w:ascii="TH SarabunPSK" w:hAnsi="TH SarabunPSK" w:cs="TH SarabunPSK"/>
                <w:noProof/>
                <w:color w:val="000000" w:themeColor="text1"/>
                <w:sz w:val="20"/>
                <w:szCs w:val="22"/>
                <w:cs/>
              </w:rPr>
              <w:t xml:space="preserve"> </w:t>
            </w:r>
          </w:p>
          <w:p w14:paraId="1F82DF52" w14:textId="216A7758" w:rsidR="00CC1732" w:rsidRPr="00F643B2" w:rsidRDefault="00CC1732" w:rsidP="00CC1732">
            <w:pPr>
              <w:pStyle w:val="ListParagraph"/>
              <w:ind w:left="170"/>
              <w:rPr>
                <w:rFonts w:ascii="TH SarabunPSK" w:hAnsi="TH SarabunPSK" w:cs="TH SarabunPSK"/>
                <w:noProof/>
                <w:color w:val="000000" w:themeColor="text1"/>
                <w:spacing w:val="-6"/>
                <w:sz w:val="20"/>
                <w:szCs w:val="22"/>
                <w:cs/>
              </w:rPr>
            </w:pPr>
            <w:r w:rsidRPr="00F643B2">
              <w:rPr>
                <w:rFonts w:ascii="TH SarabunPSK" w:hAnsi="TH SarabunPSK" w:cs="TH SarabunPSK"/>
                <w:b/>
                <w:bCs/>
                <w:noProof/>
                <w:color w:val="000000" w:themeColor="text1"/>
                <w:spacing w:val="-6"/>
                <w:sz w:val="20"/>
                <w:szCs w:val="22"/>
                <w:cs/>
              </w:rPr>
              <w:t>ไม่น้อยกว่า 3 หน่วยกิต</w:t>
            </w:r>
            <w:r w:rsidRPr="00F643B2">
              <w:rPr>
                <w:rFonts w:ascii="TH SarabunPSK" w:hAnsi="TH SarabunPSK" w:cs="TH SarabunPSK"/>
                <w:b/>
                <w:bCs/>
                <w:noProof/>
                <w:color w:val="000000" w:themeColor="text1"/>
                <w:spacing w:val="-6"/>
                <w:sz w:val="20"/>
                <w:szCs w:val="22"/>
                <w:cs/>
                <w:lang w:bidi="th-TH"/>
              </w:rPr>
              <w:t xml:space="preserve"> </w:t>
            </w:r>
            <w:r w:rsidRPr="00F643B2">
              <w:rPr>
                <w:rFonts w:ascii="TH SarabunPSK" w:hAnsi="TH SarabunPSK" w:cs="TH SarabunPSK"/>
                <w:noProof/>
                <w:color w:val="000000" w:themeColor="text1"/>
                <w:spacing w:val="-6"/>
                <w:sz w:val="20"/>
                <w:szCs w:val="22"/>
                <w:cs/>
              </w:rPr>
              <w:t>โดยเลือกจากรายวิชาดังต่อไปนี้</w:t>
            </w:r>
          </w:p>
        </w:tc>
        <w:tc>
          <w:tcPr>
            <w:tcW w:w="708" w:type="dxa"/>
            <w:tcBorders>
              <w:right w:val="single" w:sz="4" w:space="0" w:color="auto"/>
            </w:tcBorders>
          </w:tcPr>
          <w:p w14:paraId="7ABE177D"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69981A48"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C1E6A80" w14:textId="77777777" w:rsidTr="00C70632">
        <w:trPr>
          <w:trHeight w:val="113"/>
          <w:jc w:val="center"/>
        </w:trPr>
        <w:tc>
          <w:tcPr>
            <w:tcW w:w="3684" w:type="dxa"/>
            <w:tcBorders>
              <w:left w:val="single" w:sz="4" w:space="0" w:color="auto"/>
            </w:tcBorders>
          </w:tcPr>
          <w:p w14:paraId="052066A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0F086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1EC0D01" w14:textId="1D28488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201  วิถีชีวิตในยุคดิจิทัล</w:t>
            </w:r>
            <w:r w:rsidRPr="00F643B2">
              <w:rPr>
                <w:rFonts w:ascii="TH SarabunPSK" w:hAnsi="TH SarabunPSK" w:cs="TH SarabunPSK"/>
                <w:noProof/>
                <w:color w:val="000000" w:themeColor="text1"/>
                <w:sz w:val="22"/>
                <w:szCs w:val="22"/>
                <w:cs/>
              </w:rPr>
              <w:tab/>
            </w:r>
          </w:p>
          <w:p w14:paraId="26C35627" w14:textId="24CFF9A8"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Ways of Living in the Digital Age</w:t>
            </w:r>
          </w:p>
        </w:tc>
        <w:tc>
          <w:tcPr>
            <w:tcW w:w="708" w:type="dxa"/>
          </w:tcPr>
          <w:p w14:paraId="2ECCE91D" w14:textId="7C52255C" w:rsidR="00CC1732" w:rsidRPr="00F643B2" w:rsidRDefault="00CC1732" w:rsidP="00CC1732">
            <w:pPr>
              <w:rPr>
                <w:rFonts w:ascii="TH SarabunPSK" w:hAnsi="TH SarabunPSK" w:cs="TH SarabunPSK"/>
                <w:noProof/>
                <w:color w:val="000000" w:themeColor="text1"/>
                <w:spacing w:val="-4"/>
                <w:sz w:val="22"/>
                <w:szCs w:val="22"/>
                <w:cs/>
              </w:rPr>
            </w:pPr>
            <w:r w:rsidRPr="00F643B2">
              <w:rPr>
                <w:rFonts w:ascii="TH SarabunPSK" w:hAnsi="TH SarabunPSK" w:cs="TH SarabunPSK"/>
                <w:spacing w:val="-4"/>
                <w:sz w:val="22"/>
                <w:szCs w:val="22"/>
                <w:cs/>
              </w:rPr>
              <w:t>3(3-0-6)</w:t>
            </w:r>
          </w:p>
        </w:tc>
        <w:tc>
          <w:tcPr>
            <w:tcW w:w="2269" w:type="dxa"/>
            <w:tcBorders>
              <w:left w:val="single" w:sz="4" w:space="0" w:color="auto"/>
              <w:right w:val="single" w:sz="4" w:space="0" w:color="auto"/>
            </w:tcBorders>
          </w:tcPr>
          <w:p w14:paraId="0617DA4D" w14:textId="2914E36D"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6E16FC00" w14:textId="77777777" w:rsidTr="00C70632">
        <w:trPr>
          <w:trHeight w:val="113"/>
          <w:jc w:val="center"/>
        </w:trPr>
        <w:tc>
          <w:tcPr>
            <w:tcW w:w="3684" w:type="dxa"/>
            <w:tcBorders>
              <w:left w:val="single" w:sz="4" w:space="0" w:color="auto"/>
            </w:tcBorders>
          </w:tcPr>
          <w:p w14:paraId="6A6213A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F987DA1"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689ABF8" w14:textId="3EFDF632"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202  กฎหมายพื้นฐานเพื่อคุณภาพชีวิต</w:t>
            </w:r>
          </w:p>
          <w:p w14:paraId="2818576A" w14:textId="62B52F3C"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Fundamental Laws for Quality of Life</w:t>
            </w:r>
          </w:p>
        </w:tc>
        <w:tc>
          <w:tcPr>
            <w:tcW w:w="708" w:type="dxa"/>
          </w:tcPr>
          <w:p w14:paraId="48DE53C0" w14:textId="76702E68"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143FC937"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7AEBFBF" w14:textId="77777777" w:rsidTr="00C70632">
        <w:trPr>
          <w:trHeight w:val="113"/>
          <w:jc w:val="center"/>
        </w:trPr>
        <w:tc>
          <w:tcPr>
            <w:tcW w:w="3684" w:type="dxa"/>
            <w:tcBorders>
              <w:left w:val="single" w:sz="4" w:space="0" w:color="auto"/>
            </w:tcBorders>
          </w:tcPr>
          <w:p w14:paraId="1B55E16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8B5074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3DABFAE" w14:textId="75A48919"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203  การจัดการการดำเนินชีวิต</w:t>
            </w:r>
          </w:p>
          <w:p w14:paraId="63E621D6" w14:textId="24C05491"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Living Management</w:t>
            </w:r>
          </w:p>
        </w:tc>
        <w:tc>
          <w:tcPr>
            <w:tcW w:w="708" w:type="dxa"/>
          </w:tcPr>
          <w:p w14:paraId="0EACFB2B" w14:textId="48B152E0"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(2-2-5)</w:t>
            </w:r>
          </w:p>
        </w:tc>
        <w:tc>
          <w:tcPr>
            <w:tcW w:w="2269" w:type="dxa"/>
            <w:tcBorders>
              <w:left w:val="single" w:sz="4" w:space="0" w:color="auto"/>
              <w:right w:val="single" w:sz="4" w:space="0" w:color="auto"/>
            </w:tcBorders>
          </w:tcPr>
          <w:p w14:paraId="1D2C4DBB" w14:textId="216585C6"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AECD8AE" w14:textId="77777777" w:rsidTr="00C70632">
        <w:trPr>
          <w:trHeight w:val="113"/>
          <w:jc w:val="center"/>
        </w:trPr>
        <w:tc>
          <w:tcPr>
            <w:tcW w:w="3684" w:type="dxa"/>
            <w:tcBorders>
              <w:left w:val="single" w:sz="4" w:space="0" w:color="auto"/>
            </w:tcBorders>
          </w:tcPr>
          <w:p w14:paraId="26A53054"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A3BD96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071B4646" w14:textId="7C45E5F8"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204  การรู้เท่าทันสื่อ</w:t>
            </w:r>
          </w:p>
          <w:p w14:paraId="550F80C2" w14:textId="68D6C234"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 xml:space="preserve">Media </w:t>
            </w:r>
            <w:r>
              <w:rPr>
                <w:rFonts w:ascii="TH SarabunPSK" w:hAnsi="TH SarabunPSK" w:cs="TH SarabunPSK"/>
                <w:noProof/>
                <w:color w:val="000000" w:themeColor="text1"/>
                <w:sz w:val="22"/>
                <w:szCs w:val="22"/>
              </w:rPr>
              <w:t>L</w:t>
            </w:r>
            <w:r w:rsidRPr="00F643B2">
              <w:rPr>
                <w:rFonts w:ascii="TH SarabunPSK" w:hAnsi="TH SarabunPSK" w:cs="TH SarabunPSK"/>
                <w:noProof/>
                <w:color w:val="000000" w:themeColor="text1"/>
                <w:sz w:val="22"/>
                <w:szCs w:val="22"/>
              </w:rPr>
              <w:t>iteracy</w:t>
            </w:r>
          </w:p>
        </w:tc>
        <w:tc>
          <w:tcPr>
            <w:tcW w:w="708" w:type="dxa"/>
          </w:tcPr>
          <w:p w14:paraId="4ECB6B7E" w14:textId="55C54865"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6CE79285"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532C1F74" w14:textId="77777777" w:rsidTr="00C70632">
        <w:trPr>
          <w:trHeight w:val="113"/>
          <w:jc w:val="center"/>
        </w:trPr>
        <w:tc>
          <w:tcPr>
            <w:tcW w:w="3684" w:type="dxa"/>
            <w:tcBorders>
              <w:left w:val="single" w:sz="4" w:space="0" w:color="auto"/>
            </w:tcBorders>
          </w:tcPr>
          <w:p w14:paraId="3A2E747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336D3E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2B7A1BA" w14:textId="7465BC76" w:rsidR="00CC1732" w:rsidRPr="00F643B2" w:rsidRDefault="00CC1732" w:rsidP="00CC1732">
            <w:pPr>
              <w:rPr>
                <w:rFonts w:ascii="TH SarabunPSK" w:hAnsi="TH SarabunPSK" w:cs="TH SarabunPSK"/>
                <w:noProof/>
                <w:color w:val="000000" w:themeColor="text1"/>
                <w:sz w:val="22"/>
                <w:szCs w:val="22"/>
              </w:rPr>
            </w:pPr>
            <w:r w:rsidRPr="00F643B2">
              <w:rPr>
                <w:rFonts w:ascii="TH SarabunPSK" w:hAnsi="TH SarabunPSK" w:cs="TH SarabunPSK"/>
                <w:noProof/>
                <w:color w:val="000000" w:themeColor="text1"/>
                <w:sz w:val="22"/>
                <w:szCs w:val="22"/>
                <w:cs/>
              </w:rPr>
              <w:t>00</w:t>
            </w:r>
            <w:r>
              <w:rPr>
                <w:rFonts w:ascii="TH SarabunPSK" w:hAnsi="TH SarabunPSK" w:cs="TH SarabunPSK" w:hint="cs"/>
                <w:noProof/>
                <w:color w:val="000000" w:themeColor="text1"/>
                <w:sz w:val="22"/>
                <w:szCs w:val="22"/>
                <w:cs/>
              </w:rPr>
              <w:t>2</w:t>
            </w:r>
            <w:r w:rsidRPr="00F643B2">
              <w:rPr>
                <w:rFonts w:ascii="TH SarabunPSK" w:hAnsi="TH SarabunPSK" w:cs="TH SarabunPSK"/>
                <w:noProof/>
                <w:color w:val="000000" w:themeColor="text1"/>
                <w:sz w:val="22"/>
                <w:szCs w:val="22"/>
                <w:cs/>
              </w:rPr>
              <w:t>205  พลวัตกลุ่มและการทำงานเป็นทีม</w:t>
            </w:r>
          </w:p>
          <w:p w14:paraId="096BC9CB" w14:textId="79C418F6" w:rsidR="00CC1732" w:rsidRPr="00F643B2" w:rsidRDefault="00CC1732" w:rsidP="00CC1732">
            <w:pPr>
              <w:ind w:firstLine="567"/>
              <w:rPr>
                <w:rFonts w:ascii="TH SarabunPSK" w:hAnsi="TH SarabunPSK" w:cs="TH SarabunPSK"/>
                <w:noProof/>
                <w:color w:val="000000" w:themeColor="text1"/>
                <w:sz w:val="22"/>
                <w:szCs w:val="22"/>
                <w:cs/>
              </w:rPr>
            </w:pPr>
            <w:r w:rsidRPr="00F643B2">
              <w:rPr>
                <w:rFonts w:ascii="TH SarabunPSK" w:hAnsi="TH SarabunPSK" w:cs="TH SarabunPSK"/>
                <w:noProof/>
                <w:color w:val="000000" w:themeColor="text1"/>
                <w:sz w:val="22"/>
                <w:szCs w:val="22"/>
              </w:rPr>
              <w:t>Group Dynamics and Teamwork</w:t>
            </w:r>
          </w:p>
        </w:tc>
        <w:tc>
          <w:tcPr>
            <w:tcW w:w="708" w:type="dxa"/>
          </w:tcPr>
          <w:p w14:paraId="07291CCF" w14:textId="0C772F8C" w:rsidR="00CC1732" w:rsidRPr="00F643B2" w:rsidRDefault="00CC1732" w:rsidP="00CC1732">
            <w:pPr>
              <w:rPr>
                <w:rFonts w:ascii="TH SarabunPSK" w:hAnsi="TH SarabunPSK" w:cs="TH SarabunPSK"/>
                <w:noProof/>
                <w:color w:val="000000" w:themeColor="text1"/>
                <w:spacing w:val="-6"/>
                <w:sz w:val="22"/>
                <w:szCs w:val="22"/>
                <w:cs/>
              </w:rPr>
            </w:pPr>
            <w:r w:rsidRPr="00F643B2">
              <w:rPr>
                <w:rFonts w:ascii="TH SarabunPSK" w:hAnsi="TH SarabunPSK" w:cs="TH SarabunPSK"/>
                <w:spacing w:val="-6"/>
                <w:sz w:val="22"/>
                <w:szCs w:val="22"/>
              </w:rPr>
              <w:t>3</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2</w:t>
            </w:r>
            <w:r w:rsidRPr="00F643B2">
              <w:rPr>
                <w:rFonts w:ascii="TH SarabunPSK" w:hAnsi="TH SarabunPSK" w:cs="TH SarabunPSK"/>
                <w:spacing w:val="-6"/>
                <w:sz w:val="22"/>
                <w:szCs w:val="22"/>
                <w:cs/>
              </w:rPr>
              <w:t>-</w:t>
            </w:r>
            <w:r w:rsidRPr="00F643B2">
              <w:rPr>
                <w:rFonts w:ascii="TH SarabunPSK" w:hAnsi="TH SarabunPSK" w:cs="TH SarabunPSK"/>
                <w:spacing w:val="-6"/>
                <w:sz w:val="22"/>
                <w:szCs w:val="22"/>
              </w:rPr>
              <w:t>5</w:t>
            </w:r>
            <w:r w:rsidRPr="00F643B2">
              <w:rPr>
                <w:rFonts w:ascii="TH SarabunPSK" w:hAnsi="TH SarabunPSK" w:cs="TH SarabunPSK"/>
                <w:spacing w:val="-6"/>
                <w:sz w:val="22"/>
                <w:szCs w:val="22"/>
                <w:cs/>
              </w:rPr>
              <w:t>)</w:t>
            </w:r>
          </w:p>
        </w:tc>
        <w:tc>
          <w:tcPr>
            <w:tcW w:w="2269" w:type="dxa"/>
            <w:tcBorders>
              <w:left w:val="single" w:sz="4" w:space="0" w:color="auto"/>
              <w:right w:val="single" w:sz="4" w:space="0" w:color="auto"/>
            </w:tcBorders>
          </w:tcPr>
          <w:p w14:paraId="4F42DD2E" w14:textId="4EC9B7BF"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4E443C6D" w14:textId="77777777" w:rsidTr="00C70632">
        <w:trPr>
          <w:trHeight w:val="113"/>
          <w:jc w:val="center"/>
        </w:trPr>
        <w:tc>
          <w:tcPr>
            <w:tcW w:w="3684" w:type="dxa"/>
            <w:tcBorders>
              <w:left w:val="single" w:sz="4" w:space="0" w:color="auto"/>
            </w:tcBorders>
          </w:tcPr>
          <w:p w14:paraId="679FBB15" w14:textId="77777777" w:rsidR="00CC1732" w:rsidRPr="00F643B2" w:rsidRDefault="00CC1732" w:rsidP="00CC1732">
            <w:pPr>
              <w:tabs>
                <w:tab w:val="left" w:pos="270"/>
              </w:tabs>
              <w:rPr>
                <w:rFonts w:ascii="TH SarabunPSK" w:hAnsi="TH SarabunPSK" w:cs="TH SarabunPSK"/>
                <w:b/>
                <w:bCs/>
                <w:szCs w:val="22"/>
                <w:cs/>
              </w:rPr>
            </w:pPr>
            <w:bookmarkStart w:id="80" w:name="_Hlk174977235"/>
          </w:p>
        </w:tc>
        <w:tc>
          <w:tcPr>
            <w:tcW w:w="711" w:type="dxa"/>
            <w:tcBorders>
              <w:right w:val="single" w:sz="4" w:space="0" w:color="auto"/>
            </w:tcBorders>
          </w:tcPr>
          <w:p w14:paraId="75D913C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8C83741" w14:textId="474BCE51"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3D8C2DD" w14:textId="7DE6E2B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4DB85EA4" w14:textId="01EA58CC" w:rsidR="00CC1732" w:rsidRPr="00F643B2" w:rsidRDefault="00CC1732" w:rsidP="00CC1732">
            <w:pPr>
              <w:rPr>
                <w:rFonts w:ascii="TH SarabunPSK" w:hAnsi="TH SarabunPSK" w:cs="TH SarabunPSK"/>
                <w:szCs w:val="22"/>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3513A8EC" w14:textId="7ADDA180" w:rsidR="00CC1732" w:rsidRPr="00F643B2" w:rsidRDefault="00CC1732" w:rsidP="00CC1732">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tc>
      </w:tr>
      <w:bookmarkEnd w:id="80"/>
      <w:tr w:rsidR="00CC1732" w:rsidRPr="00F643B2" w14:paraId="187A0F6B" w14:textId="77777777" w:rsidTr="00C70632">
        <w:trPr>
          <w:trHeight w:val="113"/>
          <w:jc w:val="center"/>
        </w:trPr>
        <w:tc>
          <w:tcPr>
            <w:tcW w:w="3684" w:type="dxa"/>
            <w:tcBorders>
              <w:left w:val="single" w:sz="4" w:space="0" w:color="auto"/>
              <w:bottom w:val="single" w:sz="4" w:space="0" w:color="auto"/>
            </w:tcBorders>
          </w:tcPr>
          <w:p w14:paraId="453E8FEB"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C24082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bottom w:val="single" w:sz="4" w:space="0" w:color="auto"/>
            </w:tcBorders>
          </w:tcPr>
          <w:p w14:paraId="7197678B" w14:textId="4D451E83"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207  คอมพิวเตอร์สารสนเทศขั้นพื้นฐาน</w:t>
            </w:r>
          </w:p>
          <w:p w14:paraId="5D5AB66F" w14:textId="53D262D0"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Introduction to Computer Information Science</w:t>
            </w:r>
          </w:p>
        </w:tc>
        <w:tc>
          <w:tcPr>
            <w:tcW w:w="708" w:type="dxa"/>
            <w:tcBorders>
              <w:bottom w:val="single" w:sz="4" w:space="0" w:color="auto"/>
            </w:tcBorders>
          </w:tcPr>
          <w:p w14:paraId="7C15A579" w14:textId="165D436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bottom w:val="single" w:sz="4" w:space="0" w:color="auto"/>
              <w:right w:val="single" w:sz="4" w:space="0" w:color="auto"/>
            </w:tcBorders>
          </w:tcPr>
          <w:p w14:paraId="657A1B66"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6329C24E" w14:textId="77777777" w:rsidTr="00C70632">
        <w:trPr>
          <w:trHeight w:val="283"/>
          <w:jc w:val="center"/>
        </w:trPr>
        <w:tc>
          <w:tcPr>
            <w:tcW w:w="3684" w:type="dxa"/>
            <w:tcBorders>
              <w:top w:val="single" w:sz="4" w:space="0" w:color="auto"/>
              <w:left w:val="single" w:sz="4" w:space="0" w:color="auto"/>
            </w:tcBorders>
          </w:tcPr>
          <w:p w14:paraId="7BADE84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top w:val="single" w:sz="4" w:space="0" w:color="auto"/>
              <w:right w:val="single" w:sz="4" w:space="0" w:color="auto"/>
            </w:tcBorders>
          </w:tcPr>
          <w:p w14:paraId="59B5D013"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top w:val="single" w:sz="4" w:space="0" w:color="auto"/>
            </w:tcBorders>
          </w:tcPr>
          <w:p w14:paraId="2EFC5DB8" w14:textId="2B49C4A0" w:rsidR="00CC1732" w:rsidRPr="00C92C95" w:rsidRDefault="00CC1732" w:rsidP="00CC1732">
            <w:pPr>
              <w:rPr>
                <w:rFonts w:ascii="TH SarabunPSK" w:hAnsi="TH SarabunPSK" w:cs="TH SarabunPSK"/>
                <w:b/>
                <w:bCs/>
                <w:noProof/>
                <w:color w:val="000000" w:themeColor="text1"/>
                <w:szCs w:val="22"/>
                <w:cs/>
              </w:rPr>
            </w:pPr>
            <w:r w:rsidRPr="00C92C95">
              <w:rPr>
                <w:rFonts w:ascii="TH SarabunPSK" w:hAnsi="TH SarabunPSK" w:cs="TH SarabunPSK"/>
                <w:b/>
                <w:bCs/>
                <w:noProof/>
                <w:color w:val="000000" w:themeColor="text1"/>
                <w:szCs w:val="22"/>
                <w:cs/>
              </w:rPr>
              <w:t>2.</w:t>
            </w:r>
            <w:r w:rsidRPr="00C92C95">
              <w:rPr>
                <w:rFonts w:ascii="TH SarabunPSK" w:hAnsi="TH SarabunPSK" w:cs="TH SarabunPSK" w:hint="cs"/>
                <w:b/>
                <w:bCs/>
                <w:noProof/>
                <w:color w:val="000000" w:themeColor="text1"/>
                <w:szCs w:val="22"/>
                <w:cs/>
              </w:rPr>
              <w:t xml:space="preserve">  </w:t>
            </w:r>
            <w:r w:rsidRPr="00C92C95">
              <w:rPr>
                <w:rFonts w:ascii="TH SarabunPSK" w:hAnsi="TH SarabunPSK" w:cs="TH SarabunPSK"/>
                <w:b/>
                <w:bCs/>
                <w:noProof/>
                <w:color w:val="000000" w:themeColor="text1"/>
                <w:szCs w:val="22"/>
                <w:cs/>
              </w:rPr>
              <w:t>กลุ่มความรู้เพื่อการใช้ชีวิตอย่างมีคุณภาพ</w:t>
            </w:r>
            <w:r>
              <w:rPr>
                <w:rFonts w:ascii="TH SarabunPSK" w:hAnsi="TH SarabunPSK" w:cs="TH SarabunPSK" w:hint="cs"/>
                <w:b/>
                <w:bCs/>
                <w:noProof/>
                <w:color w:val="000000" w:themeColor="text1"/>
                <w:szCs w:val="22"/>
                <w:cs/>
              </w:rPr>
              <w:t xml:space="preserve"> (ต่อ)</w:t>
            </w:r>
          </w:p>
        </w:tc>
        <w:tc>
          <w:tcPr>
            <w:tcW w:w="708" w:type="dxa"/>
            <w:tcBorders>
              <w:top w:val="single" w:sz="4" w:space="0" w:color="auto"/>
            </w:tcBorders>
          </w:tcPr>
          <w:p w14:paraId="22A41624" w14:textId="77777777" w:rsidR="00CC1732" w:rsidRPr="00F643B2" w:rsidRDefault="00CC1732" w:rsidP="00CC1732">
            <w:pPr>
              <w:rPr>
                <w:rFonts w:ascii="TH SarabunPSK" w:hAnsi="TH SarabunPSK" w:cs="TH SarabunPSK"/>
              </w:rPr>
            </w:pPr>
          </w:p>
        </w:tc>
        <w:tc>
          <w:tcPr>
            <w:tcW w:w="2269" w:type="dxa"/>
            <w:tcBorders>
              <w:top w:val="single" w:sz="4" w:space="0" w:color="auto"/>
              <w:left w:val="single" w:sz="4" w:space="0" w:color="auto"/>
              <w:right w:val="single" w:sz="4" w:space="0" w:color="auto"/>
            </w:tcBorders>
          </w:tcPr>
          <w:p w14:paraId="0BF222B2" w14:textId="77777777" w:rsidR="00CC1732" w:rsidRPr="00F643B2" w:rsidRDefault="00CC1732" w:rsidP="00CC1732">
            <w:pPr>
              <w:rPr>
                <w:rFonts w:ascii="TH SarabunPSK" w:hAnsi="TH SarabunPSK" w:cs="TH SarabunPSK"/>
                <w:noProof/>
                <w:color w:val="000000" w:themeColor="text1"/>
                <w:szCs w:val="22"/>
              </w:rPr>
            </w:pPr>
          </w:p>
        </w:tc>
      </w:tr>
      <w:tr w:rsidR="00CC1732" w:rsidRPr="00F643B2" w14:paraId="4B2AF9FD" w14:textId="77777777" w:rsidTr="00BF3791">
        <w:trPr>
          <w:trHeight w:val="20"/>
          <w:jc w:val="center"/>
        </w:trPr>
        <w:tc>
          <w:tcPr>
            <w:tcW w:w="3684" w:type="dxa"/>
            <w:tcBorders>
              <w:left w:val="single" w:sz="4" w:space="0" w:color="auto"/>
            </w:tcBorders>
          </w:tcPr>
          <w:p w14:paraId="499AC37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14ACAE2"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8B82491" w14:textId="7F5EF4C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208  คณิตศาสตร์และสถิติในชีวิตประจำวัน</w:t>
            </w:r>
            <w:r w:rsidRPr="00F643B2">
              <w:rPr>
                <w:rFonts w:ascii="TH SarabunPSK" w:hAnsi="TH SarabunPSK" w:cs="TH SarabunPSK"/>
                <w:noProof/>
                <w:color w:val="000000" w:themeColor="text1"/>
                <w:szCs w:val="22"/>
                <w:cs/>
              </w:rPr>
              <w:tab/>
            </w:r>
          </w:p>
          <w:p w14:paraId="3D562195" w14:textId="492597E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Mathematics and Statistics in Everyday Life </w:t>
            </w:r>
          </w:p>
        </w:tc>
        <w:tc>
          <w:tcPr>
            <w:tcW w:w="708" w:type="dxa"/>
          </w:tcPr>
          <w:p w14:paraId="2C533708" w14:textId="12F0AB1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7308F3" w14:textId="6990E3CE" w:rsidR="00CC1732" w:rsidRPr="008C5309" w:rsidRDefault="008C5309" w:rsidP="008C5309">
            <w:pPr>
              <w:pStyle w:val="ListParagraph"/>
              <w:numPr>
                <w:ilvl w:val="0"/>
                <w:numId w:val="42"/>
              </w:numPr>
              <w:ind w:left="170" w:hanging="170"/>
              <w:rPr>
                <w:rFonts w:ascii="TH SarabunPSK" w:hAnsi="TH SarabunPSK" w:cs="TH SarabunPSK"/>
                <w:noProof/>
                <w:color w:val="000000" w:themeColor="text1"/>
                <w:sz w:val="20"/>
                <w:szCs w:val="22"/>
              </w:rPr>
            </w:pPr>
            <w:r w:rsidRPr="008C5309">
              <w:rPr>
                <w:rFonts w:ascii="TH SarabunPSK" w:hAnsi="TH SarabunPSK" w:cs="TH SarabunPSK"/>
                <w:noProof/>
                <w:color w:val="000000" w:themeColor="text1"/>
                <w:spacing w:val="-6"/>
                <w:sz w:val="20"/>
                <w:szCs w:val="20"/>
                <w:cs/>
              </w:rPr>
              <w:t>ปรับปรุงคำอธิบายรายวิชา</w:t>
            </w:r>
          </w:p>
        </w:tc>
      </w:tr>
      <w:tr w:rsidR="00CC1732" w:rsidRPr="00F643B2" w14:paraId="041BB39D" w14:textId="77777777" w:rsidTr="00BF3791">
        <w:trPr>
          <w:trHeight w:val="20"/>
          <w:jc w:val="center"/>
        </w:trPr>
        <w:tc>
          <w:tcPr>
            <w:tcW w:w="3684" w:type="dxa"/>
            <w:tcBorders>
              <w:left w:val="single" w:sz="4" w:space="0" w:color="auto"/>
            </w:tcBorders>
          </w:tcPr>
          <w:p w14:paraId="26FE2DD6"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0312F1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52FA7EA" w14:textId="2BDCEDD5"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209  พลังงานและเทคโนโลยีใกล้ตัว</w:t>
            </w:r>
          </w:p>
          <w:p w14:paraId="79E7DEEA" w14:textId="4241910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Energy and Technology Around Us </w:t>
            </w:r>
          </w:p>
        </w:tc>
        <w:tc>
          <w:tcPr>
            <w:tcW w:w="708" w:type="dxa"/>
          </w:tcPr>
          <w:p w14:paraId="4F5FB03E" w14:textId="35E0001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4F91EB4" w14:textId="77777777" w:rsidR="00CC1732" w:rsidRPr="00F643B2" w:rsidRDefault="00CC1732" w:rsidP="00CC1732">
            <w:pPr>
              <w:rPr>
                <w:rFonts w:ascii="TH SarabunPSK" w:hAnsi="TH SarabunPSK" w:cs="TH SarabunPSK"/>
                <w:noProof/>
                <w:color w:val="000000" w:themeColor="text1"/>
              </w:rPr>
            </w:pPr>
          </w:p>
        </w:tc>
      </w:tr>
      <w:tr w:rsidR="00CC1732" w:rsidRPr="00F643B2" w14:paraId="68352E0D" w14:textId="77777777" w:rsidTr="00BF3791">
        <w:trPr>
          <w:trHeight w:val="20"/>
          <w:jc w:val="center"/>
        </w:trPr>
        <w:tc>
          <w:tcPr>
            <w:tcW w:w="3684" w:type="dxa"/>
            <w:tcBorders>
              <w:left w:val="single" w:sz="4" w:space="0" w:color="auto"/>
            </w:tcBorders>
          </w:tcPr>
          <w:p w14:paraId="22081883"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A10D5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4D48627" w14:textId="7E78D6D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210  วิทยาศาสตร์ในชีวิตประจำวัน</w:t>
            </w:r>
          </w:p>
          <w:p w14:paraId="5C8A9654" w14:textId="482B63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Science in Everyday Life</w:t>
            </w:r>
          </w:p>
        </w:tc>
        <w:tc>
          <w:tcPr>
            <w:tcW w:w="708" w:type="dxa"/>
          </w:tcPr>
          <w:p w14:paraId="4BB603C9" w14:textId="6D7187A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2935BA53"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lang w:bidi="th-TH"/>
              </w:rPr>
              <w:t>ปรับปรุง</w:t>
            </w:r>
            <w:r w:rsidRPr="00F643B2">
              <w:rPr>
                <w:rFonts w:ascii="TH SarabunPSK" w:hAnsi="TH SarabunPSK" w:cs="TH SarabunPSK"/>
                <w:noProof/>
                <w:color w:val="000000" w:themeColor="text1"/>
                <w:sz w:val="20"/>
                <w:szCs w:val="20"/>
                <w:cs/>
              </w:rPr>
              <w:t>หน่วยกิต</w:t>
            </w:r>
          </w:p>
          <w:p w14:paraId="20BC05BF" w14:textId="70FEC537" w:rsidR="00A40591" w:rsidRPr="00F643B2" w:rsidRDefault="00A40591"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96EC8AF" w14:textId="77777777" w:rsidTr="00BF3791">
        <w:trPr>
          <w:trHeight w:val="20"/>
          <w:jc w:val="center"/>
        </w:trPr>
        <w:tc>
          <w:tcPr>
            <w:tcW w:w="3684" w:type="dxa"/>
            <w:tcBorders>
              <w:left w:val="single" w:sz="4" w:space="0" w:color="auto"/>
            </w:tcBorders>
          </w:tcPr>
          <w:p w14:paraId="56977D9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CBB08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17C01EE" w14:textId="5BEDDAE1" w:rsidR="00CC1732" w:rsidRPr="00F643B2" w:rsidRDefault="00CC1732" w:rsidP="00CC1732">
            <w:pPr>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00</w:t>
            </w:r>
            <w:r>
              <w:rPr>
                <w:rFonts w:ascii="TH SarabunPSK" w:hAnsi="TH SarabunPSK" w:cs="TH SarabunPSK" w:hint="cs"/>
                <w:noProof/>
                <w:color w:val="000000" w:themeColor="text1"/>
                <w:spacing w:val="-4"/>
                <w:szCs w:val="22"/>
                <w:cs/>
              </w:rPr>
              <w:t>2</w:t>
            </w:r>
            <w:r w:rsidRPr="00F643B2">
              <w:rPr>
                <w:rFonts w:ascii="TH SarabunPSK" w:hAnsi="TH SarabunPSK" w:cs="TH SarabunPSK"/>
                <w:noProof/>
                <w:color w:val="000000" w:themeColor="text1"/>
                <w:spacing w:val="-4"/>
                <w:szCs w:val="22"/>
                <w:cs/>
              </w:rPr>
              <w:t>211  วิถีชีวิตตามแนวคิดเศรษฐกิจหมุนเวียนในศตวรรษ</w:t>
            </w:r>
          </w:p>
          <w:p w14:paraId="14348453" w14:textId="23899DEB" w:rsidR="00CC1732" w:rsidRPr="00F643B2" w:rsidRDefault="00CC1732" w:rsidP="00CC1732">
            <w:pPr>
              <w:ind w:firstLine="567"/>
              <w:rPr>
                <w:rFonts w:ascii="TH SarabunPSK" w:hAnsi="TH SarabunPSK" w:cs="TH SarabunPSK"/>
                <w:noProof/>
                <w:color w:val="000000" w:themeColor="text1"/>
                <w:spacing w:val="-4"/>
                <w:szCs w:val="22"/>
              </w:rPr>
            </w:pPr>
            <w:r w:rsidRPr="00F643B2">
              <w:rPr>
                <w:rFonts w:ascii="TH SarabunPSK" w:hAnsi="TH SarabunPSK" w:cs="TH SarabunPSK"/>
                <w:noProof/>
                <w:color w:val="000000" w:themeColor="text1"/>
                <w:spacing w:val="-4"/>
                <w:szCs w:val="22"/>
                <w:cs/>
              </w:rPr>
              <w:t>ที่ 21</w:t>
            </w:r>
          </w:p>
          <w:p w14:paraId="7E39DC51" w14:textId="0DC2D8E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Circular Econom</w:t>
            </w:r>
            <w:r w:rsidR="00C70632">
              <w:rPr>
                <w:rFonts w:ascii="TH SarabunPSK" w:hAnsi="TH SarabunPSK" w:cs="TH SarabunPSK"/>
                <w:noProof/>
                <w:color w:val="000000" w:themeColor="text1"/>
                <w:szCs w:val="22"/>
              </w:rPr>
              <w:t>y</w:t>
            </w:r>
            <w:r w:rsidRPr="00F643B2">
              <w:rPr>
                <w:rFonts w:ascii="TH SarabunPSK" w:hAnsi="TH SarabunPSK" w:cs="TH SarabunPSK"/>
                <w:noProof/>
                <w:color w:val="000000" w:themeColor="text1"/>
                <w:szCs w:val="22"/>
              </w:rPr>
              <w:t xml:space="preserve"> Lifestyle for </w:t>
            </w:r>
            <w:r w:rsidRPr="00F643B2">
              <w:rPr>
                <w:rFonts w:ascii="TH SarabunPSK" w:hAnsi="TH SarabunPSK" w:cs="TH SarabunPSK"/>
                <w:noProof/>
                <w:color w:val="000000" w:themeColor="text1"/>
                <w:szCs w:val="22"/>
                <w:cs/>
              </w:rPr>
              <w:t>21</w:t>
            </w:r>
            <w:r w:rsidRPr="009F1E98">
              <w:rPr>
                <w:rFonts w:ascii="TH SarabunPSK" w:hAnsi="TH SarabunPSK" w:cs="TH SarabunPSK"/>
                <w:noProof/>
                <w:color w:val="000000" w:themeColor="text1"/>
                <w:szCs w:val="22"/>
                <w:vertAlign w:val="superscript"/>
              </w:rPr>
              <w:t xml:space="preserve">st </w:t>
            </w:r>
            <w:r w:rsidRPr="00F643B2">
              <w:rPr>
                <w:rFonts w:ascii="TH SarabunPSK" w:hAnsi="TH SarabunPSK" w:cs="TH SarabunPSK"/>
                <w:noProof/>
                <w:color w:val="000000" w:themeColor="text1"/>
                <w:szCs w:val="22"/>
              </w:rPr>
              <w:t>Century</w:t>
            </w:r>
          </w:p>
        </w:tc>
        <w:tc>
          <w:tcPr>
            <w:tcW w:w="708" w:type="dxa"/>
          </w:tcPr>
          <w:p w14:paraId="0CC5FCAD" w14:textId="376D8B60"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9F5A851"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227B2608" w14:textId="501C83A8"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2BB2AC9" w14:textId="77777777" w:rsidTr="00BF3791">
        <w:trPr>
          <w:trHeight w:val="20"/>
          <w:jc w:val="center"/>
        </w:trPr>
        <w:tc>
          <w:tcPr>
            <w:tcW w:w="3684" w:type="dxa"/>
            <w:tcBorders>
              <w:left w:val="single" w:sz="4" w:space="0" w:color="auto"/>
            </w:tcBorders>
          </w:tcPr>
          <w:p w14:paraId="0413AFA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247459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E3714A" w14:textId="3B664C1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212  ปรัชญา</w:t>
            </w:r>
            <w:r w:rsidR="00024BC9">
              <w:rPr>
                <w:rFonts w:ascii="TH SarabunPSK" w:hAnsi="TH SarabunPSK" w:cs="TH SarabunPSK" w:hint="cs"/>
                <w:noProof/>
                <w:color w:val="000000" w:themeColor="text1"/>
                <w:szCs w:val="22"/>
                <w:cs/>
              </w:rPr>
              <w:t>ของ</w:t>
            </w:r>
            <w:r w:rsidRPr="00F643B2">
              <w:rPr>
                <w:rFonts w:ascii="TH SarabunPSK" w:hAnsi="TH SarabunPSK" w:cs="TH SarabunPSK"/>
                <w:noProof/>
                <w:color w:val="000000" w:themeColor="text1"/>
                <w:szCs w:val="22"/>
                <w:cs/>
              </w:rPr>
              <w:t>เศรษฐกิจพอเพียงเพื่อความยั่งยืน</w:t>
            </w:r>
          </w:p>
          <w:p w14:paraId="03462946" w14:textId="064685A4" w:rsidR="00CC1732" w:rsidRPr="00F643B2" w:rsidRDefault="00CC1732" w:rsidP="00CC1732">
            <w:pPr>
              <w:ind w:firstLine="567"/>
              <w:rPr>
                <w:rFonts w:ascii="TH SarabunPSK" w:hAnsi="TH SarabunPSK" w:cs="TH SarabunPSK"/>
                <w:noProof/>
                <w:color w:val="000000" w:themeColor="text1"/>
                <w:spacing w:val="-6"/>
                <w:szCs w:val="22"/>
                <w:cs/>
              </w:rPr>
            </w:pPr>
            <w:r w:rsidRPr="00F643B2">
              <w:rPr>
                <w:rFonts w:ascii="TH SarabunPSK" w:hAnsi="TH SarabunPSK" w:cs="TH SarabunPSK"/>
                <w:noProof/>
                <w:color w:val="000000" w:themeColor="text1"/>
                <w:spacing w:val="-6"/>
                <w:szCs w:val="22"/>
              </w:rPr>
              <w:t>Sufficiency Economy Philosophy for Sustainability</w:t>
            </w:r>
          </w:p>
        </w:tc>
        <w:tc>
          <w:tcPr>
            <w:tcW w:w="708" w:type="dxa"/>
          </w:tcPr>
          <w:p w14:paraId="35AA0D5E" w14:textId="0088B1D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FFCE048" w14:textId="77777777" w:rsidR="00CC173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57CF9CB2" w14:textId="4A97E36E"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5CD39D2" w14:textId="77777777" w:rsidTr="00BF3791">
        <w:trPr>
          <w:trHeight w:val="20"/>
          <w:jc w:val="center"/>
        </w:trPr>
        <w:tc>
          <w:tcPr>
            <w:tcW w:w="3684" w:type="dxa"/>
            <w:tcBorders>
              <w:left w:val="single" w:sz="4" w:space="0" w:color="auto"/>
            </w:tcBorders>
          </w:tcPr>
          <w:p w14:paraId="6368176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B571C8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89C8127" w14:textId="20C1DC7F"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213  การบัญชีเบื้องต้นสำหรับผู้ประกอบการ</w:t>
            </w:r>
          </w:p>
          <w:p w14:paraId="47EDDA15" w14:textId="0708D20B"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Principles of Accounting for Entrepreneur</w:t>
            </w:r>
            <w:r w:rsidR="00C70632">
              <w:rPr>
                <w:rFonts w:ascii="TH SarabunPSK" w:hAnsi="TH SarabunPSK" w:cs="TH SarabunPSK"/>
                <w:noProof/>
                <w:color w:val="000000" w:themeColor="text1"/>
                <w:szCs w:val="22"/>
              </w:rPr>
              <w:t>s</w:t>
            </w:r>
          </w:p>
        </w:tc>
        <w:tc>
          <w:tcPr>
            <w:tcW w:w="708" w:type="dxa"/>
          </w:tcPr>
          <w:p w14:paraId="0AD42136" w14:textId="171ABE3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04716F2" w14:textId="77777777" w:rsidR="00C70632" w:rsidRDefault="00C70632" w:rsidP="00C70632">
            <w:pPr>
              <w:pStyle w:val="ListParagraph"/>
              <w:numPr>
                <w:ilvl w:val="0"/>
                <w:numId w:val="43"/>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070AD655" w14:textId="2CC2BF03"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2242BCF4" w14:textId="77777777" w:rsidTr="00BF3791">
        <w:trPr>
          <w:trHeight w:val="20"/>
          <w:jc w:val="center"/>
        </w:trPr>
        <w:tc>
          <w:tcPr>
            <w:tcW w:w="3684" w:type="dxa"/>
            <w:tcBorders>
              <w:left w:val="single" w:sz="4" w:space="0" w:color="auto"/>
            </w:tcBorders>
          </w:tcPr>
          <w:p w14:paraId="61D2B6E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BBFEB9F"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13C801E" w14:textId="2BE30C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214  การเงิน ธุรกิจ ชีวิต และการลงทุน</w:t>
            </w:r>
          </w:p>
          <w:p w14:paraId="3CBF30F1" w14:textId="790BBD76"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Finance, Business, Life, and Investment</w:t>
            </w:r>
          </w:p>
        </w:tc>
        <w:tc>
          <w:tcPr>
            <w:tcW w:w="708" w:type="dxa"/>
          </w:tcPr>
          <w:p w14:paraId="0DC562E6" w14:textId="780070F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686FC0C2" w14:textId="689DEB39" w:rsidR="00CC1732" w:rsidRPr="00F643B2" w:rsidRDefault="00CC1732" w:rsidP="00CC1732">
            <w:pPr>
              <w:pStyle w:val="ListParagraph"/>
              <w:numPr>
                <w:ilvl w:val="0"/>
                <w:numId w:val="43"/>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CC1732" w:rsidRPr="00F643B2" w14:paraId="43E49484" w14:textId="77777777" w:rsidTr="00BF3791">
        <w:trPr>
          <w:trHeight w:val="20"/>
          <w:jc w:val="center"/>
        </w:trPr>
        <w:tc>
          <w:tcPr>
            <w:tcW w:w="3684" w:type="dxa"/>
            <w:tcBorders>
              <w:left w:val="single" w:sz="4" w:space="0" w:color="auto"/>
            </w:tcBorders>
          </w:tcPr>
          <w:p w14:paraId="128D7BC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8D2AE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8A89EDF" w14:textId="42B678C0"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2"/>
                <w:szCs w:val="22"/>
              </w:rPr>
            </w:pPr>
            <w:r w:rsidRPr="00F643B2">
              <w:rPr>
                <w:rFonts w:ascii="TH SarabunPSK" w:hAnsi="TH SarabunPSK" w:cs="TH SarabunPSK"/>
                <w:b/>
                <w:bCs/>
                <w:noProof/>
                <w:color w:val="000000" w:themeColor="text1"/>
                <w:sz w:val="22"/>
                <w:szCs w:val="22"/>
                <w:cs/>
                <w:lang w:bidi="th-TH"/>
              </w:rPr>
              <w:t xml:space="preserve">กลุ่มการพัฒนาทักษะและลักษณะบุคคล                                   ไม่น้อยกว่า </w:t>
            </w:r>
            <w:r w:rsidRPr="00F643B2">
              <w:rPr>
                <w:rFonts w:ascii="TH SarabunPSK" w:hAnsi="TH SarabunPSK" w:cs="TH SarabunPSK"/>
                <w:b/>
                <w:bCs/>
                <w:noProof/>
                <w:color w:val="000000" w:themeColor="text1"/>
                <w:sz w:val="22"/>
                <w:szCs w:val="22"/>
              </w:rPr>
              <w:t>3</w:t>
            </w:r>
            <w:r w:rsidRPr="00F643B2">
              <w:rPr>
                <w:rFonts w:ascii="TH SarabunPSK" w:hAnsi="TH SarabunPSK" w:cs="TH SarabunPSK"/>
                <w:b/>
                <w:bCs/>
                <w:noProof/>
                <w:color w:val="000000" w:themeColor="text1"/>
                <w:sz w:val="22"/>
                <w:szCs w:val="22"/>
                <w:cs/>
                <w:lang w:bidi="th-TH"/>
              </w:rPr>
              <w:t xml:space="preserve"> หน่วยกิต </w:t>
            </w:r>
          </w:p>
          <w:p w14:paraId="258128F5" w14:textId="5253000A" w:rsidR="00CC1732" w:rsidRPr="00F643B2" w:rsidRDefault="00CC1732" w:rsidP="00CC1732">
            <w:pPr>
              <w:ind w:firstLine="425"/>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670CFEC4"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78969525" w14:textId="77777777" w:rsidR="00CC1732" w:rsidRPr="00F643B2" w:rsidRDefault="00CC1732" w:rsidP="00CC1732">
            <w:pPr>
              <w:ind w:left="360"/>
              <w:rPr>
                <w:rFonts w:ascii="TH SarabunPSK" w:hAnsi="TH SarabunPSK" w:cs="TH SarabunPSK"/>
                <w:noProof/>
                <w:color w:val="000000" w:themeColor="text1"/>
              </w:rPr>
            </w:pPr>
          </w:p>
        </w:tc>
      </w:tr>
      <w:tr w:rsidR="00CC1732" w:rsidRPr="00F643B2" w14:paraId="291C9EE6" w14:textId="77777777" w:rsidTr="00BF3791">
        <w:trPr>
          <w:trHeight w:val="20"/>
          <w:jc w:val="center"/>
        </w:trPr>
        <w:tc>
          <w:tcPr>
            <w:tcW w:w="3684" w:type="dxa"/>
            <w:tcBorders>
              <w:left w:val="single" w:sz="4" w:space="0" w:color="auto"/>
            </w:tcBorders>
          </w:tcPr>
          <w:p w14:paraId="14E35D89"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881D6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1D888FE" w14:textId="6EBCE0D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301  สารสนเทศศาสตร์เพื่อการศึกษาค้นคว้า </w:t>
            </w:r>
          </w:p>
          <w:p w14:paraId="0DDD8B1C" w14:textId="724F78DC"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Information Science for Study and Research</w:t>
            </w:r>
          </w:p>
        </w:tc>
        <w:tc>
          <w:tcPr>
            <w:tcW w:w="708" w:type="dxa"/>
          </w:tcPr>
          <w:p w14:paraId="072E60C1" w14:textId="5335B8A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9428CB4" w14:textId="33C48A0C"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73A5FAF" w14:textId="77777777" w:rsidTr="00BF3791">
        <w:trPr>
          <w:trHeight w:val="20"/>
          <w:jc w:val="center"/>
        </w:trPr>
        <w:tc>
          <w:tcPr>
            <w:tcW w:w="3684" w:type="dxa"/>
            <w:tcBorders>
              <w:left w:val="single" w:sz="4" w:space="0" w:color="auto"/>
            </w:tcBorders>
          </w:tcPr>
          <w:p w14:paraId="256C5CA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92B445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7B570B3B" w14:textId="46ACCF32"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302  ศิลปะในชีวิตประจำวัน</w:t>
            </w:r>
          </w:p>
          <w:p w14:paraId="1BE996FF" w14:textId="7D55B57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Arts in Daily Life</w:t>
            </w:r>
          </w:p>
        </w:tc>
        <w:tc>
          <w:tcPr>
            <w:tcW w:w="708" w:type="dxa"/>
          </w:tcPr>
          <w:p w14:paraId="6B5282DC" w14:textId="4EFAE4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57732409" w14:textId="00A1C08E"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46CE376A" w14:textId="77777777" w:rsidTr="00BF3791">
        <w:trPr>
          <w:trHeight w:val="20"/>
          <w:jc w:val="center"/>
        </w:trPr>
        <w:tc>
          <w:tcPr>
            <w:tcW w:w="3684" w:type="dxa"/>
            <w:tcBorders>
              <w:left w:val="single" w:sz="4" w:space="0" w:color="auto"/>
            </w:tcBorders>
          </w:tcPr>
          <w:p w14:paraId="2BAE9B62"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648BBB4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ACDE15D" w14:textId="7C163F1B"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303  ดนตรีวิถีไทย</w:t>
            </w:r>
          </w:p>
          <w:p w14:paraId="5F9D0B07" w14:textId="072DBD2A"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Music and Culture</w:t>
            </w:r>
          </w:p>
        </w:tc>
        <w:tc>
          <w:tcPr>
            <w:tcW w:w="708" w:type="dxa"/>
          </w:tcPr>
          <w:p w14:paraId="26BD0321" w14:textId="0A14FF78"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7634F2F"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C2DDEEE" w14:textId="7CD80C78"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38C62E01" w14:textId="77777777" w:rsidTr="00BF3791">
        <w:trPr>
          <w:trHeight w:val="20"/>
          <w:jc w:val="center"/>
        </w:trPr>
        <w:tc>
          <w:tcPr>
            <w:tcW w:w="3684" w:type="dxa"/>
            <w:tcBorders>
              <w:left w:val="single" w:sz="4" w:space="0" w:color="auto"/>
            </w:tcBorders>
          </w:tcPr>
          <w:p w14:paraId="118414C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31E9E45"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48BA140" w14:textId="53AD901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304  ดนตรีตะวันตกในชีวิตประจำวัน</w:t>
            </w:r>
          </w:p>
          <w:p w14:paraId="18AA6D79" w14:textId="60F9B1C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Western Music in Daily Life</w:t>
            </w:r>
          </w:p>
        </w:tc>
        <w:tc>
          <w:tcPr>
            <w:tcW w:w="708" w:type="dxa"/>
          </w:tcPr>
          <w:p w14:paraId="5D367B78" w14:textId="6299597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E2B937F" w14:textId="681A05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F2F1134" w14:textId="77777777" w:rsidTr="00BF3791">
        <w:trPr>
          <w:trHeight w:val="20"/>
          <w:jc w:val="center"/>
        </w:trPr>
        <w:tc>
          <w:tcPr>
            <w:tcW w:w="3684" w:type="dxa"/>
            <w:tcBorders>
              <w:left w:val="single" w:sz="4" w:space="0" w:color="auto"/>
            </w:tcBorders>
          </w:tcPr>
          <w:p w14:paraId="25DF9F0D"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EE5828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47D968B3" w14:textId="0F0C5497"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305  การคิดเชิงสร้างสรรค์และนวัตกรรม</w:t>
            </w:r>
          </w:p>
          <w:p w14:paraId="15CD2F7D" w14:textId="60DF0BB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Creative Thinking and Innovation</w:t>
            </w:r>
          </w:p>
        </w:tc>
        <w:tc>
          <w:tcPr>
            <w:tcW w:w="708" w:type="dxa"/>
          </w:tcPr>
          <w:p w14:paraId="7BA39BF5" w14:textId="300AE1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4EA30621" w14:textId="116BA3F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ED3DE23" w14:textId="77777777" w:rsidTr="00BF3791">
        <w:trPr>
          <w:trHeight w:val="20"/>
          <w:jc w:val="center"/>
        </w:trPr>
        <w:tc>
          <w:tcPr>
            <w:tcW w:w="3684" w:type="dxa"/>
            <w:tcBorders>
              <w:left w:val="single" w:sz="4" w:space="0" w:color="auto"/>
            </w:tcBorders>
          </w:tcPr>
          <w:p w14:paraId="2BB3E357"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F254637"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435338D" w14:textId="4C4144BD"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306  นวัตกรรมเพื่อสังคม</w:t>
            </w:r>
          </w:p>
          <w:p w14:paraId="44037C01" w14:textId="50D68B5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Social Innovation</w:t>
            </w:r>
          </w:p>
        </w:tc>
        <w:tc>
          <w:tcPr>
            <w:tcW w:w="708" w:type="dxa"/>
          </w:tcPr>
          <w:p w14:paraId="54B90BE7" w14:textId="2C763A2F"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5A0A7914" w14:textId="0B5B4449"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A88CCCA" w14:textId="77777777" w:rsidTr="00BF3791">
        <w:trPr>
          <w:trHeight w:val="20"/>
          <w:jc w:val="center"/>
        </w:trPr>
        <w:tc>
          <w:tcPr>
            <w:tcW w:w="3684" w:type="dxa"/>
            <w:tcBorders>
              <w:left w:val="single" w:sz="4" w:space="0" w:color="auto"/>
            </w:tcBorders>
          </w:tcPr>
          <w:p w14:paraId="2090382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57C70F4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5B92B71" w14:textId="62D8401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307  การจัดการข้อมูลเบื้องต้นในยุคดิจิทัล</w:t>
            </w:r>
          </w:p>
          <w:p w14:paraId="0AA26749" w14:textId="483A0E5B" w:rsidR="00CC1732" w:rsidRPr="00F643B2" w:rsidRDefault="00CC1732" w:rsidP="00CC1732">
            <w:pPr>
              <w:ind w:firstLine="567"/>
              <w:rPr>
                <w:rFonts w:ascii="TH SarabunPSK" w:hAnsi="TH SarabunPSK" w:cs="TH SarabunPSK"/>
                <w:noProof/>
                <w:color w:val="000000" w:themeColor="text1"/>
                <w:spacing w:val="-4"/>
                <w:szCs w:val="22"/>
                <w:cs/>
              </w:rPr>
            </w:pPr>
            <w:r w:rsidRPr="00F643B2">
              <w:rPr>
                <w:rFonts w:ascii="TH SarabunPSK" w:hAnsi="TH SarabunPSK" w:cs="TH SarabunPSK"/>
                <w:noProof/>
                <w:color w:val="000000" w:themeColor="text1"/>
                <w:spacing w:val="-4"/>
                <w:szCs w:val="22"/>
              </w:rPr>
              <w:t xml:space="preserve">Introduction to Data Management in Digital Era </w:t>
            </w:r>
          </w:p>
        </w:tc>
        <w:tc>
          <w:tcPr>
            <w:tcW w:w="708" w:type="dxa"/>
          </w:tcPr>
          <w:p w14:paraId="13610BC7" w14:textId="4EA2EA0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0D0D83DF" w14:textId="4962BB3A"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02C8C17E" w14:textId="77777777" w:rsidTr="00BF3791">
        <w:trPr>
          <w:trHeight w:val="20"/>
          <w:jc w:val="center"/>
        </w:trPr>
        <w:tc>
          <w:tcPr>
            <w:tcW w:w="3684" w:type="dxa"/>
            <w:tcBorders>
              <w:left w:val="single" w:sz="4" w:space="0" w:color="auto"/>
            </w:tcBorders>
          </w:tcPr>
          <w:p w14:paraId="4D2545D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9F5F9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0A8171D" w14:textId="6BD71020"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308  เบลนเดอร์ / สินทรัพย์ดิจิทัล / จักรวาลนฤมิต</w:t>
            </w:r>
          </w:p>
          <w:p w14:paraId="5C5EDE1A" w14:textId="74062A2E"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Blender / NFT / Metaverse</w:t>
            </w:r>
          </w:p>
        </w:tc>
        <w:tc>
          <w:tcPr>
            <w:tcW w:w="708" w:type="dxa"/>
          </w:tcPr>
          <w:p w14:paraId="3E7B6882" w14:textId="5AF8D6EC"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3(2-2-5)</w:t>
            </w:r>
          </w:p>
        </w:tc>
        <w:tc>
          <w:tcPr>
            <w:tcW w:w="2269" w:type="dxa"/>
            <w:tcBorders>
              <w:left w:val="single" w:sz="4" w:space="0" w:color="auto"/>
              <w:right w:val="single" w:sz="4" w:space="0" w:color="auto"/>
            </w:tcBorders>
          </w:tcPr>
          <w:p w14:paraId="016D5D58"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650DA2" w14:textId="555A39E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09AD6E4" w14:textId="77777777" w:rsidTr="00BF3791">
        <w:trPr>
          <w:trHeight w:val="20"/>
          <w:jc w:val="center"/>
        </w:trPr>
        <w:tc>
          <w:tcPr>
            <w:tcW w:w="3684" w:type="dxa"/>
            <w:tcBorders>
              <w:left w:val="single" w:sz="4" w:space="0" w:color="auto"/>
            </w:tcBorders>
          </w:tcPr>
          <w:p w14:paraId="6AB3B6B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0B768B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95AACCC" w14:textId="75713CC8"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309  ความคิดเชิงปรัชญาเพื่อการพัฒนาตนและสังคม</w:t>
            </w:r>
          </w:p>
          <w:p w14:paraId="5DC5A991" w14:textId="38093255" w:rsidR="00CC1732" w:rsidRPr="00F643B2" w:rsidRDefault="00CC1732" w:rsidP="00CC1732">
            <w:pPr>
              <w:ind w:left="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Philosophical Thoughts for Self and Social Development</w:t>
            </w:r>
          </w:p>
        </w:tc>
        <w:tc>
          <w:tcPr>
            <w:tcW w:w="708" w:type="dxa"/>
          </w:tcPr>
          <w:p w14:paraId="0306FB51" w14:textId="175A0769"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B9FED23" w14:textId="7777777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3DE40B86" w14:textId="64A150A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2B63839" w14:textId="77777777" w:rsidTr="00BF3791">
        <w:trPr>
          <w:trHeight w:val="20"/>
          <w:jc w:val="center"/>
        </w:trPr>
        <w:tc>
          <w:tcPr>
            <w:tcW w:w="3684" w:type="dxa"/>
            <w:tcBorders>
              <w:left w:val="single" w:sz="4" w:space="0" w:color="auto"/>
            </w:tcBorders>
          </w:tcPr>
          <w:p w14:paraId="1823BF2E"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E6A1304"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36C014D0" w14:textId="69BA8C89"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310  ทักษะชีวิต</w:t>
            </w:r>
          </w:p>
          <w:p w14:paraId="366848FC" w14:textId="3A57A6F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Life Skills</w:t>
            </w:r>
          </w:p>
        </w:tc>
        <w:tc>
          <w:tcPr>
            <w:tcW w:w="708" w:type="dxa"/>
          </w:tcPr>
          <w:p w14:paraId="59C4BECA" w14:textId="73DAFB4B"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6BD84404" w14:textId="536C5147"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5C7F1E6C" w14:textId="77777777" w:rsidTr="00BF3791">
        <w:trPr>
          <w:trHeight w:val="20"/>
          <w:jc w:val="center"/>
        </w:trPr>
        <w:tc>
          <w:tcPr>
            <w:tcW w:w="3684" w:type="dxa"/>
            <w:tcBorders>
              <w:left w:val="single" w:sz="4" w:space="0" w:color="auto"/>
            </w:tcBorders>
          </w:tcPr>
          <w:p w14:paraId="0397DCC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3FD20E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B9BA8BD" w14:textId="21243A4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311  ภาวะผู้นำกับความรัก</w:t>
            </w:r>
          </w:p>
          <w:p w14:paraId="50E4CFC8" w14:textId="01E531D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Leadership and Compassion</w:t>
            </w:r>
          </w:p>
        </w:tc>
        <w:tc>
          <w:tcPr>
            <w:tcW w:w="708" w:type="dxa"/>
          </w:tcPr>
          <w:p w14:paraId="75040199" w14:textId="32E75645"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6332D55F" w14:textId="77777777" w:rsidR="00CC173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35BE3189" w14:textId="64A22126"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CC1732" w:rsidRPr="00F643B2" w14:paraId="37AA1410" w14:textId="77777777" w:rsidTr="00BF3791">
        <w:trPr>
          <w:trHeight w:val="20"/>
          <w:jc w:val="center"/>
        </w:trPr>
        <w:tc>
          <w:tcPr>
            <w:tcW w:w="3684" w:type="dxa"/>
            <w:tcBorders>
              <w:left w:val="single" w:sz="4" w:space="0" w:color="auto"/>
            </w:tcBorders>
          </w:tcPr>
          <w:p w14:paraId="13BF0448"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2213F8F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606F4863" w14:textId="103BE5A4"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312  การเป็นผู้ประกอบการธุรกิจก่อตั้งใหม่ขนาดย่อม</w:t>
            </w:r>
          </w:p>
          <w:p w14:paraId="734358D9" w14:textId="2BCF3C9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Entrepreneurship for Small Business Start-up</w:t>
            </w:r>
          </w:p>
        </w:tc>
        <w:tc>
          <w:tcPr>
            <w:tcW w:w="708" w:type="dxa"/>
          </w:tcPr>
          <w:p w14:paraId="79B4685A" w14:textId="6FE56FCD"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w:t>
            </w:r>
            <w:r w:rsidRPr="00F643B2">
              <w:rPr>
                <w:rFonts w:ascii="TH SarabunPSK" w:hAnsi="TH SarabunPSK" w:cs="TH SarabunPSK"/>
              </w:rPr>
              <w:t>2</w:t>
            </w:r>
            <w:r w:rsidRPr="00F643B2">
              <w:rPr>
                <w:rFonts w:ascii="TH SarabunPSK" w:hAnsi="TH SarabunPSK" w:cs="TH SarabunPSK"/>
                <w:cs/>
              </w:rPr>
              <w:t>-5)</w:t>
            </w:r>
          </w:p>
        </w:tc>
        <w:tc>
          <w:tcPr>
            <w:tcW w:w="2269" w:type="dxa"/>
            <w:tcBorders>
              <w:left w:val="single" w:sz="4" w:space="0" w:color="auto"/>
              <w:right w:val="single" w:sz="4" w:space="0" w:color="auto"/>
            </w:tcBorders>
          </w:tcPr>
          <w:p w14:paraId="191437B7" w14:textId="1E3D912F"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6368FDA3" w14:textId="77777777" w:rsidTr="00BF3791">
        <w:trPr>
          <w:trHeight w:val="20"/>
          <w:jc w:val="center"/>
        </w:trPr>
        <w:tc>
          <w:tcPr>
            <w:tcW w:w="3684" w:type="dxa"/>
            <w:tcBorders>
              <w:left w:val="single" w:sz="4" w:space="0" w:color="auto"/>
            </w:tcBorders>
          </w:tcPr>
          <w:p w14:paraId="5934530A"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628E1C"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59F03315" w14:textId="54DF045E"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313  นวัตกรรมเพื่อสังคมสูงวัย</w:t>
            </w:r>
          </w:p>
          <w:p w14:paraId="2AF29C18" w14:textId="6EE47FB9"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Innovation for Aging Society</w:t>
            </w:r>
          </w:p>
        </w:tc>
        <w:tc>
          <w:tcPr>
            <w:tcW w:w="708" w:type="dxa"/>
          </w:tcPr>
          <w:p w14:paraId="385B08FB" w14:textId="4FFF0A67"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3(1-4-4)</w:t>
            </w:r>
          </w:p>
        </w:tc>
        <w:tc>
          <w:tcPr>
            <w:tcW w:w="2269" w:type="dxa"/>
            <w:tcBorders>
              <w:left w:val="single" w:sz="4" w:space="0" w:color="auto"/>
              <w:right w:val="single" w:sz="4" w:space="0" w:color="auto"/>
            </w:tcBorders>
          </w:tcPr>
          <w:p w14:paraId="17744ADF" w14:textId="28641505" w:rsidR="00CC1732" w:rsidRPr="00F643B2" w:rsidRDefault="00CC1732" w:rsidP="00CC1732">
            <w:pPr>
              <w:pStyle w:val="ListParagraph"/>
              <w:numPr>
                <w:ilvl w:val="0"/>
                <w:numId w:val="44"/>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5734AC" w:rsidRPr="00F643B2" w14:paraId="714C455A" w14:textId="77777777" w:rsidTr="00BF3791">
        <w:trPr>
          <w:trHeight w:val="20"/>
          <w:jc w:val="center"/>
        </w:trPr>
        <w:tc>
          <w:tcPr>
            <w:tcW w:w="3684" w:type="dxa"/>
            <w:tcBorders>
              <w:left w:val="single" w:sz="4" w:space="0" w:color="auto"/>
            </w:tcBorders>
          </w:tcPr>
          <w:p w14:paraId="3491592E" w14:textId="77777777" w:rsidR="005734AC" w:rsidRPr="00F643B2" w:rsidRDefault="005734AC"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7171C64" w14:textId="77777777" w:rsidR="005734AC" w:rsidRPr="00F643B2" w:rsidRDefault="005734AC" w:rsidP="00CC1732">
            <w:pPr>
              <w:ind w:left="-57" w:right="-57"/>
              <w:jc w:val="center"/>
              <w:rPr>
                <w:rFonts w:ascii="TH SarabunPSK" w:hAnsi="TH SarabunPSK" w:cs="TH SarabunPSK"/>
                <w:color w:val="FF0000"/>
                <w:szCs w:val="22"/>
                <w:cs/>
              </w:rPr>
            </w:pPr>
          </w:p>
        </w:tc>
        <w:tc>
          <w:tcPr>
            <w:tcW w:w="3538" w:type="dxa"/>
          </w:tcPr>
          <w:p w14:paraId="2E10CEAC" w14:textId="5FF1A056" w:rsidR="005734AC" w:rsidRPr="005734AC" w:rsidRDefault="005734AC" w:rsidP="005734AC">
            <w:pPr>
              <w:rPr>
                <w:rFonts w:ascii="TH SarabunPSK" w:hAnsi="TH SarabunPSK" w:cs="TH SarabunPSK"/>
                <w:noProof/>
                <w:color w:val="000000" w:themeColor="text1"/>
                <w:szCs w:val="22"/>
              </w:rPr>
            </w:pPr>
            <w:r w:rsidRPr="005734AC">
              <w:rPr>
                <w:rFonts w:ascii="TH SarabunPSK" w:hAnsi="TH SarabunPSK" w:cs="TH SarabunPSK"/>
                <w:noProof/>
                <w:color w:val="000000" w:themeColor="text1"/>
                <w:szCs w:val="22"/>
                <w:cs/>
              </w:rPr>
              <w:t xml:space="preserve">002314  ทักษะผู้ประกอบการและนวัตกรด้านอาหาร </w:t>
            </w:r>
          </w:p>
          <w:p w14:paraId="5CA90AA2" w14:textId="243D8071" w:rsidR="005734AC" w:rsidRPr="00F643B2" w:rsidRDefault="005734AC" w:rsidP="005734AC">
            <w:pPr>
              <w:rPr>
                <w:rFonts w:ascii="TH SarabunPSK" w:hAnsi="TH SarabunPSK" w:cs="TH SarabunPSK"/>
                <w:noProof/>
                <w:color w:val="000000" w:themeColor="text1"/>
                <w:szCs w:val="22"/>
                <w:cs/>
              </w:rPr>
            </w:pPr>
            <w:r w:rsidRPr="005734AC">
              <w:rPr>
                <w:rFonts w:ascii="TH SarabunPSK" w:hAnsi="TH SarabunPSK" w:cs="TH SarabunPSK"/>
                <w:noProof/>
                <w:color w:val="000000" w:themeColor="text1"/>
                <w:szCs w:val="22"/>
                <w:cs/>
              </w:rPr>
              <w:t xml:space="preserve">          </w:t>
            </w:r>
            <w:r>
              <w:rPr>
                <w:rFonts w:ascii="TH SarabunPSK" w:hAnsi="TH SarabunPSK" w:cs="TH SarabunPSK" w:hint="cs"/>
                <w:noProof/>
                <w:color w:val="000000" w:themeColor="text1"/>
                <w:szCs w:val="22"/>
                <w:cs/>
              </w:rPr>
              <w:t xml:space="preserve">  </w:t>
            </w:r>
            <w:r w:rsidRPr="005734AC">
              <w:rPr>
                <w:rFonts w:ascii="TH SarabunPSK" w:hAnsi="TH SarabunPSK" w:cs="TH SarabunPSK"/>
                <w:noProof/>
                <w:color w:val="000000" w:themeColor="text1"/>
                <w:szCs w:val="22"/>
              </w:rPr>
              <w:t>Entrepreneurial skills and food innovator</w:t>
            </w:r>
          </w:p>
        </w:tc>
        <w:tc>
          <w:tcPr>
            <w:tcW w:w="708" w:type="dxa"/>
          </w:tcPr>
          <w:p w14:paraId="5C09CEAD" w14:textId="53A0F8F4" w:rsidR="005734AC" w:rsidRPr="005734AC" w:rsidRDefault="005734AC" w:rsidP="00CC1732">
            <w:pPr>
              <w:rPr>
                <w:rFonts w:ascii="TH SarabunPSK" w:hAnsi="TH SarabunPSK" w:cs="TH SarabunPSK"/>
                <w:cs/>
              </w:rPr>
            </w:pPr>
            <w:r w:rsidRPr="005734AC">
              <w:rPr>
                <w:rFonts w:ascii="TH SarabunPSK" w:hAnsi="TH SarabunPSK" w:cs="TH SarabunPSK"/>
                <w:noProof/>
                <w:color w:val="000000" w:themeColor="text1"/>
                <w:cs/>
              </w:rPr>
              <w:t>3(2-2-5)</w:t>
            </w:r>
          </w:p>
        </w:tc>
        <w:tc>
          <w:tcPr>
            <w:tcW w:w="2269" w:type="dxa"/>
            <w:tcBorders>
              <w:left w:val="single" w:sz="4" w:space="0" w:color="auto"/>
              <w:right w:val="single" w:sz="4" w:space="0" w:color="auto"/>
            </w:tcBorders>
          </w:tcPr>
          <w:p w14:paraId="7F4ABD47" w14:textId="0D5ADE3C" w:rsidR="005734AC" w:rsidRPr="00F643B2" w:rsidRDefault="005734AC" w:rsidP="00CC1732">
            <w:pPr>
              <w:pStyle w:val="ListParagraph"/>
              <w:numPr>
                <w:ilvl w:val="0"/>
                <w:numId w:val="44"/>
              </w:numPr>
              <w:ind w:left="170" w:hanging="170"/>
              <w:rPr>
                <w:rFonts w:ascii="TH SarabunPSK" w:hAnsi="TH SarabunPSK" w:cs="TH SarabunPSK"/>
                <w:noProof/>
                <w:color w:val="000000" w:themeColor="text1"/>
                <w:sz w:val="20"/>
                <w:szCs w:val="20"/>
                <w:cs/>
              </w:rPr>
            </w:pPr>
            <w:r w:rsidRPr="005734AC">
              <w:rPr>
                <w:rFonts w:ascii="TH SarabunPSK" w:hAnsi="TH SarabunPSK" w:cs="TH SarabunPSK"/>
                <w:noProof/>
                <w:color w:val="000000" w:themeColor="text1"/>
                <w:sz w:val="20"/>
                <w:szCs w:val="20"/>
                <w:cs/>
                <w:lang w:bidi="th-TH"/>
              </w:rPr>
              <w:t>เปิดรายวิชาใหม่</w:t>
            </w:r>
          </w:p>
        </w:tc>
      </w:tr>
      <w:tr w:rsidR="00CC1732" w:rsidRPr="00F643B2" w14:paraId="3F738588" w14:textId="77777777" w:rsidTr="00BF3791">
        <w:trPr>
          <w:trHeight w:val="20"/>
          <w:jc w:val="center"/>
        </w:trPr>
        <w:tc>
          <w:tcPr>
            <w:tcW w:w="3684" w:type="dxa"/>
            <w:tcBorders>
              <w:left w:val="single" w:sz="4" w:space="0" w:color="auto"/>
            </w:tcBorders>
          </w:tcPr>
          <w:p w14:paraId="33227155"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B629A8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0CE0B6D" w14:textId="7ECA42AA" w:rsidR="00CC1732" w:rsidRPr="00F643B2" w:rsidRDefault="00CC1732" w:rsidP="00CC1732">
            <w:pPr>
              <w:pStyle w:val="ListParagraph"/>
              <w:numPr>
                <w:ilvl w:val="0"/>
                <w:numId w:val="30"/>
              </w:numPr>
              <w:ind w:left="170" w:hanging="170"/>
              <w:rPr>
                <w:rFonts w:ascii="TH SarabunPSK" w:hAnsi="TH SarabunPSK" w:cs="TH SarabunPSK"/>
                <w:b/>
                <w:bCs/>
                <w:noProof/>
                <w:color w:val="000000" w:themeColor="text1"/>
                <w:sz w:val="20"/>
                <w:szCs w:val="22"/>
                <w:cs/>
              </w:rPr>
            </w:pPr>
            <w:r w:rsidRPr="00F643B2">
              <w:rPr>
                <w:rFonts w:ascii="TH SarabunPSK" w:hAnsi="TH SarabunPSK" w:cs="TH SarabunPSK"/>
                <w:b/>
                <w:bCs/>
                <w:noProof/>
                <w:color w:val="000000" w:themeColor="text1"/>
                <w:sz w:val="20"/>
                <w:szCs w:val="22"/>
                <w:cs/>
              </w:rPr>
              <w:t>กลุ่มการพัฒนาสุขภาพกายและจิต</w:t>
            </w:r>
            <w:r w:rsidRPr="00F643B2">
              <w:rPr>
                <w:rFonts w:ascii="TH SarabunPSK" w:hAnsi="TH SarabunPSK" w:cs="TH SarabunPSK"/>
                <w:b/>
                <w:bCs/>
                <w:noProof/>
                <w:color w:val="000000" w:themeColor="text1"/>
                <w:sz w:val="20"/>
                <w:szCs w:val="22"/>
                <w:cs/>
                <w:lang w:bidi="th-TH"/>
              </w:rPr>
              <w:t xml:space="preserve"> </w:t>
            </w:r>
            <w:r w:rsidRPr="00F643B2">
              <w:rPr>
                <w:rFonts w:ascii="TH SarabunPSK" w:hAnsi="TH SarabunPSK" w:cs="TH SarabunPSK"/>
                <w:b/>
                <w:bCs/>
                <w:noProof/>
                <w:color w:val="000000" w:themeColor="text1"/>
                <w:sz w:val="20"/>
                <w:szCs w:val="22"/>
                <w:cs/>
              </w:rPr>
              <w:t>ไม่น้อยกว่า 3 หน่วยกิต</w:t>
            </w:r>
            <w:r>
              <w:rPr>
                <w:rFonts w:ascii="TH SarabunPSK" w:hAnsi="TH SarabunPSK" w:cs="TH SarabunPSK" w:hint="cs"/>
                <w:b/>
                <w:bCs/>
                <w:noProof/>
                <w:color w:val="000000" w:themeColor="text1"/>
                <w:sz w:val="20"/>
                <w:szCs w:val="22"/>
                <w:cs/>
                <w:lang w:bidi="th-TH"/>
              </w:rPr>
              <w:t xml:space="preserve"> </w:t>
            </w:r>
            <w:r w:rsidRPr="00F643B2">
              <w:rPr>
                <w:rFonts w:ascii="TH SarabunPSK" w:hAnsi="TH SarabunPSK" w:cs="TH SarabunPSK"/>
                <w:noProof/>
                <w:color w:val="000000" w:themeColor="text1"/>
                <w:sz w:val="20"/>
                <w:szCs w:val="22"/>
                <w:cs/>
              </w:rPr>
              <w:t>โดยเลือกจากรายวิชาดังต่อไปนี้</w:t>
            </w:r>
          </w:p>
        </w:tc>
        <w:tc>
          <w:tcPr>
            <w:tcW w:w="708" w:type="dxa"/>
            <w:tcBorders>
              <w:right w:val="single" w:sz="4" w:space="0" w:color="auto"/>
            </w:tcBorders>
          </w:tcPr>
          <w:p w14:paraId="1B990FCB" w14:textId="77777777" w:rsidR="00CC1732" w:rsidRPr="00F643B2" w:rsidRDefault="00CC1732" w:rsidP="00CC1732">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tcPr>
          <w:p w14:paraId="59FFA541" w14:textId="77777777" w:rsidR="00CC1732" w:rsidRPr="00F643B2" w:rsidRDefault="00CC1732" w:rsidP="00CC1732">
            <w:pPr>
              <w:rPr>
                <w:rFonts w:ascii="TH SarabunPSK" w:hAnsi="TH SarabunPSK" w:cs="TH SarabunPSK"/>
                <w:noProof/>
                <w:color w:val="000000" w:themeColor="text1"/>
              </w:rPr>
            </w:pPr>
          </w:p>
        </w:tc>
      </w:tr>
      <w:tr w:rsidR="00CC1732" w:rsidRPr="00F643B2" w14:paraId="11E44B9F" w14:textId="77777777" w:rsidTr="00BF3791">
        <w:trPr>
          <w:trHeight w:val="20"/>
          <w:jc w:val="center"/>
        </w:trPr>
        <w:tc>
          <w:tcPr>
            <w:tcW w:w="3684" w:type="dxa"/>
            <w:tcBorders>
              <w:left w:val="single" w:sz="4" w:space="0" w:color="auto"/>
            </w:tcBorders>
          </w:tcPr>
          <w:p w14:paraId="7D901CC0"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1CABFE3E"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9817651" w14:textId="370B2386"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401  ความสุขกับงานอดิเรก</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t xml:space="preserve"> </w:t>
            </w:r>
          </w:p>
          <w:p w14:paraId="0D455A2E" w14:textId="4C5A3E70"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Happiness with Hobbies</w:t>
            </w:r>
          </w:p>
        </w:tc>
        <w:tc>
          <w:tcPr>
            <w:tcW w:w="708" w:type="dxa"/>
            <w:tcBorders>
              <w:right w:val="single" w:sz="4" w:space="0" w:color="auto"/>
            </w:tcBorders>
          </w:tcPr>
          <w:p w14:paraId="38A15F64" w14:textId="7F666BB6"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w:t>
            </w:r>
            <w:r w:rsidRPr="00F643B2">
              <w:rPr>
                <w:rFonts w:ascii="TH SarabunPSK" w:hAnsi="TH SarabunPSK" w:cs="TH SarabunPSK"/>
              </w:rPr>
              <w:t>2</w:t>
            </w:r>
            <w:r w:rsidRPr="00F643B2">
              <w:rPr>
                <w:rFonts w:ascii="TH SarabunPSK" w:hAnsi="TH SarabunPSK" w:cs="TH SarabunPSK"/>
                <w:cs/>
              </w:rPr>
              <w:t>-2-</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1D56083" w14:textId="1293F70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DE4FA42" w14:textId="77777777" w:rsidTr="00BF3791">
        <w:trPr>
          <w:trHeight w:val="20"/>
          <w:jc w:val="center"/>
        </w:trPr>
        <w:tc>
          <w:tcPr>
            <w:tcW w:w="3684" w:type="dxa"/>
            <w:tcBorders>
              <w:left w:val="single" w:sz="2" w:space="0" w:color="auto"/>
            </w:tcBorders>
          </w:tcPr>
          <w:p w14:paraId="1C8A60B1"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2" w:space="0" w:color="auto"/>
            </w:tcBorders>
          </w:tcPr>
          <w:p w14:paraId="03AC37C0"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Borders>
              <w:left w:val="single" w:sz="2" w:space="0" w:color="auto"/>
            </w:tcBorders>
          </w:tcPr>
          <w:p w14:paraId="4BB56452" w14:textId="6759CCF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402  จิตวิทยาและการใช้ชีวิตในโลกยุคใหม่</w:t>
            </w:r>
          </w:p>
          <w:p w14:paraId="00E3853D" w14:textId="752ADF84"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Psychology and Living in the </w:t>
            </w:r>
            <w:r>
              <w:rPr>
                <w:rFonts w:ascii="TH SarabunPSK" w:hAnsi="TH SarabunPSK" w:cs="TH SarabunPSK"/>
                <w:noProof/>
                <w:color w:val="000000" w:themeColor="text1"/>
                <w:szCs w:val="22"/>
              </w:rPr>
              <w:t>M</w:t>
            </w:r>
            <w:r w:rsidRPr="00F643B2">
              <w:rPr>
                <w:rFonts w:ascii="TH SarabunPSK" w:hAnsi="TH SarabunPSK" w:cs="TH SarabunPSK"/>
                <w:noProof/>
                <w:color w:val="000000" w:themeColor="text1"/>
                <w:szCs w:val="22"/>
              </w:rPr>
              <w:t xml:space="preserve">odern </w:t>
            </w:r>
            <w:r>
              <w:rPr>
                <w:rFonts w:ascii="TH SarabunPSK" w:hAnsi="TH SarabunPSK" w:cs="TH SarabunPSK"/>
                <w:noProof/>
                <w:color w:val="000000" w:themeColor="text1"/>
                <w:szCs w:val="22"/>
              </w:rPr>
              <w:t>W</w:t>
            </w:r>
            <w:r w:rsidRPr="00F643B2">
              <w:rPr>
                <w:rFonts w:ascii="TH SarabunPSK" w:hAnsi="TH SarabunPSK" w:cs="TH SarabunPSK"/>
                <w:noProof/>
                <w:color w:val="000000" w:themeColor="text1"/>
                <w:szCs w:val="22"/>
              </w:rPr>
              <w:t>orld</w:t>
            </w:r>
          </w:p>
        </w:tc>
        <w:tc>
          <w:tcPr>
            <w:tcW w:w="708" w:type="dxa"/>
            <w:tcBorders>
              <w:right w:val="single" w:sz="2" w:space="0" w:color="auto"/>
            </w:tcBorders>
          </w:tcPr>
          <w:p w14:paraId="337B2963" w14:textId="173F136A"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2" w:space="0" w:color="auto"/>
              <w:right w:val="single" w:sz="2" w:space="0" w:color="auto"/>
            </w:tcBorders>
          </w:tcPr>
          <w:p w14:paraId="064958F6" w14:textId="19EB0223" w:rsidR="00CC173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ปรับปรุงชื่อวิชา</w:t>
            </w:r>
          </w:p>
          <w:p w14:paraId="16EF8599" w14:textId="7AA77BE7"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898AFF" w14:textId="77777777" w:rsidTr="00BF3791">
        <w:trPr>
          <w:trHeight w:val="20"/>
          <w:jc w:val="center"/>
        </w:trPr>
        <w:tc>
          <w:tcPr>
            <w:tcW w:w="3684" w:type="dxa"/>
            <w:tcBorders>
              <w:left w:val="single" w:sz="4" w:space="0" w:color="auto"/>
            </w:tcBorders>
          </w:tcPr>
          <w:p w14:paraId="5A56784F"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4252422B"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2E895099" w14:textId="1D33157C"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403  ยาและสารเคมีในชีวิตประจำวัน</w:t>
            </w:r>
          </w:p>
          <w:p w14:paraId="68C152CC" w14:textId="5E52B541"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Drugs and Chemicals in Daily Life </w:t>
            </w:r>
          </w:p>
        </w:tc>
        <w:tc>
          <w:tcPr>
            <w:tcW w:w="708" w:type="dxa"/>
            <w:tcBorders>
              <w:right w:val="single" w:sz="4" w:space="0" w:color="auto"/>
            </w:tcBorders>
          </w:tcPr>
          <w:p w14:paraId="5B923A85" w14:textId="69D88B5E"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13DBD510" w14:textId="71323C19" w:rsidR="00CC1732" w:rsidRPr="00F643B2" w:rsidRDefault="00CC1732" w:rsidP="00CC1732">
            <w:pPr>
              <w:pStyle w:val="ListParagraph"/>
              <w:numPr>
                <w:ilvl w:val="0"/>
                <w:numId w:val="45"/>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CC1732" w:rsidRPr="00F643B2" w14:paraId="7376A611" w14:textId="77777777" w:rsidTr="00BF3791">
        <w:trPr>
          <w:trHeight w:val="20"/>
          <w:jc w:val="center"/>
        </w:trPr>
        <w:tc>
          <w:tcPr>
            <w:tcW w:w="3684" w:type="dxa"/>
            <w:tcBorders>
              <w:left w:val="single" w:sz="4" w:space="0" w:color="auto"/>
            </w:tcBorders>
          </w:tcPr>
          <w:p w14:paraId="690EA37C" w14:textId="77777777" w:rsidR="00CC1732" w:rsidRPr="00F643B2" w:rsidRDefault="00CC1732" w:rsidP="00CC1732">
            <w:pPr>
              <w:tabs>
                <w:tab w:val="left" w:pos="270"/>
              </w:tabs>
              <w:rPr>
                <w:rFonts w:ascii="TH SarabunPSK" w:hAnsi="TH SarabunPSK" w:cs="TH SarabunPSK"/>
                <w:b/>
                <w:bCs/>
                <w:szCs w:val="22"/>
                <w:cs/>
              </w:rPr>
            </w:pPr>
          </w:p>
        </w:tc>
        <w:tc>
          <w:tcPr>
            <w:tcW w:w="711" w:type="dxa"/>
            <w:tcBorders>
              <w:right w:val="single" w:sz="4" w:space="0" w:color="auto"/>
            </w:tcBorders>
          </w:tcPr>
          <w:p w14:paraId="71A2C79A" w14:textId="77777777" w:rsidR="00CC1732" w:rsidRPr="00F643B2" w:rsidRDefault="00CC1732" w:rsidP="00CC1732">
            <w:pPr>
              <w:ind w:left="-57" w:right="-57"/>
              <w:jc w:val="center"/>
              <w:rPr>
                <w:rFonts w:ascii="TH SarabunPSK" w:hAnsi="TH SarabunPSK" w:cs="TH SarabunPSK"/>
                <w:color w:val="FF0000"/>
                <w:szCs w:val="22"/>
                <w:cs/>
              </w:rPr>
            </w:pPr>
          </w:p>
        </w:tc>
        <w:tc>
          <w:tcPr>
            <w:tcW w:w="3538" w:type="dxa"/>
          </w:tcPr>
          <w:p w14:paraId="1AEB3215" w14:textId="6D53D71A" w:rsidR="00CC1732" w:rsidRPr="00F643B2" w:rsidRDefault="00CC1732" w:rsidP="00CC1732">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404  อาหารและวิถีชีวิต</w:t>
            </w:r>
            <w:r w:rsidRPr="00F643B2">
              <w:rPr>
                <w:rFonts w:ascii="TH SarabunPSK" w:hAnsi="TH SarabunPSK" w:cs="TH SarabunPSK"/>
                <w:noProof/>
                <w:color w:val="000000" w:themeColor="text1"/>
                <w:szCs w:val="22"/>
                <w:cs/>
              </w:rPr>
              <w:tab/>
            </w:r>
          </w:p>
          <w:p w14:paraId="0CD04CF2" w14:textId="5ED7614F" w:rsidR="00CC1732" w:rsidRPr="00F643B2" w:rsidRDefault="00CC1732" w:rsidP="00CC1732">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Food and Life Style </w:t>
            </w:r>
          </w:p>
        </w:tc>
        <w:tc>
          <w:tcPr>
            <w:tcW w:w="708" w:type="dxa"/>
            <w:tcBorders>
              <w:right w:val="single" w:sz="4" w:space="0" w:color="auto"/>
            </w:tcBorders>
          </w:tcPr>
          <w:p w14:paraId="2E2485E7" w14:textId="33678864" w:rsidR="00CC1732" w:rsidRPr="00F643B2" w:rsidRDefault="00CC1732" w:rsidP="00CC1732">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4A31CC47" w14:textId="77777777" w:rsidR="00CC1732" w:rsidRPr="00F643B2" w:rsidRDefault="00CC1732" w:rsidP="00CC1732">
            <w:pPr>
              <w:rPr>
                <w:rFonts w:ascii="TH SarabunPSK" w:hAnsi="TH SarabunPSK" w:cs="TH SarabunPSK"/>
                <w:noProof/>
                <w:color w:val="000000" w:themeColor="text1"/>
                <w:szCs w:val="22"/>
              </w:rPr>
            </w:pPr>
          </w:p>
        </w:tc>
      </w:tr>
      <w:tr w:rsidR="008C5309" w:rsidRPr="00F643B2" w14:paraId="33F648B2" w14:textId="77777777" w:rsidTr="00C70632">
        <w:trPr>
          <w:trHeight w:val="283"/>
          <w:jc w:val="center"/>
        </w:trPr>
        <w:tc>
          <w:tcPr>
            <w:tcW w:w="3684" w:type="dxa"/>
            <w:tcBorders>
              <w:top w:val="single" w:sz="2" w:space="0" w:color="auto"/>
              <w:left w:val="single" w:sz="4" w:space="0" w:color="auto"/>
            </w:tcBorders>
          </w:tcPr>
          <w:p w14:paraId="3099827D" w14:textId="77777777" w:rsidR="008C5309" w:rsidRPr="00F643B2" w:rsidRDefault="008C5309" w:rsidP="00024BC9">
            <w:pPr>
              <w:tabs>
                <w:tab w:val="left" w:pos="270"/>
              </w:tabs>
              <w:rPr>
                <w:rFonts w:ascii="TH SarabunPSK" w:hAnsi="TH SarabunPSK" w:cs="TH SarabunPSK"/>
                <w:b/>
                <w:bCs/>
                <w:szCs w:val="22"/>
                <w:cs/>
              </w:rPr>
            </w:pPr>
          </w:p>
        </w:tc>
        <w:tc>
          <w:tcPr>
            <w:tcW w:w="711" w:type="dxa"/>
            <w:tcBorders>
              <w:top w:val="single" w:sz="2" w:space="0" w:color="auto"/>
              <w:right w:val="single" w:sz="4" w:space="0" w:color="auto"/>
            </w:tcBorders>
          </w:tcPr>
          <w:p w14:paraId="0C2FB4CE" w14:textId="77777777" w:rsidR="008C5309" w:rsidRPr="00F643B2" w:rsidRDefault="008C5309" w:rsidP="00024BC9">
            <w:pPr>
              <w:ind w:left="-57" w:right="-57"/>
              <w:jc w:val="center"/>
              <w:rPr>
                <w:rFonts w:ascii="TH SarabunPSK" w:hAnsi="TH SarabunPSK" w:cs="TH SarabunPSK"/>
                <w:color w:val="FF0000"/>
                <w:szCs w:val="22"/>
                <w:cs/>
              </w:rPr>
            </w:pPr>
          </w:p>
        </w:tc>
        <w:tc>
          <w:tcPr>
            <w:tcW w:w="3538" w:type="dxa"/>
            <w:tcBorders>
              <w:top w:val="single" w:sz="2" w:space="0" w:color="auto"/>
            </w:tcBorders>
          </w:tcPr>
          <w:p w14:paraId="1D37E994" w14:textId="77777777" w:rsidR="008C5309" w:rsidRPr="00C92C95" w:rsidRDefault="008C5309" w:rsidP="00024BC9">
            <w:pPr>
              <w:rPr>
                <w:rFonts w:ascii="TH SarabunPSK" w:hAnsi="TH SarabunPSK" w:cs="TH SarabunPSK"/>
                <w:b/>
                <w:bCs/>
                <w:noProof/>
                <w:color w:val="000000" w:themeColor="text1"/>
                <w:szCs w:val="22"/>
                <w:cs/>
              </w:rPr>
            </w:pPr>
            <w:r w:rsidRPr="00C92C95">
              <w:rPr>
                <w:rFonts w:ascii="TH SarabunPSK" w:hAnsi="TH SarabunPSK" w:cs="TH SarabunPSK" w:hint="cs"/>
                <w:b/>
                <w:bCs/>
                <w:noProof/>
                <w:color w:val="000000" w:themeColor="text1"/>
                <w:szCs w:val="22"/>
                <w:cs/>
              </w:rPr>
              <w:t xml:space="preserve">4.  </w:t>
            </w:r>
            <w:r w:rsidRPr="00C92C95">
              <w:rPr>
                <w:rFonts w:ascii="TH SarabunPSK" w:hAnsi="TH SarabunPSK" w:cs="TH SarabunPSK"/>
                <w:b/>
                <w:bCs/>
                <w:noProof/>
                <w:color w:val="000000" w:themeColor="text1"/>
                <w:szCs w:val="22"/>
                <w:cs/>
              </w:rPr>
              <w:t>กลุ่มการพัฒนาสุขภาพกายและจิต</w:t>
            </w:r>
            <w:r>
              <w:rPr>
                <w:rFonts w:ascii="TH SarabunPSK" w:hAnsi="TH SarabunPSK" w:cs="TH SarabunPSK" w:hint="cs"/>
                <w:b/>
                <w:bCs/>
                <w:noProof/>
                <w:color w:val="000000" w:themeColor="text1"/>
                <w:szCs w:val="22"/>
                <w:cs/>
              </w:rPr>
              <w:t xml:space="preserve"> (ต่อ)</w:t>
            </w:r>
          </w:p>
        </w:tc>
        <w:tc>
          <w:tcPr>
            <w:tcW w:w="708" w:type="dxa"/>
            <w:tcBorders>
              <w:top w:val="single" w:sz="2" w:space="0" w:color="auto"/>
            </w:tcBorders>
          </w:tcPr>
          <w:p w14:paraId="050882B9" w14:textId="77777777" w:rsidR="008C5309" w:rsidRPr="00F643B2" w:rsidRDefault="008C5309" w:rsidP="00024BC9">
            <w:pPr>
              <w:rPr>
                <w:rFonts w:ascii="TH SarabunPSK" w:hAnsi="TH SarabunPSK" w:cs="TH SarabunPSK"/>
                <w:cs/>
              </w:rPr>
            </w:pPr>
          </w:p>
        </w:tc>
        <w:tc>
          <w:tcPr>
            <w:tcW w:w="2269" w:type="dxa"/>
            <w:tcBorders>
              <w:top w:val="single" w:sz="2" w:space="0" w:color="auto"/>
              <w:left w:val="single" w:sz="4" w:space="0" w:color="auto"/>
              <w:right w:val="single" w:sz="4" w:space="0" w:color="auto"/>
            </w:tcBorders>
          </w:tcPr>
          <w:p w14:paraId="328BB046" w14:textId="77777777" w:rsidR="008C5309" w:rsidRPr="00C92C95" w:rsidRDefault="008C5309" w:rsidP="00024BC9">
            <w:pPr>
              <w:rPr>
                <w:rFonts w:ascii="TH SarabunPSK" w:hAnsi="TH SarabunPSK" w:cs="TH SarabunPSK"/>
                <w:noProof/>
                <w:color w:val="000000" w:themeColor="text1"/>
                <w:cs/>
              </w:rPr>
            </w:pPr>
          </w:p>
        </w:tc>
      </w:tr>
      <w:tr w:rsidR="00BF3791" w:rsidRPr="00F643B2" w14:paraId="181DAB0D" w14:textId="77777777" w:rsidTr="00C70632">
        <w:trPr>
          <w:trHeight w:val="283"/>
          <w:jc w:val="center"/>
        </w:trPr>
        <w:tc>
          <w:tcPr>
            <w:tcW w:w="3684" w:type="dxa"/>
            <w:tcBorders>
              <w:left w:val="single" w:sz="4" w:space="0" w:color="auto"/>
            </w:tcBorders>
          </w:tcPr>
          <w:p w14:paraId="666F9C3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2C9A401"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05F3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405  พฤติกรรมมนุษย์</w:t>
            </w:r>
          </w:p>
          <w:p w14:paraId="6CA59E04" w14:textId="283114A0"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Human Behavior</w:t>
            </w:r>
          </w:p>
        </w:tc>
        <w:tc>
          <w:tcPr>
            <w:tcW w:w="708" w:type="dxa"/>
          </w:tcPr>
          <w:p w14:paraId="28ABEF9F" w14:textId="7DF10394" w:rsidR="00BF3791" w:rsidRPr="00F643B2" w:rsidRDefault="00BF3791" w:rsidP="00BF3791">
            <w:pPr>
              <w:rPr>
                <w:rFonts w:ascii="TH SarabunPSK" w:hAnsi="TH SarabunPSK" w:cs="TH SarabunPSK"/>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7147D74" w14:textId="22235395" w:rsidR="00BF3791" w:rsidRPr="00F643B2" w:rsidRDefault="00BF3791" w:rsidP="00BF3791">
            <w:pPr>
              <w:rPr>
                <w:rFonts w:ascii="TH SarabunPSK" w:hAnsi="TH SarabunPSK" w:cs="TH SarabunPSK"/>
                <w:noProof/>
                <w:color w:val="000000" w:themeColor="text1"/>
              </w:rPr>
            </w:pPr>
            <w:r w:rsidRPr="00F643B2">
              <w:rPr>
                <w:rFonts w:ascii="TH SarabunPSK" w:hAnsi="TH SarabunPSK" w:cs="TH SarabunPSK"/>
                <w:noProof/>
                <w:color w:val="000000" w:themeColor="text1"/>
                <w:cs/>
              </w:rPr>
              <w:t>ปรับปรุงคำอธิบายรายวิชา</w:t>
            </w:r>
          </w:p>
        </w:tc>
      </w:tr>
      <w:tr w:rsidR="00BF3791" w:rsidRPr="00F643B2" w14:paraId="24D7CC5D" w14:textId="77777777" w:rsidTr="00C70632">
        <w:trPr>
          <w:trHeight w:val="283"/>
          <w:jc w:val="center"/>
        </w:trPr>
        <w:tc>
          <w:tcPr>
            <w:tcW w:w="3684" w:type="dxa"/>
            <w:tcBorders>
              <w:left w:val="single" w:sz="4" w:space="0" w:color="auto"/>
            </w:tcBorders>
          </w:tcPr>
          <w:p w14:paraId="009FBA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AB4E1B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7180A8D" w14:textId="375D8E2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406  ชีวิตและสุขภาพ</w:t>
            </w:r>
            <w:r w:rsidRPr="00F643B2">
              <w:rPr>
                <w:rFonts w:ascii="TH SarabunPSK" w:hAnsi="TH SarabunPSK" w:cs="TH SarabunPSK"/>
                <w:noProof/>
                <w:color w:val="000000" w:themeColor="text1"/>
                <w:szCs w:val="22"/>
                <w:cs/>
              </w:rPr>
              <w:tab/>
            </w:r>
            <w:r w:rsidRPr="00F643B2">
              <w:rPr>
                <w:rFonts w:ascii="TH SarabunPSK" w:hAnsi="TH SarabunPSK" w:cs="TH SarabunPSK"/>
                <w:noProof/>
                <w:color w:val="000000" w:themeColor="text1"/>
                <w:szCs w:val="22"/>
                <w:cs/>
              </w:rPr>
              <w:tab/>
            </w:r>
          </w:p>
          <w:p w14:paraId="58437C13" w14:textId="3C55193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Life and Health </w:t>
            </w:r>
          </w:p>
        </w:tc>
        <w:tc>
          <w:tcPr>
            <w:tcW w:w="708" w:type="dxa"/>
          </w:tcPr>
          <w:p w14:paraId="2FFBC766" w14:textId="2C8A6BAA"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(2-2-5)</w:t>
            </w:r>
          </w:p>
        </w:tc>
        <w:tc>
          <w:tcPr>
            <w:tcW w:w="2269" w:type="dxa"/>
            <w:tcBorders>
              <w:left w:val="single" w:sz="4" w:space="0" w:color="auto"/>
              <w:right w:val="single" w:sz="4" w:space="0" w:color="auto"/>
            </w:tcBorders>
          </w:tcPr>
          <w:p w14:paraId="691D51CB" w14:textId="77777777" w:rsidR="00BF3791" w:rsidRPr="00F643B2" w:rsidRDefault="00BF3791" w:rsidP="00BF3791">
            <w:pPr>
              <w:rPr>
                <w:rFonts w:ascii="TH SarabunPSK" w:hAnsi="TH SarabunPSK" w:cs="TH SarabunPSK"/>
                <w:noProof/>
                <w:color w:val="000000" w:themeColor="text1"/>
              </w:rPr>
            </w:pPr>
          </w:p>
        </w:tc>
      </w:tr>
      <w:tr w:rsidR="00BF3791" w:rsidRPr="00F643B2" w14:paraId="13C6AA40" w14:textId="77777777" w:rsidTr="00C70632">
        <w:trPr>
          <w:trHeight w:val="283"/>
          <w:jc w:val="center"/>
        </w:trPr>
        <w:tc>
          <w:tcPr>
            <w:tcW w:w="3684" w:type="dxa"/>
            <w:tcBorders>
              <w:left w:val="single" w:sz="4" w:space="0" w:color="auto"/>
            </w:tcBorders>
          </w:tcPr>
          <w:p w14:paraId="39CD8E07"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CE7B4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5C43419" w14:textId="33186BB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407  การบริโภคในชีวิตประจำวัน</w:t>
            </w:r>
          </w:p>
          <w:p w14:paraId="155B6F37" w14:textId="430F671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Consumption in Daily Life</w:t>
            </w:r>
          </w:p>
        </w:tc>
        <w:tc>
          <w:tcPr>
            <w:tcW w:w="708" w:type="dxa"/>
          </w:tcPr>
          <w:p w14:paraId="6FC65B75" w14:textId="5A7D434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27AF8679" w14:textId="6813EED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AD9011C" w14:textId="77777777" w:rsidTr="00C70632">
        <w:trPr>
          <w:trHeight w:val="283"/>
          <w:jc w:val="center"/>
        </w:trPr>
        <w:tc>
          <w:tcPr>
            <w:tcW w:w="3684" w:type="dxa"/>
            <w:tcBorders>
              <w:left w:val="single" w:sz="4" w:space="0" w:color="auto"/>
            </w:tcBorders>
          </w:tcPr>
          <w:p w14:paraId="2DA7DE1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C001CC2"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2C49333" w14:textId="588C5B5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408  กีฬาและกิจกรรมทางกาย</w:t>
            </w:r>
          </w:p>
          <w:p w14:paraId="4B5BF061" w14:textId="4A4FB7C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Sports and Physical Activity</w:t>
            </w:r>
          </w:p>
        </w:tc>
        <w:tc>
          <w:tcPr>
            <w:tcW w:w="708" w:type="dxa"/>
          </w:tcPr>
          <w:p w14:paraId="21219208" w14:textId="128AE85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1(0-2-1)</w:t>
            </w:r>
          </w:p>
        </w:tc>
        <w:tc>
          <w:tcPr>
            <w:tcW w:w="2269" w:type="dxa"/>
            <w:tcBorders>
              <w:left w:val="single" w:sz="4" w:space="0" w:color="auto"/>
              <w:right w:val="single" w:sz="4" w:space="0" w:color="auto"/>
            </w:tcBorders>
          </w:tcPr>
          <w:p w14:paraId="41CA6532"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1FEBF9C0" w14:textId="417F0AB4"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69BA40A2" w14:textId="77777777" w:rsidTr="00C70632">
        <w:trPr>
          <w:trHeight w:val="283"/>
          <w:jc w:val="center"/>
        </w:trPr>
        <w:tc>
          <w:tcPr>
            <w:tcW w:w="3684" w:type="dxa"/>
            <w:tcBorders>
              <w:left w:val="single" w:sz="4" w:space="0" w:color="auto"/>
            </w:tcBorders>
          </w:tcPr>
          <w:p w14:paraId="2A904126"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B200FE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4CFB24C" w14:textId="77777777" w:rsidR="00BF3791" w:rsidRPr="008C5309" w:rsidRDefault="00BF3791" w:rsidP="00BF3791">
            <w:pPr>
              <w:pStyle w:val="ListParagraph"/>
              <w:numPr>
                <w:ilvl w:val="0"/>
                <w:numId w:val="30"/>
              </w:numPr>
              <w:ind w:left="170" w:hanging="170"/>
              <w:rPr>
                <w:rFonts w:ascii="TH SarabunPSK" w:hAnsi="TH SarabunPSK" w:cs="TH SarabunPSK"/>
                <w:noProof/>
                <w:color w:val="000000" w:themeColor="text1"/>
                <w:szCs w:val="22"/>
              </w:rPr>
            </w:pPr>
            <w:r w:rsidRPr="009A4271">
              <w:rPr>
                <w:rFonts w:ascii="TH SarabunPSK" w:hAnsi="TH SarabunPSK" w:cs="TH SarabunPSK"/>
                <w:b/>
                <w:bCs/>
                <w:noProof/>
                <w:color w:val="000000" w:themeColor="text1"/>
                <w:sz w:val="20"/>
                <w:szCs w:val="22"/>
                <w:cs/>
                <w:lang w:bidi="th-TH"/>
              </w:rPr>
              <w:t xml:space="preserve">กลุ่มการเป็นพลเมืองไทยและพลโลกเพื่อสังคมที่ยั่งยืน </w:t>
            </w:r>
            <w:r w:rsidRPr="00F643B2">
              <w:rPr>
                <w:rFonts w:ascii="TH SarabunPSK" w:hAnsi="TH SarabunPSK" w:cs="TH SarabunPSK"/>
                <w:b/>
                <w:bCs/>
                <w:noProof/>
                <w:color w:val="000000" w:themeColor="text1"/>
                <w:sz w:val="20"/>
                <w:szCs w:val="22"/>
                <w:cs/>
              </w:rPr>
              <w:t xml:space="preserve">ไม่น้อยกว่า 3 หน่วยกิต </w:t>
            </w:r>
          </w:p>
          <w:p w14:paraId="180F7E4B" w14:textId="1D9C0099" w:rsidR="00BF3791" w:rsidRPr="00F643B2" w:rsidRDefault="00BF3791" w:rsidP="00BF3791">
            <w:pPr>
              <w:pStyle w:val="ListParagraph"/>
              <w:ind w:left="170"/>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cs/>
              </w:rPr>
              <w:t>โดยเลือกจากรายวิชาดังต่อไปนี้</w:t>
            </w:r>
          </w:p>
        </w:tc>
        <w:tc>
          <w:tcPr>
            <w:tcW w:w="708" w:type="dxa"/>
            <w:tcBorders>
              <w:right w:val="single" w:sz="4" w:space="0" w:color="auto"/>
            </w:tcBorders>
          </w:tcPr>
          <w:p w14:paraId="256CC782" w14:textId="77777777" w:rsidR="00BF3791" w:rsidRPr="00F643B2" w:rsidRDefault="00BF3791" w:rsidP="00BF3791">
            <w:pPr>
              <w:rPr>
                <w:rFonts w:ascii="TH SarabunPSK" w:hAnsi="TH SarabunPSK" w:cs="TH SarabunPSK"/>
                <w:noProof/>
                <w:color w:val="000000" w:themeColor="text1"/>
                <w:szCs w:val="22"/>
                <w:cs/>
              </w:rPr>
            </w:pPr>
          </w:p>
        </w:tc>
        <w:tc>
          <w:tcPr>
            <w:tcW w:w="2269" w:type="dxa"/>
            <w:tcBorders>
              <w:left w:val="single" w:sz="4" w:space="0" w:color="auto"/>
              <w:right w:val="single" w:sz="4" w:space="0" w:color="auto"/>
            </w:tcBorders>
            <w:vAlign w:val="center"/>
          </w:tcPr>
          <w:p w14:paraId="592E8BE9" w14:textId="77777777" w:rsidR="00BF3791" w:rsidRPr="00F643B2" w:rsidRDefault="00BF3791" w:rsidP="00BF3791">
            <w:pPr>
              <w:rPr>
                <w:rFonts w:ascii="TH SarabunPSK" w:hAnsi="TH SarabunPSK" w:cs="TH SarabunPSK"/>
                <w:noProof/>
                <w:color w:val="000000" w:themeColor="text1"/>
                <w:szCs w:val="22"/>
              </w:rPr>
            </w:pPr>
          </w:p>
        </w:tc>
      </w:tr>
      <w:tr w:rsidR="00BF3791" w:rsidRPr="00F643B2" w14:paraId="3FCB84B8" w14:textId="77777777" w:rsidTr="00C70632">
        <w:trPr>
          <w:trHeight w:val="283"/>
          <w:jc w:val="center"/>
        </w:trPr>
        <w:tc>
          <w:tcPr>
            <w:tcW w:w="3684" w:type="dxa"/>
            <w:tcBorders>
              <w:left w:val="single" w:sz="4" w:space="0" w:color="auto"/>
            </w:tcBorders>
          </w:tcPr>
          <w:p w14:paraId="564814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2654F984"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A3CBE93" w14:textId="77777777"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206  แอนโทรโปซีน</w:t>
            </w:r>
            <w:r w:rsidRPr="00F643B2">
              <w:rPr>
                <w:rFonts w:ascii="TH SarabunPSK" w:hAnsi="TH SarabunPSK" w:cs="TH SarabunPSK"/>
                <w:noProof/>
                <w:color w:val="000000" w:themeColor="text1"/>
                <w:szCs w:val="22"/>
                <w:cs/>
              </w:rPr>
              <w:tab/>
            </w:r>
          </w:p>
          <w:p w14:paraId="24F50AA8" w14:textId="1767ED63"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Anthropocene</w:t>
            </w:r>
          </w:p>
        </w:tc>
        <w:tc>
          <w:tcPr>
            <w:tcW w:w="708" w:type="dxa"/>
          </w:tcPr>
          <w:p w14:paraId="67A6905E" w14:textId="090ABC98" w:rsidR="00BF3791" w:rsidRPr="00F643B2" w:rsidRDefault="00BF3791" w:rsidP="00BF3791">
            <w:pPr>
              <w:rPr>
                <w:rFonts w:ascii="TH SarabunPSK" w:hAnsi="TH SarabunPSK" w:cs="TH SarabunPSK"/>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1EF3B047" w14:textId="77777777"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F643B2">
              <w:rPr>
                <w:rFonts w:ascii="TH SarabunPSK" w:hAnsi="TH SarabunPSK" w:cs="TH SarabunPSK"/>
                <w:noProof/>
                <w:color w:val="000000" w:themeColor="text1"/>
                <w:spacing w:val="-6"/>
                <w:sz w:val="20"/>
                <w:szCs w:val="20"/>
                <w:cs/>
              </w:rPr>
              <w:t>ปรับปรุงคำอธิบายรายวิชา</w:t>
            </w:r>
          </w:p>
          <w:p w14:paraId="7BFD4EF8" w14:textId="26DD9D99" w:rsidR="00BF3791" w:rsidRPr="00BF3791" w:rsidRDefault="00BF3791" w:rsidP="00BF3791">
            <w:pPr>
              <w:pStyle w:val="ListParagraph"/>
              <w:numPr>
                <w:ilvl w:val="0"/>
                <w:numId w:val="42"/>
              </w:numPr>
              <w:ind w:left="170" w:hanging="170"/>
              <w:rPr>
                <w:rFonts w:ascii="TH SarabunPSK" w:hAnsi="TH SarabunPSK" w:cs="TH SarabunPSK"/>
                <w:noProof/>
                <w:color w:val="000000" w:themeColor="text1"/>
                <w:sz w:val="20"/>
                <w:szCs w:val="22"/>
              </w:rPr>
            </w:pPr>
            <w:r w:rsidRPr="00BF3791">
              <w:rPr>
                <w:rFonts w:ascii="TH SarabunPSK" w:hAnsi="TH SarabunPSK" w:cs="TH SarabunPSK" w:hint="cs"/>
                <w:noProof/>
                <w:color w:val="000000" w:themeColor="text1"/>
                <w:sz w:val="20"/>
                <w:szCs w:val="22"/>
                <w:cs/>
              </w:rPr>
              <w:t>ย้ายมาจาก</w:t>
            </w:r>
            <w:r w:rsidRPr="00BF3791">
              <w:rPr>
                <w:rFonts w:ascii="TH SarabunPSK" w:hAnsi="TH SarabunPSK" w:cs="TH SarabunPSK"/>
                <w:noProof/>
                <w:color w:val="000000" w:themeColor="text1"/>
                <w:sz w:val="20"/>
                <w:szCs w:val="22"/>
                <w:cs/>
              </w:rPr>
              <w:t xml:space="preserve">กลุ่มความรู้เพื่อการใช้ชีวิตอย่างมีคุณภาพ </w:t>
            </w:r>
          </w:p>
        </w:tc>
      </w:tr>
      <w:tr w:rsidR="00BF3791" w:rsidRPr="00F643B2" w14:paraId="702FD97C" w14:textId="77777777" w:rsidTr="00C70632">
        <w:trPr>
          <w:trHeight w:val="283"/>
          <w:jc w:val="center"/>
        </w:trPr>
        <w:tc>
          <w:tcPr>
            <w:tcW w:w="3684" w:type="dxa"/>
            <w:tcBorders>
              <w:left w:val="single" w:sz="4" w:space="0" w:color="auto"/>
            </w:tcBorders>
          </w:tcPr>
          <w:p w14:paraId="294E82A3" w14:textId="77777777" w:rsidR="00BF3791" w:rsidRPr="00BF3791"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43F65D6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6C51431F" w14:textId="40E25FB1"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501  ภาษา สังคมและวัฒนธรรม</w:t>
            </w:r>
          </w:p>
          <w:p w14:paraId="5D698551" w14:textId="153EDF15"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Language, Society and Culture </w:t>
            </w:r>
          </w:p>
        </w:tc>
        <w:tc>
          <w:tcPr>
            <w:tcW w:w="708" w:type="dxa"/>
          </w:tcPr>
          <w:p w14:paraId="342C52E9" w14:textId="3D74A1C5"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2375905C" w14:textId="7FF9CB95" w:rsidR="00BF3791" w:rsidRPr="00C92C95" w:rsidRDefault="00BF3791" w:rsidP="00BF3791">
            <w:pPr>
              <w:rPr>
                <w:rFonts w:ascii="TH SarabunPSK" w:hAnsi="TH SarabunPSK" w:cs="TH SarabunPSK"/>
                <w:noProof/>
                <w:color w:val="000000" w:themeColor="text1"/>
              </w:rPr>
            </w:pPr>
          </w:p>
        </w:tc>
      </w:tr>
      <w:tr w:rsidR="00BF3791" w:rsidRPr="00F643B2" w14:paraId="76E96D7C" w14:textId="77777777" w:rsidTr="00C70632">
        <w:trPr>
          <w:trHeight w:val="283"/>
          <w:jc w:val="center"/>
        </w:trPr>
        <w:tc>
          <w:tcPr>
            <w:tcW w:w="3684" w:type="dxa"/>
            <w:tcBorders>
              <w:left w:val="single" w:sz="4" w:space="0" w:color="auto"/>
            </w:tcBorders>
          </w:tcPr>
          <w:p w14:paraId="76B74F7F"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171B93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5531948" w14:textId="448B01B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502  ไทยกับประชาคมโลก</w:t>
            </w:r>
          </w:p>
          <w:p w14:paraId="32DC4DF9" w14:textId="1F59523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State and the World Community</w:t>
            </w:r>
          </w:p>
        </w:tc>
        <w:tc>
          <w:tcPr>
            <w:tcW w:w="708" w:type="dxa"/>
          </w:tcPr>
          <w:p w14:paraId="48A82A30" w14:textId="3E6EE0E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6676061" w14:textId="659F4C88"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157351F1" w14:textId="77777777" w:rsidTr="00C70632">
        <w:trPr>
          <w:trHeight w:val="283"/>
          <w:jc w:val="center"/>
        </w:trPr>
        <w:tc>
          <w:tcPr>
            <w:tcW w:w="3684" w:type="dxa"/>
            <w:tcBorders>
              <w:left w:val="single" w:sz="4" w:space="0" w:color="auto"/>
            </w:tcBorders>
          </w:tcPr>
          <w:p w14:paraId="7FD1E0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1AA055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1D7F119" w14:textId="2E7BEE29"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503  อารยธรรมไทยและภูมิปัญญาท้องถิ่น</w:t>
            </w:r>
          </w:p>
          <w:p w14:paraId="629BD7F5" w14:textId="693752C1"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Thai Civilization and Local Wisdom</w:t>
            </w:r>
          </w:p>
        </w:tc>
        <w:tc>
          <w:tcPr>
            <w:tcW w:w="708" w:type="dxa"/>
          </w:tcPr>
          <w:p w14:paraId="0FB8CDCA" w14:textId="3EB6CBB2"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4146C2EE"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ปรับปรุงชื่อวิชา</w:t>
            </w:r>
          </w:p>
          <w:p w14:paraId="7AF59CCE" w14:textId="3B8D92D5"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w:t>
            </w:r>
          </w:p>
          <w:p w14:paraId="3FBB748E" w14:textId="799C4450" w:rsidR="00BF3791" w:rsidRPr="00F643B2" w:rsidRDefault="00BF3791" w:rsidP="00BF3791">
            <w:pPr>
              <w:pStyle w:val="ListParagraph"/>
              <w:ind w:left="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รายวิชา</w:t>
            </w:r>
          </w:p>
        </w:tc>
      </w:tr>
      <w:tr w:rsidR="00BF3791" w:rsidRPr="00F643B2" w14:paraId="0E7308DD" w14:textId="77777777" w:rsidTr="00C70632">
        <w:trPr>
          <w:trHeight w:val="283"/>
          <w:jc w:val="center"/>
        </w:trPr>
        <w:tc>
          <w:tcPr>
            <w:tcW w:w="3684" w:type="dxa"/>
            <w:tcBorders>
              <w:left w:val="single" w:sz="4" w:space="0" w:color="auto"/>
            </w:tcBorders>
          </w:tcPr>
          <w:p w14:paraId="0B6CB6CD"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64AD8B2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B831E8" w14:textId="5353FBA2"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 xml:space="preserve">504  การเมือง เศรษฐกิจ และสังคม </w:t>
            </w:r>
          </w:p>
          <w:p w14:paraId="70BFFEE1" w14:textId="2BEDA6CE"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Politics, Economy and Society</w:t>
            </w:r>
          </w:p>
        </w:tc>
        <w:tc>
          <w:tcPr>
            <w:tcW w:w="708" w:type="dxa"/>
          </w:tcPr>
          <w:p w14:paraId="10A1E1EC" w14:textId="05B133F9"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7025ACF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p w14:paraId="2D64C8AB" w14:textId="14913A3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3E865EE" w14:textId="77777777" w:rsidTr="00C70632">
        <w:trPr>
          <w:trHeight w:val="283"/>
          <w:jc w:val="center"/>
        </w:trPr>
        <w:tc>
          <w:tcPr>
            <w:tcW w:w="3684" w:type="dxa"/>
            <w:tcBorders>
              <w:left w:val="single" w:sz="4" w:space="0" w:color="auto"/>
            </w:tcBorders>
          </w:tcPr>
          <w:p w14:paraId="6E27B7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B243A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97D09D9" w14:textId="2B0DBD36"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505  นเรศวรศึกษา</w:t>
            </w:r>
          </w:p>
          <w:p w14:paraId="45DA21A1" w14:textId="283A2D4F"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Naresuan Studies</w:t>
            </w:r>
          </w:p>
        </w:tc>
        <w:tc>
          <w:tcPr>
            <w:tcW w:w="708" w:type="dxa"/>
            <w:tcBorders>
              <w:right w:val="single" w:sz="4" w:space="0" w:color="auto"/>
            </w:tcBorders>
          </w:tcPr>
          <w:p w14:paraId="5C48EDA9" w14:textId="7A2395CB"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74D253DE" w14:textId="52B0FE39" w:rsidR="00BF3791" w:rsidRPr="00C92C95" w:rsidRDefault="00BF3791" w:rsidP="00BF3791">
            <w:pPr>
              <w:rPr>
                <w:rFonts w:ascii="TH SarabunPSK" w:hAnsi="TH SarabunPSK" w:cs="TH SarabunPSK"/>
                <w:noProof/>
                <w:color w:val="000000" w:themeColor="text1"/>
              </w:rPr>
            </w:pPr>
          </w:p>
        </w:tc>
      </w:tr>
      <w:tr w:rsidR="00BF3791" w:rsidRPr="00F643B2" w14:paraId="49D22FDC" w14:textId="77777777" w:rsidTr="00C70632">
        <w:trPr>
          <w:trHeight w:val="283"/>
          <w:jc w:val="center"/>
        </w:trPr>
        <w:tc>
          <w:tcPr>
            <w:tcW w:w="3684" w:type="dxa"/>
            <w:tcBorders>
              <w:left w:val="single" w:sz="4" w:space="0" w:color="auto"/>
            </w:tcBorders>
          </w:tcPr>
          <w:p w14:paraId="3995B28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EEF095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2A48B" w14:textId="30FB5FD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 xml:space="preserve">6  </w:t>
            </w:r>
            <w:r w:rsidR="005D4171" w:rsidRPr="005D4171">
              <w:rPr>
                <w:rFonts w:ascii="TH SarabunPSK" w:hAnsi="TH SarabunPSK" w:cs="TH SarabunPSK"/>
                <w:noProof/>
                <w:color w:val="000000" w:themeColor="text1"/>
                <w:szCs w:val="22"/>
                <w:cs/>
              </w:rPr>
              <w:t>ความมั่นคงทางมนุษย์และสังคมในยุคร่วมสมัย</w:t>
            </w:r>
          </w:p>
          <w:p w14:paraId="7346F538" w14:textId="29389F3A" w:rsidR="00BF3791" w:rsidRPr="00F643B2" w:rsidRDefault="005D4171" w:rsidP="00BF3791">
            <w:pPr>
              <w:ind w:firstLine="567"/>
              <w:rPr>
                <w:rFonts w:ascii="TH SarabunPSK" w:hAnsi="TH SarabunPSK" w:cs="TH SarabunPSK"/>
                <w:noProof/>
                <w:color w:val="000000" w:themeColor="text1"/>
                <w:spacing w:val="-6"/>
                <w:szCs w:val="22"/>
                <w:cs/>
              </w:rPr>
            </w:pPr>
            <w:r w:rsidRPr="005D4171">
              <w:rPr>
                <w:rFonts w:ascii="TH SarabunPSK" w:hAnsi="TH SarabunPSK" w:cs="TH SarabunPSK"/>
                <w:noProof/>
                <w:color w:val="000000" w:themeColor="text1"/>
                <w:spacing w:val="-6"/>
                <w:szCs w:val="22"/>
              </w:rPr>
              <w:t>Human and Social Security in a Contemporary Era</w:t>
            </w:r>
          </w:p>
        </w:tc>
        <w:tc>
          <w:tcPr>
            <w:tcW w:w="708" w:type="dxa"/>
          </w:tcPr>
          <w:p w14:paraId="043A6DA4" w14:textId="22C7D060"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3(2-2-5)</w:t>
            </w:r>
          </w:p>
        </w:tc>
        <w:tc>
          <w:tcPr>
            <w:tcW w:w="2269" w:type="dxa"/>
            <w:tcBorders>
              <w:left w:val="single" w:sz="4" w:space="0" w:color="auto"/>
              <w:right w:val="single" w:sz="4" w:space="0" w:color="auto"/>
            </w:tcBorders>
          </w:tcPr>
          <w:p w14:paraId="381ED773"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ชื่อวิชา</w:t>
            </w:r>
          </w:p>
          <w:p w14:paraId="2442A26B" w14:textId="77777777" w:rsidR="00BF3791"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ปรัปรุง</w:t>
            </w:r>
            <w:r w:rsidRPr="00F643B2">
              <w:rPr>
                <w:rFonts w:ascii="TH SarabunPSK" w:hAnsi="TH SarabunPSK" w:cs="TH SarabunPSK"/>
                <w:noProof/>
                <w:color w:val="000000" w:themeColor="text1"/>
                <w:sz w:val="20"/>
                <w:szCs w:val="20"/>
                <w:cs/>
              </w:rPr>
              <w:t>คำอธิบายรายวิชา</w:t>
            </w:r>
          </w:p>
          <w:p w14:paraId="508CEFA3" w14:textId="2FDABC20"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Pr>
                <w:rFonts w:ascii="TH SarabunPSK" w:hAnsi="TH SarabunPSK" w:cs="TH SarabunPSK" w:hint="cs"/>
                <w:noProof/>
                <w:color w:val="000000" w:themeColor="text1"/>
                <w:sz w:val="20"/>
                <w:szCs w:val="20"/>
                <w:cs/>
                <w:lang w:bidi="th-TH"/>
              </w:rPr>
              <w:t>ปรับปรุงหน่วยกิต</w:t>
            </w:r>
          </w:p>
        </w:tc>
      </w:tr>
      <w:tr w:rsidR="00BF3791" w:rsidRPr="00F643B2" w14:paraId="1EA5CA74" w14:textId="77777777" w:rsidTr="00C70632">
        <w:trPr>
          <w:trHeight w:val="283"/>
          <w:jc w:val="center"/>
        </w:trPr>
        <w:tc>
          <w:tcPr>
            <w:tcW w:w="3684" w:type="dxa"/>
            <w:tcBorders>
              <w:left w:val="single" w:sz="4" w:space="0" w:color="auto"/>
            </w:tcBorders>
          </w:tcPr>
          <w:p w14:paraId="1F82D720"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83B60C"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08C99C4" w14:textId="0586A6C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7  ความเป็นพลเมืองโลก</w:t>
            </w:r>
          </w:p>
          <w:p w14:paraId="4CEBD8E1" w14:textId="1749F45B"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Global Citizenship</w:t>
            </w:r>
          </w:p>
        </w:tc>
        <w:tc>
          <w:tcPr>
            <w:tcW w:w="708" w:type="dxa"/>
          </w:tcPr>
          <w:p w14:paraId="0EEC0695" w14:textId="6691B8C8"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2</w:t>
            </w:r>
            <w:r w:rsidRPr="00F643B2">
              <w:rPr>
                <w:rFonts w:ascii="TH SarabunPSK" w:hAnsi="TH SarabunPSK" w:cs="TH SarabunPSK"/>
                <w:cs/>
              </w:rPr>
              <w:t>-</w:t>
            </w:r>
            <w:r w:rsidRPr="00F643B2">
              <w:rPr>
                <w:rFonts w:ascii="TH SarabunPSK" w:hAnsi="TH SarabunPSK" w:cs="TH SarabunPSK"/>
              </w:rPr>
              <w:t>5</w:t>
            </w:r>
            <w:r w:rsidRPr="00F643B2">
              <w:rPr>
                <w:rFonts w:ascii="TH SarabunPSK" w:hAnsi="TH SarabunPSK" w:cs="TH SarabunPSK"/>
                <w:cs/>
              </w:rPr>
              <w:t>)</w:t>
            </w:r>
          </w:p>
        </w:tc>
        <w:tc>
          <w:tcPr>
            <w:tcW w:w="2269" w:type="dxa"/>
            <w:tcBorders>
              <w:left w:val="single" w:sz="4" w:space="0" w:color="auto"/>
              <w:right w:val="single" w:sz="4" w:space="0" w:color="auto"/>
            </w:tcBorders>
          </w:tcPr>
          <w:p w14:paraId="0FC5499D" w14:textId="7C5E62B1" w:rsidR="00BF3791" w:rsidRPr="00C92C95"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ปรับปรุงคำอธิบายรายวิชา</w:t>
            </w:r>
          </w:p>
        </w:tc>
      </w:tr>
      <w:tr w:rsidR="00BF3791" w:rsidRPr="00F643B2" w14:paraId="313BA9E7" w14:textId="77777777" w:rsidTr="00C70632">
        <w:trPr>
          <w:trHeight w:val="283"/>
          <w:jc w:val="center"/>
        </w:trPr>
        <w:tc>
          <w:tcPr>
            <w:tcW w:w="3684" w:type="dxa"/>
            <w:tcBorders>
              <w:left w:val="single" w:sz="4" w:space="0" w:color="auto"/>
            </w:tcBorders>
          </w:tcPr>
          <w:p w14:paraId="2022D2A1"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F73676"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0DD7577D" w14:textId="747E507A"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0</w:t>
            </w:r>
            <w:r w:rsidRPr="00F643B2">
              <w:rPr>
                <w:rFonts w:ascii="TH SarabunPSK" w:hAnsi="TH SarabunPSK" w:cs="TH SarabunPSK"/>
                <w:noProof/>
                <w:color w:val="000000" w:themeColor="text1"/>
                <w:szCs w:val="22"/>
                <w:cs/>
              </w:rPr>
              <w:t>8  อารยธรรมโลก</w:t>
            </w:r>
          </w:p>
          <w:p w14:paraId="10F1541E" w14:textId="19440984"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World Civilizations</w:t>
            </w:r>
          </w:p>
        </w:tc>
        <w:tc>
          <w:tcPr>
            <w:tcW w:w="708" w:type="dxa"/>
          </w:tcPr>
          <w:p w14:paraId="1534B122" w14:textId="7F6ABC8D"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217C1B9A" w14:textId="4A8C145D"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เปิดรายวิชาใหม่</w:t>
            </w:r>
          </w:p>
        </w:tc>
      </w:tr>
      <w:tr w:rsidR="00BF3791" w:rsidRPr="00F643B2" w14:paraId="343FC308" w14:textId="77777777" w:rsidTr="00C70632">
        <w:trPr>
          <w:trHeight w:val="283"/>
          <w:jc w:val="center"/>
        </w:trPr>
        <w:tc>
          <w:tcPr>
            <w:tcW w:w="3684" w:type="dxa"/>
            <w:tcBorders>
              <w:left w:val="single" w:sz="4" w:space="0" w:color="auto"/>
            </w:tcBorders>
          </w:tcPr>
          <w:p w14:paraId="72D581D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3E394F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D76D13" w14:textId="02E0B90E"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50</w:t>
            </w:r>
            <w:r>
              <w:rPr>
                <w:rFonts w:ascii="TH SarabunPSK" w:hAnsi="TH SarabunPSK" w:cs="TH SarabunPSK" w:hint="cs"/>
                <w:noProof/>
                <w:color w:val="000000" w:themeColor="text1"/>
                <w:szCs w:val="22"/>
                <w:cs/>
              </w:rPr>
              <w:t>9</w:t>
            </w:r>
            <w:r w:rsidRPr="00F643B2">
              <w:rPr>
                <w:rFonts w:ascii="TH SarabunPSK" w:hAnsi="TH SarabunPSK" w:cs="TH SarabunPSK"/>
                <w:noProof/>
                <w:color w:val="000000" w:themeColor="text1"/>
                <w:szCs w:val="22"/>
                <w:cs/>
              </w:rPr>
              <w:t xml:space="preserve">  ภาษาและวัฒนธรรมเกาหลี</w:t>
            </w:r>
          </w:p>
          <w:p w14:paraId="7F805075"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Korean Language and Culture</w:t>
            </w:r>
          </w:p>
        </w:tc>
        <w:tc>
          <w:tcPr>
            <w:tcW w:w="708" w:type="dxa"/>
            <w:tcBorders>
              <w:right w:val="single" w:sz="4" w:space="0" w:color="auto"/>
            </w:tcBorders>
          </w:tcPr>
          <w:p w14:paraId="789BA18B"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05915A3E"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w:t>
            </w:r>
            <w:r>
              <w:rPr>
                <w:rFonts w:ascii="TH SarabunPSK" w:hAnsi="TH SarabunPSK" w:cs="TH SarabunPSK" w:hint="cs"/>
                <w:noProof/>
                <w:color w:val="000000" w:themeColor="text1"/>
                <w:sz w:val="20"/>
                <w:szCs w:val="20"/>
                <w:cs/>
                <w:lang w:bidi="th-TH"/>
              </w:rPr>
              <w:t>หน่วยกิต</w:t>
            </w:r>
          </w:p>
        </w:tc>
      </w:tr>
      <w:tr w:rsidR="00BF3791" w:rsidRPr="00F643B2" w14:paraId="325079B6" w14:textId="77777777" w:rsidTr="00C70632">
        <w:trPr>
          <w:trHeight w:val="283"/>
          <w:jc w:val="center"/>
        </w:trPr>
        <w:tc>
          <w:tcPr>
            <w:tcW w:w="3684" w:type="dxa"/>
            <w:tcBorders>
              <w:left w:val="single" w:sz="4" w:space="0" w:color="auto"/>
            </w:tcBorders>
          </w:tcPr>
          <w:p w14:paraId="0D29E0D4"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AA2CD1B"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2A33F1A" w14:textId="70D15283"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10</w:t>
            </w:r>
            <w:r w:rsidRPr="00F643B2">
              <w:rPr>
                <w:rFonts w:ascii="TH SarabunPSK" w:hAnsi="TH SarabunPSK" w:cs="TH SarabunPSK"/>
                <w:noProof/>
                <w:color w:val="000000" w:themeColor="text1"/>
                <w:szCs w:val="22"/>
                <w:cs/>
              </w:rPr>
              <w:t xml:space="preserve">  ภาษาและวัฒนธรรมญี่ปุ่น</w:t>
            </w:r>
          </w:p>
          <w:p w14:paraId="7BB8AE6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Japanese Language and Culture </w:t>
            </w:r>
          </w:p>
        </w:tc>
        <w:tc>
          <w:tcPr>
            <w:tcW w:w="708" w:type="dxa"/>
          </w:tcPr>
          <w:p w14:paraId="77084750"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13A4BF6D"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BCE41DD" w14:textId="77777777" w:rsidTr="00C70632">
        <w:trPr>
          <w:trHeight w:val="283"/>
          <w:jc w:val="center"/>
        </w:trPr>
        <w:tc>
          <w:tcPr>
            <w:tcW w:w="3684" w:type="dxa"/>
            <w:tcBorders>
              <w:left w:val="single" w:sz="4" w:space="0" w:color="auto"/>
            </w:tcBorders>
          </w:tcPr>
          <w:p w14:paraId="545A0F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1DFFB6E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761834DF" w14:textId="1ECCF7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11</w:t>
            </w:r>
            <w:r w:rsidRPr="00F643B2">
              <w:rPr>
                <w:rFonts w:ascii="TH SarabunPSK" w:hAnsi="TH SarabunPSK" w:cs="TH SarabunPSK"/>
                <w:noProof/>
                <w:color w:val="000000" w:themeColor="text1"/>
                <w:szCs w:val="22"/>
                <w:cs/>
              </w:rPr>
              <w:t xml:space="preserve">  ภาษาและวัฒนธรรมจีน</w:t>
            </w:r>
          </w:p>
          <w:p w14:paraId="19B14C5F"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Chinese Language and Culture </w:t>
            </w:r>
          </w:p>
        </w:tc>
        <w:tc>
          <w:tcPr>
            <w:tcW w:w="708" w:type="dxa"/>
          </w:tcPr>
          <w:p w14:paraId="41CB87A4"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w:t>
            </w:r>
            <w:r w:rsidRPr="00F643B2">
              <w:rPr>
                <w:rFonts w:ascii="TH SarabunPSK" w:hAnsi="TH SarabunPSK" w:cs="TH SarabunPSK"/>
                <w:cs/>
              </w:rPr>
              <w:t>(3-0-6)</w:t>
            </w:r>
          </w:p>
        </w:tc>
        <w:tc>
          <w:tcPr>
            <w:tcW w:w="2269" w:type="dxa"/>
            <w:tcBorders>
              <w:left w:val="single" w:sz="4" w:space="0" w:color="auto"/>
              <w:right w:val="single" w:sz="4" w:space="0" w:color="auto"/>
            </w:tcBorders>
          </w:tcPr>
          <w:p w14:paraId="381F8215"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0785360" w14:textId="77777777" w:rsidTr="00C70632">
        <w:trPr>
          <w:trHeight w:val="283"/>
          <w:jc w:val="center"/>
        </w:trPr>
        <w:tc>
          <w:tcPr>
            <w:tcW w:w="3684" w:type="dxa"/>
            <w:tcBorders>
              <w:left w:val="single" w:sz="4" w:space="0" w:color="auto"/>
            </w:tcBorders>
          </w:tcPr>
          <w:p w14:paraId="22C173C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28397D8"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D6531A7" w14:textId="05E9A2D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w:t>
            </w:r>
            <w:r>
              <w:rPr>
                <w:rFonts w:ascii="TH SarabunPSK" w:hAnsi="TH SarabunPSK" w:cs="TH SarabunPSK" w:hint="cs"/>
                <w:noProof/>
                <w:color w:val="000000" w:themeColor="text1"/>
                <w:szCs w:val="22"/>
                <w:cs/>
              </w:rPr>
              <w:t>12</w:t>
            </w:r>
            <w:r w:rsidRPr="00F643B2">
              <w:rPr>
                <w:rFonts w:ascii="TH SarabunPSK" w:hAnsi="TH SarabunPSK" w:cs="TH SarabunPSK"/>
                <w:noProof/>
                <w:color w:val="000000" w:themeColor="text1"/>
                <w:szCs w:val="22"/>
                <w:cs/>
              </w:rPr>
              <w:t xml:space="preserve">  ภาษาและวัฒนธรรมพม่า</w:t>
            </w:r>
          </w:p>
          <w:p w14:paraId="6E2EBAFE"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Myanmar Language and Culture</w:t>
            </w:r>
          </w:p>
        </w:tc>
        <w:tc>
          <w:tcPr>
            <w:tcW w:w="708" w:type="dxa"/>
          </w:tcPr>
          <w:p w14:paraId="11C88E9F"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614366A"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42641D41" w14:textId="77777777" w:rsidTr="00C70632">
        <w:trPr>
          <w:trHeight w:val="283"/>
          <w:jc w:val="center"/>
        </w:trPr>
        <w:tc>
          <w:tcPr>
            <w:tcW w:w="3684" w:type="dxa"/>
            <w:tcBorders>
              <w:left w:val="single" w:sz="4" w:space="0" w:color="auto"/>
            </w:tcBorders>
          </w:tcPr>
          <w:p w14:paraId="0323860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4D9B9ED"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FBE647C" w14:textId="1258468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3</w:t>
            </w:r>
            <w:r w:rsidRPr="00F643B2">
              <w:rPr>
                <w:rFonts w:ascii="TH SarabunPSK" w:hAnsi="TH SarabunPSK" w:cs="TH SarabunPSK"/>
                <w:noProof/>
                <w:color w:val="000000" w:themeColor="text1"/>
                <w:szCs w:val="22"/>
                <w:cs/>
              </w:rPr>
              <w:t xml:space="preserve">  ภาษาและวัฒนธรรมฝรั่งเศส</w:t>
            </w:r>
          </w:p>
          <w:p w14:paraId="3621BA09"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French Language and Culture</w:t>
            </w:r>
          </w:p>
        </w:tc>
        <w:tc>
          <w:tcPr>
            <w:tcW w:w="708" w:type="dxa"/>
          </w:tcPr>
          <w:p w14:paraId="46EAC36C"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cs/>
              </w:rPr>
              <w:t>3(3-0-6)</w:t>
            </w:r>
          </w:p>
        </w:tc>
        <w:tc>
          <w:tcPr>
            <w:tcW w:w="2269" w:type="dxa"/>
            <w:tcBorders>
              <w:left w:val="single" w:sz="4" w:space="0" w:color="auto"/>
              <w:right w:val="single" w:sz="4" w:space="0" w:color="auto"/>
            </w:tcBorders>
          </w:tcPr>
          <w:p w14:paraId="3757E7CB"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68F2CDF4" w14:textId="77777777" w:rsidTr="00C70632">
        <w:trPr>
          <w:trHeight w:val="283"/>
          <w:jc w:val="center"/>
        </w:trPr>
        <w:tc>
          <w:tcPr>
            <w:tcW w:w="3684" w:type="dxa"/>
            <w:tcBorders>
              <w:left w:val="single" w:sz="4" w:space="0" w:color="auto"/>
            </w:tcBorders>
          </w:tcPr>
          <w:p w14:paraId="15C31D88"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950B8DA"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28D08A38" w14:textId="011559D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4</w:t>
            </w:r>
            <w:r w:rsidRPr="00F643B2">
              <w:rPr>
                <w:rFonts w:ascii="TH SarabunPSK" w:hAnsi="TH SarabunPSK" w:cs="TH SarabunPSK"/>
                <w:noProof/>
                <w:color w:val="000000" w:themeColor="text1"/>
                <w:szCs w:val="22"/>
                <w:cs/>
              </w:rPr>
              <w:t xml:space="preserve">  ภาษาและวัฒนธรรมสเปน</w:t>
            </w:r>
          </w:p>
          <w:p w14:paraId="6353461B"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Spanish Language and Culture</w:t>
            </w:r>
          </w:p>
        </w:tc>
        <w:tc>
          <w:tcPr>
            <w:tcW w:w="708" w:type="dxa"/>
          </w:tcPr>
          <w:p w14:paraId="0CB569C1"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26A6D2D4"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C89AD2E" w14:textId="77777777" w:rsidTr="00C70632">
        <w:trPr>
          <w:trHeight w:val="283"/>
          <w:jc w:val="center"/>
        </w:trPr>
        <w:tc>
          <w:tcPr>
            <w:tcW w:w="3684" w:type="dxa"/>
            <w:tcBorders>
              <w:left w:val="single" w:sz="4" w:space="0" w:color="auto"/>
            </w:tcBorders>
          </w:tcPr>
          <w:p w14:paraId="45D3F9A9"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701D9113"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39536716" w14:textId="57229034"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5</w:t>
            </w:r>
            <w:r w:rsidRPr="00F643B2">
              <w:rPr>
                <w:rFonts w:ascii="TH SarabunPSK" w:hAnsi="TH SarabunPSK" w:cs="TH SarabunPSK"/>
                <w:noProof/>
                <w:color w:val="000000" w:themeColor="text1"/>
                <w:szCs w:val="22"/>
                <w:cs/>
              </w:rPr>
              <w:t xml:space="preserve">  ภาษาและวัฒนธรรมลาว</w:t>
            </w:r>
          </w:p>
          <w:p w14:paraId="4FA68118"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Lao Language and Culture</w:t>
            </w:r>
          </w:p>
        </w:tc>
        <w:tc>
          <w:tcPr>
            <w:tcW w:w="708" w:type="dxa"/>
          </w:tcPr>
          <w:p w14:paraId="41B36836"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AB1A813"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3CC7DDE9" w14:textId="77777777" w:rsidTr="00C70632">
        <w:trPr>
          <w:trHeight w:val="283"/>
          <w:jc w:val="center"/>
        </w:trPr>
        <w:tc>
          <w:tcPr>
            <w:tcW w:w="3684" w:type="dxa"/>
            <w:tcBorders>
              <w:left w:val="single" w:sz="4" w:space="0" w:color="auto"/>
            </w:tcBorders>
          </w:tcPr>
          <w:p w14:paraId="38C5941B"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0ECF93D9"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4C679C9C" w14:textId="60D3C74F"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6</w:t>
            </w:r>
            <w:r w:rsidRPr="00F643B2">
              <w:rPr>
                <w:rFonts w:ascii="TH SarabunPSK" w:hAnsi="TH SarabunPSK" w:cs="TH SarabunPSK"/>
                <w:noProof/>
                <w:color w:val="000000" w:themeColor="text1"/>
                <w:szCs w:val="22"/>
                <w:cs/>
              </w:rPr>
              <w:t xml:space="preserve">  ภาษาและวัฒนธรรมอินโดนีเซีย </w:t>
            </w:r>
          </w:p>
          <w:p w14:paraId="3DEFF007"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 xml:space="preserve">Indonesian Language and Culture </w:t>
            </w:r>
          </w:p>
        </w:tc>
        <w:tc>
          <w:tcPr>
            <w:tcW w:w="708" w:type="dxa"/>
          </w:tcPr>
          <w:p w14:paraId="38D810D7"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540AC8D8"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711E1716" w14:textId="77777777" w:rsidTr="00BF3791">
        <w:trPr>
          <w:trHeight w:val="283"/>
          <w:jc w:val="center"/>
        </w:trPr>
        <w:tc>
          <w:tcPr>
            <w:tcW w:w="3684" w:type="dxa"/>
            <w:tcBorders>
              <w:left w:val="single" w:sz="4" w:space="0" w:color="auto"/>
            </w:tcBorders>
          </w:tcPr>
          <w:p w14:paraId="5A990C82"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right w:val="single" w:sz="4" w:space="0" w:color="auto"/>
            </w:tcBorders>
          </w:tcPr>
          <w:p w14:paraId="3C81C167"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Pr>
          <w:p w14:paraId="58E54EA7" w14:textId="792ECEFD"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7</w:t>
            </w:r>
            <w:r w:rsidRPr="00F643B2">
              <w:rPr>
                <w:rFonts w:ascii="TH SarabunPSK" w:hAnsi="TH SarabunPSK" w:cs="TH SarabunPSK"/>
                <w:noProof/>
                <w:color w:val="000000" w:themeColor="text1"/>
                <w:szCs w:val="22"/>
                <w:cs/>
              </w:rPr>
              <w:t xml:space="preserve">  ภาษาและวัฒนธรรมเวียดนาม</w:t>
            </w:r>
          </w:p>
          <w:p w14:paraId="70074C62"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Vietnamese Language and Culture</w:t>
            </w:r>
          </w:p>
        </w:tc>
        <w:tc>
          <w:tcPr>
            <w:tcW w:w="708" w:type="dxa"/>
          </w:tcPr>
          <w:p w14:paraId="630A4522"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right w:val="single" w:sz="4" w:space="0" w:color="auto"/>
            </w:tcBorders>
          </w:tcPr>
          <w:p w14:paraId="1C0B1B2C"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r w:rsidR="00BF3791" w:rsidRPr="00F643B2" w14:paraId="233D6045" w14:textId="77777777" w:rsidTr="00BF3791">
        <w:trPr>
          <w:trHeight w:val="283"/>
          <w:jc w:val="center"/>
        </w:trPr>
        <w:tc>
          <w:tcPr>
            <w:tcW w:w="3684" w:type="dxa"/>
            <w:tcBorders>
              <w:left w:val="single" w:sz="4" w:space="0" w:color="auto"/>
              <w:bottom w:val="single" w:sz="4" w:space="0" w:color="auto"/>
            </w:tcBorders>
          </w:tcPr>
          <w:p w14:paraId="2A68985C" w14:textId="77777777" w:rsidR="00BF3791" w:rsidRPr="00F643B2" w:rsidRDefault="00BF3791" w:rsidP="00BF3791">
            <w:pPr>
              <w:tabs>
                <w:tab w:val="left" w:pos="270"/>
              </w:tabs>
              <w:rPr>
                <w:rFonts w:ascii="TH SarabunPSK" w:hAnsi="TH SarabunPSK" w:cs="TH SarabunPSK"/>
                <w:b/>
                <w:bCs/>
                <w:szCs w:val="22"/>
                <w:cs/>
              </w:rPr>
            </w:pPr>
          </w:p>
        </w:tc>
        <w:tc>
          <w:tcPr>
            <w:tcW w:w="711" w:type="dxa"/>
            <w:tcBorders>
              <w:bottom w:val="single" w:sz="4" w:space="0" w:color="auto"/>
              <w:right w:val="single" w:sz="4" w:space="0" w:color="auto"/>
            </w:tcBorders>
          </w:tcPr>
          <w:p w14:paraId="09A9D485" w14:textId="77777777" w:rsidR="00BF3791" w:rsidRPr="00F643B2" w:rsidRDefault="00BF3791" w:rsidP="00BF3791">
            <w:pPr>
              <w:ind w:left="-57" w:right="-57"/>
              <w:jc w:val="center"/>
              <w:rPr>
                <w:rFonts w:ascii="TH SarabunPSK" w:hAnsi="TH SarabunPSK" w:cs="TH SarabunPSK"/>
                <w:color w:val="FF0000"/>
                <w:szCs w:val="22"/>
                <w:cs/>
              </w:rPr>
            </w:pPr>
          </w:p>
        </w:tc>
        <w:tc>
          <w:tcPr>
            <w:tcW w:w="3538" w:type="dxa"/>
            <w:tcBorders>
              <w:bottom w:val="single" w:sz="4" w:space="0" w:color="auto"/>
            </w:tcBorders>
          </w:tcPr>
          <w:p w14:paraId="534AB6A6" w14:textId="6E9E0740" w:rsidR="00BF3791" w:rsidRPr="00F643B2" w:rsidRDefault="00BF3791" w:rsidP="00BF3791">
            <w:pPr>
              <w:rPr>
                <w:rFonts w:ascii="TH SarabunPSK" w:hAnsi="TH SarabunPSK" w:cs="TH SarabunPSK"/>
                <w:noProof/>
                <w:color w:val="000000" w:themeColor="text1"/>
                <w:szCs w:val="22"/>
              </w:rPr>
            </w:pPr>
            <w:r w:rsidRPr="00F643B2">
              <w:rPr>
                <w:rFonts w:ascii="TH SarabunPSK" w:hAnsi="TH SarabunPSK" w:cs="TH SarabunPSK"/>
                <w:noProof/>
                <w:color w:val="000000" w:themeColor="text1"/>
                <w:szCs w:val="22"/>
                <w:cs/>
              </w:rPr>
              <w:t>00</w:t>
            </w:r>
            <w:r>
              <w:rPr>
                <w:rFonts w:ascii="TH SarabunPSK" w:hAnsi="TH SarabunPSK" w:cs="TH SarabunPSK" w:hint="cs"/>
                <w:noProof/>
                <w:color w:val="000000" w:themeColor="text1"/>
                <w:szCs w:val="22"/>
                <w:cs/>
              </w:rPr>
              <w:t>2</w:t>
            </w:r>
            <w:r w:rsidRPr="00F643B2">
              <w:rPr>
                <w:rFonts w:ascii="TH SarabunPSK" w:hAnsi="TH SarabunPSK" w:cs="TH SarabunPSK"/>
                <w:noProof/>
                <w:color w:val="000000" w:themeColor="text1"/>
                <w:szCs w:val="22"/>
                <w:cs/>
              </w:rPr>
              <w:t>51</w:t>
            </w:r>
            <w:r>
              <w:rPr>
                <w:rFonts w:ascii="TH SarabunPSK" w:hAnsi="TH SarabunPSK" w:cs="TH SarabunPSK" w:hint="cs"/>
                <w:noProof/>
                <w:color w:val="000000" w:themeColor="text1"/>
                <w:szCs w:val="22"/>
                <w:cs/>
              </w:rPr>
              <w:t>8</w:t>
            </w:r>
            <w:r w:rsidRPr="00F643B2">
              <w:rPr>
                <w:rFonts w:ascii="TH SarabunPSK" w:hAnsi="TH SarabunPSK" w:cs="TH SarabunPSK"/>
                <w:noProof/>
                <w:color w:val="000000" w:themeColor="text1"/>
                <w:szCs w:val="22"/>
                <w:cs/>
              </w:rPr>
              <w:t xml:space="preserve">  ภาษาและวัฒนธรรมเขมร</w:t>
            </w:r>
          </w:p>
          <w:p w14:paraId="744DF151" w14:textId="77777777" w:rsidR="00BF3791" w:rsidRPr="00F643B2" w:rsidRDefault="00BF3791" w:rsidP="00BF3791">
            <w:pPr>
              <w:ind w:firstLine="567"/>
              <w:rPr>
                <w:rFonts w:ascii="TH SarabunPSK" w:hAnsi="TH SarabunPSK" w:cs="TH SarabunPSK"/>
                <w:noProof/>
                <w:color w:val="000000" w:themeColor="text1"/>
                <w:szCs w:val="22"/>
                <w:cs/>
              </w:rPr>
            </w:pPr>
            <w:r w:rsidRPr="00F643B2">
              <w:rPr>
                <w:rFonts w:ascii="TH SarabunPSK" w:hAnsi="TH SarabunPSK" w:cs="TH SarabunPSK"/>
                <w:noProof/>
                <w:color w:val="000000" w:themeColor="text1"/>
                <w:szCs w:val="22"/>
              </w:rPr>
              <w:t>Khmer Language and Culture</w:t>
            </w:r>
          </w:p>
        </w:tc>
        <w:tc>
          <w:tcPr>
            <w:tcW w:w="708" w:type="dxa"/>
            <w:tcBorders>
              <w:bottom w:val="single" w:sz="4" w:space="0" w:color="auto"/>
            </w:tcBorders>
          </w:tcPr>
          <w:p w14:paraId="6D2FA9A8" w14:textId="77777777" w:rsidR="00BF3791" w:rsidRPr="00F643B2" w:rsidRDefault="00BF3791" w:rsidP="00BF3791">
            <w:pPr>
              <w:rPr>
                <w:rFonts w:ascii="TH SarabunPSK" w:hAnsi="TH SarabunPSK" w:cs="TH SarabunPSK"/>
                <w:noProof/>
                <w:color w:val="000000" w:themeColor="text1"/>
                <w:szCs w:val="22"/>
                <w:cs/>
              </w:rPr>
            </w:pPr>
            <w:r w:rsidRPr="00F643B2">
              <w:rPr>
                <w:rFonts w:ascii="TH SarabunPSK" w:hAnsi="TH SarabunPSK" w:cs="TH SarabunPSK"/>
              </w:rPr>
              <w:t>3(3-0-6)</w:t>
            </w:r>
          </w:p>
        </w:tc>
        <w:tc>
          <w:tcPr>
            <w:tcW w:w="2269" w:type="dxa"/>
            <w:tcBorders>
              <w:left w:val="single" w:sz="4" w:space="0" w:color="auto"/>
              <w:bottom w:val="single" w:sz="4" w:space="0" w:color="auto"/>
              <w:right w:val="single" w:sz="4" w:space="0" w:color="auto"/>
            </w:tcBorders>
          </w:tcPr>
          <w:p w14:paraId="588C8E56" w14:textId="77777777" w:rsidR="00BF3791" w:rsidRPr="00F643B2" w:rsidRDefault="00BF3791" w:rsidP="00BF3791">
            <w:pPr>
              <w:pStyle w:val="ListParagraph"/>
              <w:numPr>
                <w:ilvl w:val="0"/>
                <w:numId w:val="46"/>
              </w:numPr>
              <w:ind w:left="170" w:hanging="170"/>
              <w:rPr>
                <w:rFonts w:ascii="TH SarabunPSK" w:hAnsi="TH SarabunPSK" w:cs="TH SarabunPSK"/>
                <w:noProof/>
                <w:color w:val="000000" w:themeColor="text1"/>
                <w:sz w:val="20"/>
                <w:szCs w:val="20"/>
              </w:rPr>
            </w:pPr>
            <w:r w:rsidRPr="00F643B2">
              <w:rPr>
                <w:rFonts w:ascii="TH SarabunPSK" w:hAnsi="TH SarabunPSK" w:cs="TH SarabunPSK"/>
                <w:noProof/>
                <w:color w:val="000000" w:themeColor="text1"/>
                <w:sz w:val="20"/>
                <w:szCs w:val="20"/>
                <w:cs/>
              </w:rPr>
              <w:t>ปรับปรุงหน่วยกิต</w:t>
            </w:r>
          </w:p>
        </w:tc>
      </w:tr>
    </w:tbl>
    <w:p w14:paraId="76FEC743" w14:textId="2EF7B061" w:rsidR="00C92C95" w:rsidRDefault="00C92C95" w:rsidP="00C92C95"/>
    <w:p w14:paraId="2B1870D2" w14:textId="77777777" w:rsidR="00E659FF" w:rsidRDefault="00E659FF">
      <w:pPr>
        <w:rPr>
          <w:rFonts w:ascii="TH SarabunPSK" w:eastAsia="Calibri" w:hAnsi="TH SarabunPSK" w:cs="TH SarabunPSK"/>
          <w:b/>
          <w:bCs/>
          <w:sz w:val="32"/>
          <w:szCs w:val="32"/>
        </w:rPr>
      </w:pPr>
      <w:r>
        <w:rPr>
          <w:rFonts w:ascii="TH SarabunPSK" w:eastAsia="Calibri" w:hAnsi="TH SarabunPSK" w:cs="TH SarabunPSK"/>
          <w:b/>
          <w:bCs/>
          <w:sz w:val="32"/>
          <w:szCs w:val="32"/>
        </w:rPr>
        <w:br w:type="page"/>
      </w:r>
    </w:p>
    <w:p w14:paraId="1D0F4E1B" w14:textId="33F9CB84" w:rsidR="00E659FF" w:rsidRPr="00E659FF" w:rsidRDefault="00E659FF" w:rsidP="00E659FF">
      <w:pPr>
        <w:pStyle w:val="Heading2"/>
        <w:rPr>
          <w:rFonts w:ascii="TH SarabunPSK" w:hAnsi="TH SarabunPSK" w:cs="TH SarabunPSK"/>
          <w:i w:val="0"/>
          <w:iCs w:val="0"/>
          <w:sz w:val="32"/>
        </w:rPr>
      </w:pPr>
      <w:bookmarkStart w:id="81" w:name="_Toc131932096"/>
      <w:r w:rsidRPr="00E659FF">
        <w:rPr>
          <w:rFonts w:ascii="TH SarabunPSK" w:hAnsi="TH SarabunPSK" w:cs="TH SarabunPSK"/>
          <w:i w:val="0"/>
          <w:iCs w:val="0"/>
          <w:sz w:val="32"/>
        </w:rPr>
        <w:t xml:space="preserve">3. </w:t>
      </w:r>
      <w:r w:rsidRPr="00E659FF">
        <w:rPr>
          <w:rFonts w:ascii="TH SarabunPSK" w:hAnsi="TH SarabunPSK" w:cs="TH SarabunPSK"/>
          <w:i w:val="0"/>
          <w:iCs w:val="0"/>
          <w:sz w:val="32"/>
          <w:cs/>
        </w:rPr>
        <w:t>การกำหนดรหัสวิชา</w:t>
      </w:r>
      <w:bookmarkEnd w:id="81"/>
    </w:p>
    <w:p w14:paraId="6F342012" w14:textId="3E1167CF" w:rsidR="00E659FF" w:rsidRDefault="00E659FF" w:rsidP="00E659FF">
      <w:pPr>
        <w:spacing w:after="0"/>
        <w:ind w:left="720"/>
        <w:rPr>
          <w:rFonts w:ascii="TH SarabunPSK" w:eastAsia="Calibri" w:hAnsi="TH SarabunPSK" w:cs="TH SarabunPSK"/>
          <w:b/>
          <w:bCs/>
          <w:sz w:val="32"/>
          <w:szCs w:val="32"/>
        </w:rPr>
      </w:pPr>
      <w:r>
        <w:rPr>
          <w:rFonts w:ascii="TH SarabunPSK" w:eastAsia="Calibri" w:hAnsi="TH SarabunPSK" w:cs="TH SarabunPSK"/>
          <w:b/>
          <w:bCs/>
          <w:sz w:val="32"/>
          <w:szCs w:val="32"/>
        </w:rPr>
        <w:t>3</w:t>
      </w:r>
      <w:r w:rsidRPr="00DD2D38">
        <w:rPr>
          <w:rFonts w:ascii="TH SarabunPSK" w:eastAsia="Calibri" w:hAnsi="TH SarabunPSK" w:cs="TH SarabunPSK"/>
          <w:b/>
          <w:bCs/>
          <w:sz w:val="32"/>
          <w:szCs w:val="32"/>
        </w:rPr>
        <w:t xml:space="preserve">.1 </w:t>
      </w:r>
      <w:r w:rsidRPr="00DD2D38">
        <w:rPr>
          <w:rFonts w:ascii="TH SarabunPSK" w:eastAsia="Calibri" w:hAnsi="TH SarabunPSK" w:cs="TH SarabunPSK" w:hint="cs"/>
          <w:b/>
          <w:bCs/>
          <w:sz w:val="32"/>
          <w:szCs w:val="32"/>
          <w:cs/>
        </w:rPr>
        <w:t>การกำหนดเลขรหัสรายวิชา สามตัวแรก</w:t>
      </w:r>
    </w:p>
    <w:tbl>
      <w:tblPr>
        <w:tblStyle w:val="TableGrid14"/>
        <w:tblW w:w="9070" w:type="dxa"/>
        <w:jc w:val="center"/>
        <w:tblLook w:val="04A0" w:firstRow="1" w:lastRow="0" w:firstColumn="1" w:lastColumn="0" w:noHBand="0" w:noVBand="1"/>
      </w:tblPr>
      <w:tblGrid>
        <w:gridCol w:w="4535"/>
        <w:gridCol w:w="4535"/>
      </w:tblGrid>
      <w:tr w:rsidR="00E659FF" w:rsidRPr="00F1042C" w14:paraId="04F08AF8" w14:textId="77777777" w:rsidTr="00E659FF">
        <w:trPr>
          <w:jc w:val="center"/>
        </w:trPr>
        <w:tc>
          <w:tcPr>
            <w:tcW w:w="4535" w:type="dxa"/>
            <w:tcBorders>
              <w:top w:val="single" w:sz="4" w:space="0" w:color="auto"/>
              <w:left w:val="single" w:sz="4" w:space="0" w:color="auto"/>
              <w:bottom w:val="single" w:sz="4" w:space="0" w:color="auto"/>
              <w:right w:val="nil"/>
            </w:tcBorders>
            <w:vAlign w:val="center"/>
          </w:tcPr>
          <w:p w14:paraId="3DBF5092"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6F82B898" w14:textId="77777777" w:rsidR="00E659FF" w:rsidRPr="006A0B57" w:rsidRDefault="00E659FF" w:rsidP="00E659FF">
            <w:pPr>
              <w:jc w:val="center"/>
              <w:rPr>
                <w:rFonts w:ascii="TH SarabunPSK" w:eastAsia="Calibri" w:hAnsi="TH SarabunPSK"/>
                <w:b/>
                <w:bCs/>
              </w:rPr>
            </w:pPr>
            <w:r w:rsidRPr="006A0B57">
              <w:rPr>
                <w:rFonts w:ascii="TH SarabunPSK" w:hAnsi="TH SarabunPSK"/>
                <w:b/>
                <w:bCs/>
                <w:cs/>
              </w:rPr>
              <w:t>หมวดวิชาศึกษาทั่วไป ฉบับปรับปรุง พ.ศ.256</w:t>
            </w:r>
            <w:r w:rsidRPr="006A0B57">
              <w:rPr>
                <w:rFonts w:ascii="TH SarabunPSK" w:hAnsi="TH SarabunPSK" w:hint="cs"/>
                <w:b/>
                <w:bCs/>
                <w:cs/>
              </w:rPr>
              <w:t>7</w:t>
            </w:r>
          </w:p>
        </w:tc>
      </w:tr>
      <w:tr w:rsidR="00E659FF" w:rsidRPr="00F1042C" w14:paraId="399C0523" w14:textId="77777777" w:rsidTr="00E659FF">
        <w:trPr>
          <w:jc w:val="center"/>
        </w:trPr>
        <w:tc>
          <w:tcPr>
            <w:tcW w:w="4535" w:type="dxa"/>
            <w:vAlign w:val="center"/>
          </w:tcPr>
          <w:p w14:paraId="1B10075D"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b/>
                <w:bCs/>
              </w:rPr>
              <w:t>001XXX</w:t>
            </w:r>
          </w:p>
        </w:tc>
        <w:tc>
          <w:tcPr>
            <w:tcW w:w="4535" w:type="dxa"/>
            <w:vAlign w:val="center"/>
          </w:tcPr>
          <w:p w14:paraId="50F74843" w14:textId="77777777" w:rsidR="00E659FF" w:rsidRPr="006A0B57" w:rsidRDefault="00E659FF" w:rsidP="00E659FF">
            <w:pPr>
              <w:jc w:val="center"/>
              <w:rPr>
                <w:rFonts w:ascii="TH SarabunPSK" w:eastAsia="Calibri" w:hAnsi="TH SarabunPSK"/>
                <w:b/>
                <w:bCs/>
              </w:rPr>
            </w:pPr>
            <w:r w:rsidRPr="006A0B57">
              <w:rPr>
                <w:rFonts w:ascii="TH SarabunPSK" w:eastAsia="Calibri" w:hAnsi="TH SarabunPSK" w:hint="cs"/>
                <w:b/>
                <w:bCs/>
                <w:cs/>
              </w:rPr>
              <w:t>00</w:t>
            </w:r>
            <w:r w:rsidRPr="006A0B57">
              <w:rPr>
                <w:rFonts w:ascii="TH SarabunPSK" w:eastAsia="Calibri" w:hAnsi="TH SarabunPSK"/>
                <w:b/>
                <w:bCs/>
              </w:rPr>
              <w:t>2X</w:t>
            </w:r>
            <w:r w:rsidRPr="006A0B57">
              <w:rPr>
                <w:rFonts w:ascii="TH SarabunPSK" w:eastAsia="Calibri" w:hAnsi="TH SarabunPSK" w:hint="cs"/>
                <w:b/>
                <w:bCs/>
              </w:rPr>
              <w:t>XX</w:t>
            </w:r>
          </w:p>
        </w:tc>
      </w:tr>
    </w:tbl>
    <w:p w14:paraId="317DDE8A" w14:textId="77777777" w:rsidR="00E659FF" w:rsidRDefault="00E659FF" w:rsidP="00E659FF">
      <w:pPr>
        <w:spacing w:before="120" w:after="0"/>
        <w:ind w:left="720"/>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หมายเหตุ </w:t>
      </w:r>
      <w:r>
        <w:rPr>
          <w:rFonts w:ascii="TH SarabunPSK" w:eastAsia="Calibri" w:hAnsi="TH SarabunPSK" w:cs="TH SarabunPSK"/>
          <w:b/>
          <w:bCs/>
          <w:sz w:val="32"/>
          <w:szCs w:val="32"/>
        </w:rPr>
        <w:t>:</w:t>
      </w:r>
      <w:r>
        <w:rPr>
          <w:rFonts w:ascii="TH SarabunPSK" w:eastAsia="Calibri" w:hAnsi="TH SarabunPSK" w:cs="TH SarabunPSK" w:hint="cs"/>
          <w:b/>
          <w:bCs/>
          <w:sz w:val="32"/>
          <w:szCs w:val="32"/>
          <w:cs/>
        </w:rPr>
        <w:t xml:space="preserve"> </w:t>
      </w:r>
      <w:r w:rsidRPr="006A0B57">
        <w:rPr>
          <w:rFonts w:ascii="TH SarabunPSK" w:eastAsia="Calibri" w:hAnsi="TH SarabunPSK" w:cs="TH SarabunPSK"/>
          <w:sz w:val="32"/>
          <w:szCs w:val="32"/>
          <w:cs/>
        </w:rPr>
        <w:t>การปรับรหัสวิชาจากเดิม 001</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เป็น 002</w:t>
      </w:r>
      <w:r w:rsidRPr="006A0B57">
        <w:rPr>
          <w:rFonts w:ascii="TH SarabunPSK" w:eastAsia="Calibri" w:hAnsi="TH SarabunPSK" w:cs="TH SarabunPSK"/>
          <w:sz w:val="32"/>
          <w:szCs w:val="32"/>
        </w:rPr>
        <w:t xml:space="preserve">XXX </w:t>
      </w:r>
      <w:r w:rsidRPr="006A0B57">
        <w:rPr>
          <w:rFonts w:ascii="TH SarabunPSK" w:eastAsia="Calibri" w:hAnsi="TH SarabunPSK" w:cs="TH SarabunPSK"/>
          <w:sz w:val="32"/>
          <w:szCs w:val="32"/>
          <w:cs/>
        </w:rPr>
        <w:t>เพื่อป้องกันการทับซ้อนกับรายวิชาเดิม</w:t>
      </w:r>
    </w:p>
    <w:p w14:paraId="44CF3145" w14:textId="6A153B94" w:rsidR="00E659FF" w:rsidRPr="00DD2D38" w:rsidRDefault="00E659FF" w:rsidP="00E659FF">
      <w:pPr>
        <w:spacing w:before="120" w:after="0"/>
        <w:ind w:left="720"/>
        <w:rPr>
          <w:rFonts w:ascii="TH SarabunPSK" w:eastAsia="Calibri" w:hAnsi="TH SarabunPSK" w:cs="TH SarabunPSK"/>
          <w:b/>
          <w:bCs/>
          <w:sz w:val="32"/>
          <w:szCs w:val="32"/>
          <w:cs/>
        </w:rPr>
      </w:pPr>
      <w:r>
        <w:rPr>
          <w:rFonts w:ascii="TH SarabunPSK" w:eastAsia="Calibri" w:hAnsi="TH SarabunPSK" w:cs="TH SarabunPSK"/>
          <w:b/>
          <w:bCs/>
          <w:sz w:val="32"/>
          <w:szCs w:val="32"/>
        </w:rPr>
        <w:t xml:space="preserve">3.2 </w:t>
      </w:r>
      <w:r w:rsidRPr="006A0B57">
        <w:rPr>
          <w:rFonts w:ascii="TH SarabunPSK" w:eastAsia="Calibri" w:hAnsi="TH SarabunPSK" w:cs="TH SarabunPSK"/>
          <w:b/>
          <w:bCs/>
          <w:sz w:val="32"/>
          <w:szCs w:val="32"/>
          <w:cs/>
        </w:rPr>
        <w:t>การกำหนดเลขรหัสรายวิชา สามตัว</w:t>
      </w:r>
      <w:r>
        <w:rPr>
          <w:rFonts w:ascii="TH SarabunPSK" w:eastAsia="Calibri" w:hAnsi="TH SarabunPSK" w:cs="TH SarabunPSK" w:hint="cs"/>
          <w:b/>
          <w:bCs/>
          <w:sz w:val="32"/>
          <w:szCs w:val="32"/>
          <w:cs/>
        </w:rPr>
        <w:t xml:space="preserve">หลัง </w:t>
      </w:r>
      <w:r w:rsidRPr="006A0B57">
        <w:rPr>
          <w:rFonts w:ascii="TH SarabunPSK" w:eastAsia="Calibri" w:hAnsi="TH SarabunPSK" w:cs="TH SarabunPSK"/>
          <w:b/>
          <w:bCs/>
          <w:sz w:val="32"/>
          <w:szCs w:val="32"/>
          <w:cs/>
        </w:rPr>
        <w:t>หมวดวิชาศึกษาทั่วไป ฉบับปรับปรุง พ.ศ.2567</w:t>
      </w:r>
    </w:p>
    <w:tbl>
      <w:tblPr>
        <w:tblStyle w:val="TableGrid14"/>
        <w:tblW w:w="9209" w:type="dxa"/>
        <w:jc w:val="center"/>
        <w:tblLook w:val="04A0" w:firstRow="1" w:lastRow="0" w:firstColumn="1" w:lastColumn="0" w:noHBand="0" w:noVBand="1"/>
      </w:tblPr>
      <w:tblGrid>
        <w:gridCol w:w="6941"/>
        <w:gridCol w:w="2268"/>
      </w:tblGrid>
      <w:tr w:rsidR="00E659FF" w:rsidRPr="00F1042C" w14:paraId="2B7C7263" w14:textId="77777777" w:rsidTr="00E659FF">
        <w:trPr>
          <w:jc w:val="center"/>
        </w:trPr>
        <w:tc>
          <w:tcPr>
            <w:tcW w:w="6941" w:type="dxa"/>
          </w:tcPr>
          <w:p w14:paraId="5BA1F57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กลุ่มวิชา</w:t>
            </w:r>
          </w:p>
        </w:tc>
        <w:tc>
          <w:tcPr>
            <w:tcW w:w="2268" w:type="dxa"/>
          </w:tcPr>
          <w:p w14:paraId="6F51AD90" w14:textId="77777777" w:rsidR="00E659FF" w:rsidRPr="00F1042C" w:rsidRDefault="00E659FF" w:rsidP="00E659FF">
            <w:pPr>
              <w:jc w:val="center"/>
              <w:rPr>
                <w:rFonts w:ascii="TH SarabunPSK" w:eastAsia="Calibri" w:hAnsi="TH SarabunPSK"/>
                <w:b/>
                <w:bCs/>
              </w:rPr>
            </w:pPr>
            <w:r w:rsidRPr="00F1042C">
              <w:rPr>
                <w:rFonts w:ascii="TH SarabunPSK" w:eastAsia="Calibri" w:hAnsi="TH SarabunPSK" w:hint="cs"/>
                <w:b/>
                <w:bCs/>
                <w:cs/>
              </w:rPr>
              <w:t>รหัสวิชา</w:t>
            </w:r>
          </w:p>
        </w:tc>
      </w:tr>
      <w:tr w:rsidR="00E659FF" w:rsidRPr="00F1042C" w14:paraId="2F56DC5C" w14:textId="77777777" w:rsidTr="00E659FF">
        <w:trPr>
          <w:jc w:val="center"/>
        </w:trPr>
        <w:tc>
          <w:tcPr>
            <w:tcW w:w="6941" w:type="dxa"/>
          </w:tcPr>
          <w:p w14:paraId="603D0A38"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1. กลุ่มภาษาและการสื่อสาร (ภาษาอังกฤษและภาษาไทย) (รหัสหลักร้อย 1)</w:t>
            </w:r>
          </w:p>
        </w:tc>
        <w:tc>
          <w:tcPr>
            <w:tcW w:w="2268" w:type="dxa"/>
            <w:vAlign w:val="center"/>
          </w:tcPr>
          <w:p w14:paraId="20BDE069"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cs/>
              </w:rPr>
              <w:t>00</w:t>
            </w:r>
            <w:r>
              <w:rPr>
                <w:rFonts w:ascii="TH SarabunPSK" w:eastAsia="Calibri" w:hAnsi="TH SarabunPSK"/>
              </w:rPr>
              <w:t>2</w:t>
            </w:r>
            <w:r w:rsidRPr="00F1042C">
              <w:rPr>
                <w:rFonts w:ascii="TH SarabunPSK" w:eastAsia="Calibri" w:hAnsi="TH SarabunPSK" w:hint="cs"/>
                <w:cs/>
              </w:rPr>
              <w:t>1</w:t>
            </w:r>
            <w:r w:rsidRPr="00F1042C">
              <w:rPr>
                <w:rFonts w:ascii="TH SarabunPSK" w:eastAsia="Calibri" w:hAnsi="TH SarabunPSK" w:hint="cs"/>
              </w:rPr>
              <w:t>XX</w:t>
            </w:r>
          </w:p>
        </w:tc>
      </w:tr>
      <w:tr w:rsidR="00E659FF" w:rsidRPr="00F1042C" w14:paraId="59CDC42D" w14:textId="77777777" w:rsidTr="00E659FF">
        <w:trPr>
          <w:jc w:val="center"/>
        </w:trPr>
        <w:tc>
          <w:tcPr>
            <w:tcW w:w="6941" w:type="dxa"/>
          </w:tcPr>
          <w:p w14:paraId="32508273"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2. กลุ่มความรู้เพื่อการใช้ชีวิตอย่างมีคุณภาพ (รหัสหลักร้อย 2)</w:t>
            </w:r>
          </w:p>
        </w:tc>
        <w:tc>
          <w:tcPr>
            <w:tcW w:w="2268" w:type="dxa"/>
            <w:vAlign w:val="center"/>
          </w:tcPr>
          <w:p w14:paraId="55A94520"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2XX</w:t>
            </w:r>
          </w:p>
        </w:tc>
      </w:tr>
      <w:tr w:rsidR="00E659FF" w:rsidRPr="00F1042C" w14:paraId="21611908" w14:textId="77777777" w:rsidTr="00E659FF">
        <w:trPr>
          <w:jc w:val="center"/>
        </w:trPr>
        <w:tc>
          <w:tcPr>
            <w:tcW w:w="6941" w:type="dxa"/>
          </w:tcPr>
          <w:p w14:paraId="45EBCD3C"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3. กลุ่มการพัฒนาทักษะและลักษณะบุคคล (รหัสหลักร้อย 3)</w:t>
            </w:r>
          </w:p>
        </w:tc>
        <w:tc>
          <w:tcPr>
            <w:tcW w:w="2268" w:type="dxa"/>
            <w:vAlign w:val="center"/>
          </w:tcPr>
          <w:p w14:paraId="022D5D4E"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3XX</w:t>
            </w:r>
          </w:p>
        </w:tc>
      </w:tr>
      <w:tr w:rsidR="00E659FF" w:rsidRPr="00F1042C" w14:paraId="34455E6E" w14:textId="77777777" w:rsidTr="00E659FF">
        <w:trPr>
          <w:jc w:val="center"/>
        </w:trPr>
        <w:tc>
          <w:tcPr>
            <w:tcW w:w="6941" w:type="dxa"/>
          </w:tcPr>
          <w:p w14:paraId="250A1B61"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4. กลุ่มการพัฒนาสุขภาพกายและจิต (รหัสหลักร้อย 4)</w:t>
            </w:r>
          </w:p>
        </w:tc>
        <w:tc>
          <w:tcPr>
            <w:tcW w:w="2268" w:type="dxa"/>
            <w:vAlign w:val="center"/>
          </w:tcPr>
          <w:p w14:paraId="0FC9300F"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4XX</w:t>
            </w:r>
          </w:p>
        </w:tc>
      </w:tr>
      <w:tr w:rsidR="00E659FF" w:rsidRPr="00F1042C" w14:paraId="7045860F" w14:textId="77777777" w:rsidTr="00E659FF">
        <w:trPr>
          <w:jc w:val="center"/>
        </w:trPr>
        <w:tc>
          <w:tcPr>
            <w:tcW w:w="6941" w:type="dxa"/>
          </w:tcPr>
          <w:p w14:paraId="64447787" w14:textId="77777777" w:rsidR="00E659FF" w:rsidRPr="00F1042C" w:rsidRDefault="00E659FF" w:rsidP="00E659FF">
            <w:pPr>
              <w:rPr>
                <w:rFonts w:ascii="TH SarabunPSK" w:eastAsia="Calibri" w:hAnsi="TH SarabunPSK"/>
              </w:rPr>
            </w:pPr>
            <w:r w:rsidRPr="00F1042C">
              <w:rPr>
                <w:rFonts w:ascii="TH SarabunPSK" w:eastAsia="Calibri" w:hAnsi="TH SarabunPSK" w:hint="cs"/>
                <w:cs/>
              </w:rPr>
              <w:t>5. กลุ่มการเป็นพลเมืองไทยและพลโลกเพื่อสังคมที่ยั่งยืน (รหัสหลักร้อย 5)</w:t>
            </w:r>
          </w:p>
        </w:tc>
        <w:tc>
          <w:tcPr>
            <w:tcW w:w="2268" w:type="dxa"/>
            <w:vAlign w:val="center"/>
          </w:tcPr>
          <w:p w14:paraId="31AA6084" w14:textId="77777777" w:rsidR="00E659FF" w:rsidRPr="00F1042C" w:rsidRDefault="00E659FF" w:rsidP="00E659FF">
            <w:pPr>
              <w:jc w:val="center"/>
              <w:rPr>
                <w:rFonts w:ascii="TH SarabunPSK" w:eastAsia="Calibri" w:hAnsi="TH SarabunPSK"/>
              </w:rPr>
            </w:pPr>
            <w:r w:rsidRPr="00F1042C">
              <w:rPr>
                <w:rFonts w:ascii="TH SarabunPSK" w:eastAsia="Calibri" w:hAnsi="TH SarabunPSK" w:hint="cs"/>
              </w:rPr>
              <w:t>00</w:t>
            </w:r>
            <w:r>
              <w:rPr>
                <w:rFonts w:ascii="TH SarabunPSK" w:eastAsia="Calibri" w:hAnsi="TH SarabunPSK"/>
              </w:rPr>
              <w:t>2</w:t>
            </w:r>
            <w:r w:rsidRPr="00F1042C">
              <w:rPr>
                <w:rFonts w:ascii="TH SarabunPSK" w:eastAsia="Calibri" w:hAnsi="TH SarabunPSK" w:hint="cs"/>
              </w:rPr>
              <w:t>5XX</w:t>
            </w:r>
          </w:p>
        </w:tc>
      </w:tr>
    </w:tbl>
    <w:p w14:paraId="3634F30C" w14:textId="77777777" w:rsidR="00E659FF" w:rsidRPr="00D335C1" w:rsidRDefault="00E659FF" w:rsidP="00E659FF">
      <w:pPr>
        <w:spacing w:after="0" w:line="240" w:lineRule="auto"/>
        <w:rPr>
          <w:rFonts w:ascii="TH SarabunPSK" w:hAnsi="TH SarabunPSK" w:cs="TH SarabunPSK"/>
          <w:lang w:bidi="ar-SA"/>
        </w:rPr>
      </w:pPr>
    </w:p>
    <w:p w14:paraId="5E713140" w14:textId="2A845799" w:rsidR="00E74026" w:rsidRPr="00E659FF" w:rsidRDefault="00E659FF" w:rsidP="00860EFD">
      <w:pPr>
        <w:pStyle w:val="Heading2"/>
        <w:spacing w:before="0" w:after="0"/>
        <w:rPr>
          <w:rFonts w:ascii="TH SarabunPSK" w:hAnsi="TH SarabunPSK" w:cs="TH SarabunPSK"/>
          <w:i w:val="0"/>
          <w:iCs w:val="0"/>
          <w:sz w:val="32"/>
        </w:rPr>
      </w:pPr>
      <w:bookmarkStart w:id="82" w:name="_Toc131932097"/>
      <w:bookmarkStart w:id="83" w:name="_Hlk129443628"/>
      <w:r w:rsidRPr="00E659FF">
        <w:rPr>
          <w:rFonts w:ascii="TH SarabunPSK" w:hAnsi="TH SarabunPSK" w:cs="TH SarabunPSK"/>
          <w:i w:val="0"/>
          <w:iCs w:val="0"/>
          <w:sz w:val="32"/>
        </w:rPr>
        <w:t>4</w:t>
      </w:r>
      <w:r w:rsidR="00E74026" w:rsidRPr="00E659FF">
        <w:rPr>
          <w:rFonts w:ascii="TH SarabunPSK" w:hAnsi="TH SarabunPSK" w:cs="TH SarabunPSK"/>
          <w:i w:val="0"/>
          <w:iCs w:val="0"/>
          <w:sz w:val="32"/>
          <w:cs/>
        </w:rPr>
        <w:t xml:space="preserve">. </w:t>
      </w:r>
      <w:bookmarkStart w:id="84" w:name="_Toc105575941"/>
      <w:r w:rsidR="00E74026" w:rsidRPr="00E659FF">
        <w:rPr>
          <w:rFonts w:ascii="TH SarabunPSK" w:hAnsi="TH SarabunPSK" w:cs="TH SarabunPSK"/>
          <w:i w:val="0"/>
          <w:iCs w:val="0"/>
          <w:sz w:val="32"/>
          <w:cs/>
        </w:rPr>
        <w:t>การปรับชื่อรายวิชา</w:t>
      </w:r>
      <w:bookmarkEnd w:id="82"/>
      <w:bookmarkEnd w:id="84"/>
    </w:p>
    <w:tbl>
      <w:tblPr>
        <w:tblStyle w:val="TableGrid"/>
        <w:tblW w:w="9633" w:type="dxa"/>
        <w:tblLook w:val="04A0" w:firstRow="1" w:lastRow="0" w:firstColumn="1" w:lastColumn="0" w:noHBand="0" w:noVBand="1"/>
      </w:tblPr>
      <w:tblGrid>
        <w:gridCol w:w="420"/>
        <w:gridCol w:w="4678"/>
        <w:gridCol w:w="4535"/>
      </w:tblGrid>
      <w:tr w:rsidR="0090477C" w:rsidRPr="0090477C" w14:paraId="50FDAEE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vAlign w:val="center"/>
          </w:tcPr>
          <w:bookmarkEnd w:id="83"/>
          <w:p w14:paraId="6D2C93C6" w14:textId="188E4BF4" w:rsidR="00352DBC" w:rsidRPr="0090477C" w:rsidRDefault="00352DBC" w:rsidP="003D5F73">
            <w:pPr>
              <w:tabs>
                <w:tab w:val="left" w:pos="270"/>
              </w:tabs>
              <w:spacing w:line="235" w:lineRule="auto"/>
              <w:jc w:val="center"/>
              <w:rPr>
                <w:rFonts w:ascii="TH SarabunPSK" w:hAnsi="TH SarabunPSK" w:cs="TH SarabunPSK"/>
                <w:sz w:val="26"/>
                <w:szCs w:val="26"/>
              </w:rPr>
            </w:pPr>
            <w:r w:rsidRPr="0090477C">
              <w:rPr>
                <w:rFonts w:ascii="TH SarabunPSK" w:hAnsi="TH SarabunPSK" w:cs="TH SarabunPSK"/>
                <w:b/>
                <w:bCs/>
                <w:sz w:val="26"/>
                <w:szCs w:val="26"/>
                <w:cs/>
              </w:rPr>
              <w:t>ที่</w:t>
            </w:r>
          </w:p>
        </w:tc>
        <w:tc>
          <w:tcPr>
            <w:tcW w:w="4678" w:type="dxa"/>
            <w:tcBorders>
              <w:top w:val="single" w:sz="4" w:space="0" w:color="auto"/>
              <w:left w:val="single" w:sz="4" w:space="0" w:color="auto"/>
              <w:bottom w:val="single" w:sz="4" w:space="0" w:color="auto"/>
              <w:right w:val="nil"/>
            </w:tcBorders>
            <w:vAlign w:val="center"/>
          </w:tcPr>
          <w:p w14:paraId="1AB26758" w14:textId="4304EFA4" w:rsidR="00352DBC" w:rsidRPr="0090477C" w:rsidRDefault="00352DBC" w:rsidP="003D5F73">
            <w:pPr>
              <w:tabs>
                <w:tab w:val="left" w:pos="270"/>
              </w:tabs>
              <w:spacing w:line="235" w:lineRule="auto"/>
              <w:jc w:val="center"/>
              <w:rPr>
                <w:rFonts w:ascii="TH SarabunPSK" w:hAnsi="TH SarabunPSK" w:cs="TH SarabunPSK"/>
                <w:b/>
                <w:bCs/>
                <w:spacing w:val="-4"/>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6</w:t>
            </w:r>
          </w:p>
        </w:tc>
        <w:tc>
          <w:tcPr>
            <w:tcW w:w="4535" w:type="dxa"/>
            <w:tcBorders>
              <w:top w:val="single" w:sz="4" w:space="0" w:color="auto"/>
              <w:left w:val="single" w:sz="4" w:space="0" w:color="auto"/>
              <w:bottom w:val="single" w:sz="4" w:space="0" w:color="auto"/>
              <w:right w:val="single" w:sz="4" w:space="0" w:color="auto"/>
            </w:tcBorders>
            <w:vAlign w:val="center"/>
          </w:tcPr>
          <w:p w14:paraId="06203832" w14:textId="4E3ACF87" w:rsidR="00352DBC" w:rsidRPr="0090477C" w:rsidRDefault="00352DBC" w:rsidP="003D5F73">
            <w:pPr>
              <w:tabs>
                <w:tab w:val="left" w:pos="270"/>
              </w:tabs>
              <w:spacing w:line="235" w:lineRule="auto"/>
              <w:jc w:val="center"/>
              <w:rPr>
                <w:rFonts w:ascii="TH SarabunPSK" w:hAnsi="TH SarabunPSK" w:cs="TH SarabunPSK"/>
                <w:b/>
                <w:bCs/>
                <w:sz w:val="26"/>
                <w:szCs w:val="26"/>
              </w:rPr>
            </w:pPr>
            <w:r w:rsidRPr="0090477C">
              <w:rPr>
                <w:rFonts w:ascii="TH SarabunPSK" w:hAnsi="TH SarabunPSK" w:cs="TH SarabunPSK"/>
                <w:b/>
                <w:bCs/>
                <w:sz w:val="26"/>
                <w:szCs w:val="26"/>
                <w:cs/>
              </w:rPr>
              <w:t>หมวดวิชาศึกษาทั่วไป ฉบับปรับปรุง พ.ศ.256</w:t>
            </w:r>
            <w:r w:rsidRPr="0090477C">
              <w:rPr>
                <w:rFonts w:ascii="TH SarabunPSK" w:hAnsi="TH SarabunPSK" w:cs="TH SarabunPSK" w:hint="cs"/>
                <w:b/>
                <w:bCs/>
                <w:sz w:val="26"/>
                <w:szCs w:val="26"/>
                <w:cs/>
              </w:rPr>
              <w:t>7</w:t>
            </w:r>
          </w:p>
        </w:tc>
      </w:tr>
      <w:tr w:rsidR="0090477C" w:rsidRPr="0090477C" w14:paraId="2315140D"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1400B8DD" w14:textId="17A57B9B" w:rsidR="00352DBC" w:rsidRPr="0090477C" w:rsidRDefault="00352DBC" w:rsidP="003D5F73">
            <w:pPr>
              <w:tabs>
                <w:tab w:val="left" w:pos="270"/>
              </w:tabs>
              <w:spacing w:line="235" w:lineRule="auto"/>
              <w:jc w:val="center"/>
              <w:rPr>
                <w:rFonts w:ascii="TH SarabunPSK" w:hAnsi="TH SarabunPSK" w:cs="TH SarabunPSK"/>
                <w:sz w:val="26"/>
                <w:szCs w:val="26"/>
                <w:cs/>
              </w:rPr>
            </w:pPr>
            <w:r w:rsidRPr="0090477C">
              <w:rPr>
                <w:rFonts w:ascii="TH SarabunPSK" w:hAnsi="TH SarabunPSK" w:cs="TH SarabunPSK" w:hint="cs"/>
                <w:sz w:val="26"/>
                <w:szCs w:val="26"/>
                <w:cs/>
              </w:rPr>
              <w:t>1</w:t>
            </w:r>
          </w:p>
        </w:tc>
        <w:tc>
          <w:tcPr>
            <w:tcW w:w="4678" w:type="dxa"/>
            <w:tcBorders>
              <w:left w:val="single" w:sz="4" w:space="0" w:color="auto"/>
            </w:tcBorders>
          </w:tcPr>
          <w:p w14:paraId="2144792B" w14:textId="173020D4"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001211</w:t>
            </w:r>
            <w:r w:rsidRPr="0090477C">
              <w:rPr>
                <w:rFonts w:ascii="TH SarabunPSK" w:hAnsi="TH SarabunPSK" w:cs="TH SarabunPSK" w:hint="cs"/>
                <w:spacing w:val="-6"/>
                <w:sz w:val="26"/>
                <w:szCs w:val="26"/>
                <w:cs/>
              </w:rPr>
              <w:t xml:space="preserve"> </w:t>
            </w:r>
            <w:r w:rsidR="0090477C"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การฟังและการพูดภาษาอังกฤษเพื่อการสื่อสาร</w:t>
            </w:r>
          </w:p>
          <w:p w14:paraId="7AC0BDEA" w14:textId="2C682EAC" w:rsidR="00352DBC" w:rsidRPr="0090477C" w:rsidRDefault="0090477C" w:rsidP="003D5F73">
            <w:pPr>
              <w:tabs>
                <w:tab w:val="left" w:pos="270"/>
              </w:tabs>
              <w:spacing w:line="235" w:lineRule="auto"/>
              <w:ind w:firstLine="567"/>
              <w:rPr>
                <w:rFonts w:ascii="TH SarabunPSK" w:hAnsi="TH SarabunPSK" w:cs="TH SarabunPSK"/>
                <w:spacing w:val="-6"/>
                <w:sz w:val="26"/>
                <w:szCs w:val="26"/>
                <w:cs/>
              </w:rPr>
            </w:pPr>
            <w:r w:rsidRPr="0090477C">
              <w:rPr>
                <w:rFonts w:ascii="TH SarabunPSK" w:hAnsi="TH SarabunPSK" w:cs="TH SarabunPSK" w:hint="cs"/>
                <w:spacing w:val="-6"/>
                <w:sz w:val="26"/>
                <w:szCs w:val="26"/>
                <w:cs/>
              </w:rPr>
              <w:t xml:space="preserve"> </w:t>
            </w:r>
            <w:r w:rsidR="00352DBC" w:rsidRPr="0090477C">
              <w:rPr>
                <w:rFonts w:ascii="TH SarabunPSK" w:hAnsi="TH SarabunPSK" w:cs="TH SarabunPSK"/>
                <w:spacing w:val="-6"/>
                <w:sz w:val="26"/>
                <w:szCs w:val="26"/>
              </w:rPr>
              <w:t>English Listening and Speaking for Communication</w:t>
            </w:r>
          </w:p>
        </w:tc>
        <w:tc>
          <w:tcPr>
            <w:tcW w:w="4535" w:type="dxa"/>
            <w:tcBorders>
              <w:top w:val="single" w:sz="4" w:space="0" w:color="auto"/>
              <w:left w:val="single" w:sz="4" w:space="0" w:color="auto"/>
              <w:bottom w:val="single" w:sz="4" w:space="0" w:color="auto"/>
              <w:right w:val="single" w:sz="4" w:space="0" w:color="auto"/>
            </w:tcBorders>
          </w:tcPr>
          <w:p w14:paraId="415F72F2" w14:textId="57DC6125"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101</w:t>
            </w:r>
            <w:r w:rsidR="00F373D2"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ภาษาอังกฤษเพื่อการสื่อสารในชีวิตประจำวัน</w:t>
            </w:r>
          </w:p>
          <w:p w14:paraId="4BE912A4" w14:textId="447FC0C7"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Daily-life Communication</w:t>
            </w:r>
          </w:p>
        </w:tc>
      </w:tr>
      <w:tr w:rsidR="0090477C" w:rsidRPr="0090477C" w14:paraId="3E93EA3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75CE88C" w14:textId="0FD1A5F8"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2</w:t>
            </w:r>
          </w:p>
        </w:tc>
        <w:tc>
          <w:tcPr>
            <w:tcW w:w="4678" w:type="dxa"/>
            <w:tcBorders>
              <w:left w:val="single" w:sz="4" w:space="0" w:color="auto"/>
            </w:tcBorders>
          </w:tcPr>
          <w:p w14:paraId="222C5E4B" w14:textId="77777777" w:rsidR="0090477C" w:rsidRPr="0090477C" w:rsidRDefault="00352DBC" w:rsidP="003D5F73">
            <w:pPr>
              <w:spacing w:line="235" w:lineRule="auto"/>
              <w:rPr>
                <w:rFonts w:ascii="TH SarabunPSK" w:hAnsi="TH SarabunPSK" w:cs="TH SarabunPSK"/>
                <w:sz w:val="26"/>
                <w:szCs w:val="26"/>
              </w:rPr>
            </w:pPr>
            <w:r w:rsidRPr="0090477C">
              <w:rPr>
                <w:rFonts w:ascii="TH SarabunPSK" w:hAnsi="TH SarabunPSK" w:cs="TH SarabunPSK"/>
                <w:sz w:val="26"/>
                <w:szCs w:val="26"/>
                <w:cs/>
              </w:rPr>
              <w:t>001212</w:t>
            </w:r>
            <w:r w:rsidRPr="0090477C">
              <w:rPr>
                <w:rFonts w:ascii="TH SarabunPSK" w:hAnsi="TH SarabunPSK" w:cs="TH SarabunPSK" w:hint="cs"/>
                <w:sz w:val="26"/>
                <w:szCs w:val="26"/>
                <w:cs/>
              </w:rPr>
              <w:t xml:space="preserve"> </w:t>
            </w:r>
            <w:r w:rsidR="0090477C"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การอ่านภาษาอังกฤษเชิงวิเคราะห์เพื่อการสื่อสาร</w:t>
            </w:r>
            <w:r w:rsidR="0090477C" w:rsidRPr="0090477C">
              <w:rPr>
                <w:rFonts w:ascii="TH SarabunPSK" w:hAnsi="TH SarabunPSK" w:cs="TH SarabunPSK" w:hint="cs"/>
                <w:sz w:val="26"/>
                <w:szCs w:val="26"/>
                <w:cs/>
              </w:rPr>
              <w:t xml:space="preserve">   </w:t>
            </w:r>
          </w:p>
          <w:p w14:paraId="2D9C1241" w14:textId="24B08007" w:rsidR="00352DBC" w:rsidRPr="0090477C" w:rsidRDefault="00352DBC" w:rsidP="003D5F73">
            <w:pPr>
              <w:spacing w:line="235" w:lineRule="auto"/>
              <w:ind w:firstLine="680"/>
              <w:rPr>
                <w:rFonts w:ascii="TH SarabunPSK" w:hAnsi="TH SarabunPSK" w:cs="TH SarabunPSK"/>
                <w:sz w:val="26"/>
                <w:szCs w:val="26"/>
              </w:rPr>
            </w:pPr>
            <w:r w:rsidRPr="0090477C">
              <w:rPr>
                <w:rFonts w:ascii="TH SarabunPSK" w:hAnsi="TH SarabunPSK" w:cs="TH SarabunPSK"/>
                <w:sz w:val="26"/>
                <w:szCs w:val="26"/>
                <w:cs/>
              </w:rPr>
              <w:t>อย่างมีประสิทธิภาพ</w:t>
            </w:r>
          </w:p>
          <w:p w14:paraId="225217E8" w14:textId="5775263F" w:rsidR="00352DBC" w:rsidRPr="0090477C" w:rsidRDefault="00352DBC" w:rsidP="003D5F73">
            <w:pPr>
              <w:tabs>
                <w:tab w:val="left" w:pos="270"/>
              </w:tabs>
              <w:spacing w:line="235" w:lineRule="auto"/>
              <w:ind w:firstLine="680"/>
              <w:rPr>
                <w:rFonts w:ascii="TH SarabunPSK" w:hAnsi="TH SarabunPSK" w:cs="TH SarabunPSK"/>
                <w:spacing w:val="-6"/>
                <w:sz w:val="26"/>
                <w:szCs w:val="26"/>
                <w:cs/>
              </w:rPr>
            </w:pPr>
            <w:r w:rsidRPr="0090477C">
              <w:rPr>
                <w:rFonts w:ascii="TH SarabunPSK" w:hAnsi="TH SarabunPSK" w:cs="TH SarabunPSK"/>
                <w:spacing w:val="-6"/>
                <w:sz w:val="26"/>
                <w:szCs w:val="26"/>
              </w:rPr>
              <w:t>English Critical Reading for Effective Communication</w:t>
            </w:r>
          </w:p>
        </w:tc>
        <w:tc>
          <w:tcPr>
            <w:tcW w:w="4535" w:type="dxa"/>
            <w:tcBorders>
              <w:top w:val="single" w:sz="4" w:space="0" w:color="auto"/>
              <w:left w:val="single" w:sz="4" w:space="0" w:color="auto"/>
              <w:bottom w:val="single" w:sz="4" w:space="0" w:color="auto"/>
              <w:right w:val="single" w:sz="4" w:space="0" w:color="auto"/>
            </w:tcBorders>
          </w:tcPr>
          <w:p w14:paraId="79C3016B" w14:textId="3B524B5A"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102</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ภาษาอังกฤษเพื่อการสื่อสารนานาชาติ</w:t>
            </w:r>
          </w:p>
          <w:p w14:paraId="3E6FC36A" w14:textId="0F768273"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International Communication</w:t>
            </w:r>
          </w:p>
        </w:tc>
      </w:tr>
      <w:tr w:rsidR="0090477C" w:rsidRPr="0090477C" w14:paraId="7C7135F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F90416B" w14:textId="78D8E3FF" w:rsidR="00352DBC"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3</w:t>
            </w:r>
          </w:p>
        </w:tc>
        <w:tc>
          <w:tcPr>
            <w:tcW w:w="4678" w:type="dxa"/>
            <w:tcBorders>
              <w:left w:val="single" w:sz="4" w:space="0" w:color="auto"/>
            </w:tcBorders>
          </w:tcPr>
          <w:p w14:paraId="63498FD7" w14:textId="5C4DCF89" w:rsidR="00352DBC" w:rsidRPr="0090477C" w:rsidRDefault="00352DBC" w:rsidP="003D5F73">
            <w:pPr>
              <w:spacing w:line="235" w:lineRule="auto"/>
              <w:rPr>
                <w:rFonts w:ascii="TH SarabunPSK" w:hAnsi="TH SarabunPSK" w:cs="TH SarabunPSK"/>
                <w:spacing w:val="-6"/>
                <w:sz w:val="26"/>
                <w:szCs w:val="26"/>
              </w:rPr>
            </w:pPr>
            <w:r w:rsidRPr="0090477C">
              <w:rPr>
                <w:rFonts w:ascii="TH SarabunPSK" w:hAnsi="TH SarabunPSK" w:cs="TH SarabunPSK"/>
                <w:spacing w:val="-6"/>
                <w:sz w:val="26"/>
                <w:szCs w:val="26"/>
                <w:cs/>
              </w:rPr>
              <w:t>001213</w:t>
            </w:r>
            <w:r w:rsidRPr="0090477C">
              <w:rPr>
                <w:rFonts w:ascii="TH SarabunPSK" w:hAnsi="TH SarabunPSK" w:cs="TH SarabunPSK" w:hint="cs"/>
                <w:spacing w:val="-6"/>
                <w:sz w:val="26"/>
                <w:szCs w:val="26"/>
                <w:cs/>
              </w:rPr>
              <w:t xml:space="preserve"> </w:t>
            </w:r>
            <w:r w:rsidRPr="0090477C">
              <w:rPr>
                <w:rFonts w:ascii="TH SarabunPSK" w:hAnsi="TH SarabunPSK" w:cs="TH SarabunPSK"/>
                <w:spacing w:val="-6"/>
                <w:sz w:val="26"/>
                <w:szCs w:val="26"/>
                <w:cs/>
              </w:rPr>
              <w:t>การเขียนภาษาอังกฤษเพื่อการสื่อสารอย่างมีประสิทธิภาพ</w:t>
            </w:r>
          </w:p>
          <w:p w14:paraId="3C2A8076" w14:textId="18202205"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pacing w:val="-8"/>
                <w:sz w:val="26"/>
                <w:szCs w:val="26"/>
              </w:rPr>
              <w:t>English Writing for Effective</w:t>
            </w:r>
            <w:r w:rsidRPr="0090477C">
              <w:rPr>
                <w:rFonts w:ascii="TH SarabunPSK" w:hAnsi="TH SarabunPSK" w:cs="TH SarabunPSK" w:hint="cs"/>
                <w:spacing w:val="-8"/>
                <w:sz w:val="26"/>
                <w:szCs w:val="26"/>
                <w:cs/>
              </w:rPr>
              <w:t xml:space="preserve"> </w:t>
            </w:r>
            <w:r w:rsidRPr="0090477C">
              <w:rPr>
                <w:rFonts w:ascii="TH SarabunPSK" w:hAnsi="TH SarabunPSK" w:cs="TH SarabunPSK"/>
                <w:spacing w:val="-8"/>
                <w:sz w:val="26"/>
                <w:szCs w:val="26"/>
              </w:rPr>
              <w:t>Communication</w:t>
            </w:r>
          </w:p>
        </w:tc>
        <w:tc>
          <w:tcPr>
            <w:tcW w:w="4535" w:type="dxa"/>
            <w:tcBorders>
              <w:top w:val="single" w:sz="4" w:space="0" w:color="auto"/>
              <w:left w:val="single" w:sz="4" w:space="0" w:color="auto"/>
              <w:bottom w:val="single" w:sz="4" w:space="0" w:color="auto"/>
              <w:right w:val="single" w:sz="4" w:space="0" w:color="auto"/>
            </w:tcBorders>
          </w:tcPr>
          <w:p w14:paraId="6489F7A2" w14:textId="2819076F" w:rsidR="00352DBC" w:rsidRPr="0090477C" w:rsidRDefault="00352DBC"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103</w:t>
            </w:r>
            <w:r w:rsidR="00F373D2"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ภาษาอังกฤษเพื่อการสื่อสารทางอาชีพ</w:t>
            </w:r>
          </w:p>
          <w:p w14:paraId="190653AE" w14:textId="1BEDDE51" w:rsidR="00352DBC" w:rsidRPr="0090477C" w:rsidRDefault="00352DBC"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English for Professional Communication</w:t>
            </w:r>
          </w:p>
        </w:tc>
      </w:tr>
      <w:tr w:rsidR="0090477C" w:rsidRPr="0090477C" w14:paraId="4A222D08"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87A168" w14:textId="33AFA3B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4</w:t>
            </w:r>
          </w:p>
        </w:tc>
        <w:tc>
          <w:tcPr>
            <w:tcW w:w="4678" w:type="dxa"/>
            <w:tcBorders>
              <w:left w:val="single" w:sz="4" w:space="0" w:color="auto"/>
            </w:tcBorders>
          </w:tcPr>
          <w:p w14:paraId="31F7DF87"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001351 การประยุกต์ใช้ปรัชญาของเศรษฐกิจพอเพียง</w:t>
            </w:r>
          </w:p>
          <w:p w14:paraId="5B47FA1B" w14:textId="0D46FEB6" w:rsidR="00F373D2" w:rsidRPr="0090477C" w:rsidRDefault="00F373D2" w:rsidP="003D5F73">
            <w:pPr>
              <w:spacing w:line="235" w:lineRule="auto"/>
              <w:ind w:firstLine="709"/>
              <w:rPr>
                <w:rFonts w:ascii="TH SarabunPSK" w:hAnsi="TH SarabunPSK" w:cs="TH SarabunPSK"/>
                <w:spacing w:val="-6"/>
                <w:sz w:val="26"/>
                <w:szCs w:val="26"/>
                <w:cs/>
              </w:rPr>
            </w:pPr>
            <w:r w:rsidRPr="0090477C">
              <w:rPr>
                <w:rFonts w:ascii="TH SarabunPSK" w:hAnsi="TH SarabunPSK" w:cs="TH SarabunPSK"/>
                <w:spacing w:val="-6"/>
                <w:sz w:val="26"/>
                <w:szCs w:val="26"/>
              </w:rPr>
              <w:t>Application of the Sufficiency Economy Philosophy</w:t>
            </w:r>
          </w:p>
        </w:tc>
        <w:tc>
          <w:tcPr>
            <w:tcW w:w="4535" w:type="dxa"/>
            <w:tcBorders>
              <w:top w:val="single" w:sz="4" w:space="0" w:color="auto"/>
              <w:left w:val="single" w:sz="4" w:space="0" w:color="auto"/>
              <w:bottom w:val="single" w:sz="4" w:space="0" w:color="auto"/>
              <w:right w:val="single" w:sz="4" w:space="0" w:color="auto"/>
            </w:tcBorders>
          </w:tcPr>
          <w:p w14:paraId="77A63639" w14:textId="1884F105"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212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ปรัชญา</w:t>
            </w:r>
            <w:r w:rsidR="00024BC9">
              <w:rPr>
                <w:rFonts w:ascii="TH SarabunPSK" w:hAnsi="TH SarabunPSK" w:cs="TH SarabunPSK" w:hint="cs"/>
                <w:sz w:val="26"/>
                <w:szCs w:val="26"/>
                <w:cs/>
              </w:rPr>
              <w:t>ของ</w:t>
            </w:r>
            <w:r w:rsidRPr="0090477C">
              <w:rPr>
                <w:rFonts w:ascii="TH SarabunPSK" w:hAnsi="TH SarabunPSK" w:cs="TH SarabunPSK"/>
                <w:sz w:val="26"/>
                <w:szCs w:val="26"/>
                <w:cs/>
              </w:rPr>
              <w:t>เศรษฐกิจพอเพียงเพื่อความยั่งยืน</w:t>
            </w:r>
          </w:p>
          <w:p w14:paraId="0E04EC7A"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Sufficiency Economy Philosophy for </w:t>
            </w:r>
          </w:p>
          <w:p w14:paraId="7352CA27" w14:textId="57AFCAD3"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Sustainability</w:t>
            </w:r>
          </w:p>
        </w:tc>
      </w:tr>
      <w:tr w:rsidR="0090477C" w:rsidRPr="0090477C" w14:paraId="1A99A039"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51361F1E" w14:textId="7428D43C"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5</w:t>
            </w:r>
          </w:p>
        </w:tc>
        <w:tc>
          <w:tcPr>
            <w:tcW w:w="4678" w:type="dxa"/>
            <w:tcBorders>
              <w:top w:val="single" w:sz="4" w:space="0" w:color="auto"/>
              <w:left w:val="single" w:sz="4" w:space="0" w:color="auto"/>
              <w:bottom w:val="single" w:sz="4" w:space="0" w:color="auto"/>
              <w:right w:val="nil"/>
            </w:tcBorders>
          </w:tcPr>
          <w:p w14:paraId="10B4EDA5"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001227 ดนตรีในวิถีชีวิตไทยศึกษา</w:t>
            </w:r>
          </w:p>
          <w:p w14:paraId="2454A7F4" w14:textId="080D7A35" w:rsidR="00F373D2" w:rsidRPr="0090477C" w:rsidRDefault="00F373D2" w:rsidP="003D5F73">
            <w:pPr>
              <w:tabs>
                <w:tab w:val="left" w:pos="270"/>
              </w:tabs>
              <w:spacing w:line="235" w:lineRule="auto"/>
              <w:ind w:firstLine="709"/>
              <w:rPr>
                <w:rFonts w:ascii="TH SarabunPSK" w:hAnsi="TH SarabunPSK" w:cs="TH SarabunPSK"/>
                <w:sz w:val="26"/>
                <w:szCs w:val="26"/>
                <w:cs/>
              </w:rPr>
            </w:pPr>
            <w:r w:rsidRPr="0090477C">
              <w:rPr>
                <w:rFonts w:ascii="TH SarabunPSK" w:hAnsi="TH SarabunPSK" w:cs="TH SarabunPSK"/>
                <w:spacing w:val="-4"/>
                <w:sz w:val="26"/>
                <w:szCs w:val="26"/>
              </w:rPr>
              <w:t>Music Studies in Thai way of life</w:t>
            </w:r>
          </w:p>
        </w:tc>
        <w:tc>
          <w:tcPr>
            <w:tcW w:w="4535" w:type="dxa"/>
            <w:tcBorders>
              <w:top w:val="single" w:sz="4" w:space="0" w:color="auto"/>
              <w:left w:val="single" w:sz="4" w:space="0" w:color="auto"/>
              <w:bottom w:val="single" w:sz="4" w:space="0" w:color="auto"/>
              <w:right w:val="single" w:sz="4" w:space="0" w:color="auto"/>
            </w:tcBorders>
          </w:tcPr>
          <w:p w14:paraId="579DCE75" w14:textId="181A6C3C"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ดนตรีวิถีไทย</w:t>
            </w:r>
          </w:p>
          <w:p w14:paraId="6D15C972" w14:textId="5C064036"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Music and Culture</w:t>
            </w:r>
          </w:p>
        </w:tc>
      </w:tr>
      <w:tr w:rsidR="0090477C" w:rsidRPr="0090477C" w14:paraId="41E9D9F5"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0FC7F53E" w14:textId="5D62EE71"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6</w:t>
            </w:r>
          </w:p>
        </w:tc>
        <w:tc>
          <w:tcPr>
            <w:tcW w:w="4678" w:type="dxa"/>
            <w:tcBorders>
              <w:top w:val="single" w:sz="4" w:space="0" w:color="auto"/>
              <w:left w:val="single" w:sz="4" w:space="0" w:color="auto"/>
              <w:bottom w:val="single" w:sz="4" w:space="0" w:color="auto"/>
              <w:right w:val="nil"/>
            </w:tcBorders>
          </w:tcPr>
          <w:p w14:paraId="1E840C44"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001333 เบลนเดอร์ / สินทรัพย์ดิจิตอล / จักรวาลนฤมิต</w:t>
            </w:r>
          </w:p>
          <w:p w14:paraId="0518072C" w14:textId="4AD759B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c>
          <w:tcPr>
            <w:tcW w:w="4535" w:type="dxa"/>
            <w:tcBorders>
              <w:top w:val="single" w:sz="4" w:space="0" w:color="auto"/>
              <w:left w:val="single" w:sz="4" w:space="0" w:color="auto"/>
              <w:bottom w:val="single" w:sz="4" w:space="0" w:color="auto"/>
              <w:right w:val="single" w:sz="4" w:space="0" w:color="auto"/>
            </w:tcBorders>
          </w:tcPr>
          <w:p w14:paraId="429A2A48" w14:textId="30E3D81F"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เบลนเดอร์ / สินทรัพย์ดิจิทัล / จักรวาลนฤมิต</w:t>
            </w:r>
          </w:p>
          <w:p w14:paraId="05D7C694" w14:textId="2F54F3B5"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Blender / NFT / Metaverse</w:t>
            </w:r>
          </w:p>
        </w:tc>
      </w:tr>
      <w:tr w:rsidR="0090477C" w:rsidRPr="0090477C" w14:paraId="11A7D9D0"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8D59B27" w14:textId="37624D94"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7</w:t>
            </w:r>
          </w:p>
        </w:tc>
        <w:tc>
          <w:tcPr>
            <w:tcW w:w="4678" w:type="dxa"/>
            <w:tcBorders>
              <w:top w:val="single" w:sz="4" w:space="0" w:color="auto"/>
              <w:left w:val="single" w:sz="4" w:space="0" w:color="auto"/>
              <w:bottom w:val="single" w:sz="4" w:space="0" w:color="auto"/>
              <w:right w:val="nil"/>
            </w:tcBorders>
          </w:tcPr>
          <w:p w14:paraId="7387DDA9"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001231 ความคิดและปรัชญา เพื่อการพัฒนาตนและสังคม</w:t>
            </w:r>
          </w:p>
          <w:p w14:paraId="08300004"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Thought and Philosophy for Social </w:t>
            </w:r>
          </w:p>
          <w:p w14:paraId="75ADE714" w14:textId="40DD631C"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 and Self-Development</w:t>
            </w:r>
          </w:p>
        </w:tc>
        <w:tc>
          <w:tcPr>
            <w:tcW w:w="4535" w:type="dxa"/>
            <w:tcBorders>
              <w:top w:val="single" w:sz="4" w:space="0" w:color="auto"/>
              <w:left w:val="single" w:sz="4" w:space="0" w:color="auto"/>
              <w:bottom w:val="single" w:sz="4" w:space="0" w:color="auto"/>
              <w:right w:val="single" w:sz="4" w:space="0" w:color="auto"/>
            </w:tcBorders>
          </w:tcPr>
          <w:p w14:paraId="27EBB5C0" w14:textId="4B68C93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309</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ความคิดเชิงปรัชญาเพื่อการพัฒนาตนและสังคม</w:t>
            </w:r>
          </w:p>
          <w:p w14:paraId="3E7645F8" w14:textId="77777777" w:rsidR="0090477C" w:rsidRPr="0090477C" w:rsidRDefault="00F373D2" w:rsidP="003D5F73">
            <w:pPr>
              <w:tabs>
                <w:tab w:val="left" w:pos="270"/>
              </w:tabs>
              <w:spacing w:line="235" w:lineRule="auto"/>
              <w:ind w:firstLine="680"/>
              <w:rPr>
                <w:rFonts w:ascii="TH SarabunPSK" w:hAnsi="TH SarabunPSK" w:cs="TH SarabunPSK"/>
                <w:sz w:val="26"/>
                <w:szCs w:val="26"/>
              </w:rPr>
            </w:pPr>
            <w:r w:rsidRPr="0090477C">
              <w:rPr>
                <w:rFonts w:ascii="TH SarabunPSK" w:hAnsi="TH SarabunPSK" w:cs="TH SarabunPSK"/>
                <w:sz w:val="26"/>
                <w:szCs w:val="26"/>
              </w:rPr>
              <w:t xml:space="preserve">Philosophical Thoughts for Self and Social </w:t>
            </w:r>
          </w:p>
          <w:p w14:paraId="7184B346" w14:textId="01F8BCF9"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Development</w:t>
            </w:r>
          </w:p>
        </w:tc>
      </w:tr>
      <w:tr w:rsidR="0090477C" w:rsidRPr="0090477C" w14:paraId="101DDEA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33A619B2" w14:textId="5146E927"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8</w:t>
            </w:r>
          </w:p>
        </w:tc>
        <w:tc>
          <w:tcPr>
            <w:tcW w:w="4678" w:type="dxa"/>
            <w:tcBorders>
              <w:top w:val="single" w:sz="4" w:space="0" w:color="auto"/>
              <w:left w:val="single" w:sz="4" w:space="0" w:color="auto"/>
              <w:bottom w:val="single" w:sz="4" w:space="0" w:color="auto"/>
              <w:right w:val="nil"/>
            </w:tcBorders>
          </w:tcPr>
          <w:p w14:paraId="6228CB2D"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001254 จิตวิทยาและการใช้ชีวิตในโลกยุคใหม่</w:t>
            </w:r>
          </w:p>
          <w:p w14:paraId="0634A207" w14:textId="52076054"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Psychology and Life in the Modern World</w:t>
            </w:r>
          </w:p>
        </w:tc>
        <w:tc>
          <w:tcPr>
            <w:tcW w:w="4535" w:type="dxa"/>
            <w:tcBorders>
              <w:top w:val="single" w:sz="4" w:space="0" w:color="auto"/>
              <w:left w:val="single" w:sz="4" w:space="0" w:color="auto"/>
              <w:bottom w:val="single" w:sz="4" w:space="0" w:color="auto"/>
              <w:right w:val="single" w:sz="4" w:space="0" w:color="auto"/>
            </w:tcBorders>
          </w:tcPr>
          <w:p w14:paraId="00074E56" w14:textId="7CBBFD18"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402</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จิตวิทยาและการใช้ชีวิตในโลกยุคใหม่</w:t>
            </w:r>
          </w:p>
          <w:p w14:paraId="2C388A49" w14:textId="55A349D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 xml:space="preserve">Psychology and Living in the </w:t>
            </w:r>
            <w:r w:rsidR="007276A0">
              <w:rPr>
                <w:rFonts w:ascii="TH SarabunPSK" w:hAnsi="TH SarabunPSK" w:cs="TH SarabunPSK"/>
                <w:sz w:val="26"/>
                <w:szCs w:val="26"/>
              </w:rPr>
              <w:t>M</w:t>
            </w:r>
            <w:r w:rsidRPr="0090477C">
              <w:rPr>
                <w:rFonts w:ascii="TH SarabunPSK" w:hAnsi="TH SarabunPSK" w:cs="TH SarabunPSK"/>
                <w:sz w:val="26"/>
                <w:szCs w:val="26"/>
              </w:rPr>
              <w:t xml:space="preserve">odern </w:t>
            </w:r>
            <w:r w:rsidR="007276A0">
              <w:rPr>
                <w:rFonts w:ascii="TH SarabunPSK" w:hAnsi="TH SarabunPSK" w:cs="TH SarabunPSK"/>
                <w:sz w:val="26"/>
                <w:szCs w:val="26"/>
              </w:rPr>
              <w:t>W</w:t>
            </w:r>
            <w:r w:rsidRPr="0090477C">
              <w:rPr>
                <w:rFonts w:ascii="TH SarabunPSK" w:hAnsi="TH SarabunPSK" w:cs="TH SarabunPSK"/>
                <w:sz w:val="26"/>
                <w:szCs w:val="26"/>
              </w:rPr>
              <w:t>orld</w:t>
            </w:r>
          </w:p>
        </w:tc>
      </w:tr>
      <w:tr w:rsidR="0090477C" w:rsidRPr="0090477C" w14:paraId="2A2337E6"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F615547" w14:textId="286B5476"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9</w:t>
            </w:r>
          </w:p>
        </w:tc>
        <w:tc>
          <w:tcPr>
            <w:tcW w:w="4678" w:type="dxa"/>
            <w:tcBorders>
              <w:top w:val="single" w:sz="4" w:space="0" w:color="auto"/>
              <w:left w:val="single" w:sz="4" w:space="0" w:color="auto"/>
              <w:bottom w:val="single" w:sz="4" w:space="0" w:color="auto"/>
              <w:right w:val="nil"/>
            </w:tcBorders>
          </w:tcPr>
          <w:p w14:paraId="2DADF1DB"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001281 กีฬาและการออกกำลังกาย</w:t>
            </w:r>
          </w:p>
          <w:p w14:paraId="0411824D" w14:textId="052426DE"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Exercises</w:t>
            </w:r>
          </w:p>
        </w:tc>
        <w:tc>
          <w:tcPr>
            <w:tcW w:w="4535" w:type="dxa"/>
            <w:tcBorders>
              <w:top w:val="single" w:sz="4" w:space="0" w:color="auto"/>
              <w:left w:val="single" w:sz="4" w:space="0" w:color="auto"/>
              <w:bottom w:val="single" w:sz="4" w:space="0" w:color="auto"/>
              <w:right w:val="single" w:sz="4" w:space="0" w:color="auto"/>
            </w:tcBorders>
          </w:tcPr>
          <w:p w14:paraId="56F3D0FD" w14:textId="64E1D89E"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408</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กีฬาและกิจกรรมทางกาย</w:t>
            </w:r>
          </w:p>
          <w:p w14:paraId="2EC0810A" w14:textId="62A5588B"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Sports and Physical Activity</w:t>
            </w:r>
          </w:p>
        </w:tc>
      </w:tr>
      <w:tr w:rsidR="0090477C" w:rsidRPr="0090477C" w14:paraId="6F66ADC4"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6EC3114C" w14:textId="207C472A"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10</w:t>
            </w:r>
          </w:p>
        </w:tc>
        <w:tc>
          <w:tcPr>
            <w:tcW w:w="4678" w:type="dxa"/>
            <w:tcBorders>
              <w:top w:val="single" w:sz="4" w:space="0" w:color="auto"/>
              <w:left w:val="single" w:sz="4" w:space="0" w:color="auto"/>
              <w:bottom w:val="single" w:sz="4" w:space="0" w:color="auto"/>
              <w:right w:val="nil"/>
            </w:tcBorders>
          </w:tcPr>
          <w:p w14:paraId="38578C03" w14:textId="77777777"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001234 อารยธรรมและภูมิปัญญาท้องถิ่น</w:t>
            </w:r>
          </w:p>
          <w:p w14:paraId="4C7B84AC" w14:textId="11A31BF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Civilization and Local Wisdom</w:t>
            </w:r>
          </w:p>
        </w:tc>
        <w:tc>
          <w:tcPr>
            <w:tcW w:w="4535" w:type="dxa"/>
            <w:tcBorders>
              <w:top w:val="single" w:sz="4" w:space="0" w:color="auto"/>
              <w:left w:val="single" w:sz="4" w:space="0" w:color="auto"/>
              <w:bottom w:val="single" w:sz="4" w:space="0" w:color="auto"/>
              <w:right w:val="single" w:sz="4" w:space="0" w:color="auto"/>
            </w:tcBorders>
          </w:tcPr>
          <w:p w14:paraId="46C3EB9D" w14:textId="005D143D"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503</w:t>
            </w:r>
            <w:r w:rsidRPr="0090477C">
              <w:rPr>
                <w:rFonts w:ascii="TH SarabunPSK" w:hAnsi="TH SarabunPSK" w:cs="TH SarabunPSK" w:hint="cs"/>
                <w:sz w:val="26"/>
                <w:szCs w:val="26"/>
                <w:cs/>
              </w:rPr>
              <w:t xml:space="preserve">  </w:t>
            </w:r>
            <w:r w:rsidRPr="0090477C">
              <w:rPr>
                <w:rFonts w:ascii="TH SarabunPSK" w:hAnsi="TH SarabunPSK" w:cs="TH SarabunPSK"/>
                <w:sz w:val="26"/>
                <w:szCs w:val="26"/>
                <w:cs/>
              </w:rPr>
              <w:t>อารยธรรมไทยและภูมิปัญญาท้องถิ่น</w:t>
            </w:r>
          </w:p>
          <w:p w14:paraId="399DA243" w14:textId="6532B6A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Thai Civilization and Local Wisdom</w:t>
            </w:r>
          </w:p>
        </w:tc>
      </w:tr>
      <w:tr w:rsidR="0090477C" w:rsidRPr="0090477C" w14:paraId="0A25825C" w14:textId="77777777" w:rsidTr="003D5F73">
        <w:trPr>
          <w:trHeight w:val="20"/>
        </w:trPr>
        <w:tc>
          <w:tcPr>
            <w:tcW w:w="420" w:type="dxa"/>
            <w:tcBorders>
              <w:top w:val="single" w:sz="4" w:space="0" w:color="auto"/>
              <w:left w:val="single" w:sz="4" w:space="0" w:color="auto"/>
              <w:bottom w:val="single" w:sz="4" w:space="0" w:color="auto"/>
              <w:right w:val="single" w:sz="4" w:space="0" w:color="auto"/>
            </w:tcBorders>
          </w:tcPr>
          <w:p w14:paraId="2004D617" w14:textId="7FDB8AC8" w:rsidR="00F373D2" w:rsidRPr="0090477C" w:rsidRDefault="00962E65"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11</w:t>
            </w:r>
          </w:p>
        </w:tc>
        <w:tc>
          <w:tcPr>
            <w:tcW w:w="4678" w:type="dxa"/>
            <w:tcBorders>
              <w:top w:val="single" w:sz="4" w:space="0" w:color="auto"/>
              <w:left w:val="single" w:sz="4" w:space="0" w:color="auto"/>
              <w:bottom w:val="single" w:sz="4" w:space="0" w:color="auto"/>
              <w:right w:val="nil"/>
            </w:tcBorders>
          </w:tcPr>
          <w:p w14:paraId="4B590A63" w14:textId="52B0631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 xml:space="preserve">001352 ความมั่นคงทางมนุษย์และการพัฒนาที่ยั่งยืน   </w:t>
            </w:r>
          </w:p>
          <w:p w14:paraId="7495FD01" w14:textId="31F043B8" w:rsidR="00F373D2" w:rsidRPr="0090477C" w:rsidRDefault="00F373D2" w:rsidP="003D5F73">
            <w:pPr>
              <w:tabs>
                <w:tab w:val="left" w:pos="270"/>
              </w:tabs>
              <w:spacing w:line="235" w:lineRule="auto"/>
              <w:ind w:firstLine="680"/>
              <w:rPr>
                <w:rFonts w:ascii="TH SarabunPSK" w:hAnsi="TH SarabunPSK" w:cs="TH SarabunPSK"/>
                <w:sz w:val="26"/>
                <w:szCs w:val="26"/>
                <w:cs/>
              </w:rPr>
            </w:pPr>
            <w:r w:rsidRPr="0090477C">
              <w:rPr>
                <w:rFonts w:ascii="TH SarabunPSK" w:hAnsi="TH SarabunPSK" w:cs="TH SarabunPSK"/>
                <w:sz w:val="26"/>
                <w:szCs w:val="26"/>
              </w:rPr>
              <w:t>Human Security and Sustainable Development</w:t>
            </w:r>
          </w:p>
        </w:tc>
        <w:tc>
          <w:tcPr>
            <w:tcW w:w="4535" w:type="dxa"/>
            <w:tcBorders>
              <w:top w:val="single" w:sz="4" w:space="0" w:color="auto"/>
              <w:left w:val="single" w:sz="4" w:space="0" w:color="auto"/>
              <w:bottom w:val="single" w:sz="4" w:space="0" w:color="auto"/>
              <w:right w:val="single" w:sz="4" w:space="0" w:color="auto"/>
            </w:tcBorders>
          </w:tcPr>
          <w:p w14:paraId="2F1143B2" w14:textId="725BC4E1" w:rsidR="00F373D2" w:rsidRPr="0090477C" w:rsidRDefault="00F373D2" w:rsidP="003D5F73">
            <w:pPr>
              <w:tabs>
                <w:tab w:val="left" w:pos="270"/>
              </w:tabs>
              <w:spacing w:line="235" w:lineRule="auto"/>
              <w:rPr>
                <w:rFonts w:ascii="TH SarabunPSK" w:hAnsi="TH SarabunPSK" w:cs="TH SarabunPSK"/>
                <w:sz w:val="26"/>
                <w:szCs w:val="26"/>
              </w:rPr>
            </w:pPr>
            <w:r w:rsidRPr="0090477C">
              <w:rPr>
                <w:rFonts w:ascii="TH SarabunPSK" w:hAnsi="TH SarabunPSK" w:cs="TH SarabunPSK"/>
                <w:sz w:val="26"/>
                <w:szCs w:val="26"/>
                <w:cs/>
              </w:rPr>
              <w:t>00</w:t>
            </w:r>
            <w:r w:rsidR="00FB6C27">
              <w:rPr>
                <w:rFonts w:ascii="TH SarabunPSK" w:hAnsi="TH SarabunPSK" w:cs="TH SarabunPSK" w:hint="cs"/>
                <w:sz w:val="26"/>
                <w:szCs w:val="26"/>
                <w:cs/>
              </w:rPr>
              <w:t>2</w:t>
            </w:r>
            <w:r w:rsidRPr="0090477C">
              <w:rPr>
                <w:rFonts w:ascii="TH SarabunPSK" w:hAnsi="TH SarabunPSK" w:cs="TH SarabunPSK"/>
                <w:sz w:val="26"/>
                <w:szCs w:val="26"/>
                <w:cs/>
              </w:rPr>
              <w:t>5</w:t>
            </w:r>
            <w:r w:rsidR="004520FF">
              <w:rPr>
                <w:rFonts w:ascii="TH SarabunPSK" w:hAnsi="TH SarabunPSK" w:cs="TH SarabunPSK" w:hint="cs"/>
                <w:sz w:val="26"/>
                <w:szCs w:val="26"/>
                <w:cs/>
              </w:rPr>
              <w:t>0</w:t>
            </w:r>
            <w:r w:rsidRPr="0090477C">
              <w:rPr>
                <w:rFonts w:ascii="TH SarabunPSK" w:hAnsi="TH SarabunPSK" w:cs="TH SarabunPSK"/>
                <w:sz w:val="26"/>
                <w:szCs w:val="26"/>
                <w:cs/>
              </w:rPr>
              <w:t>6</w:t>
            </w:r>
            <w:r w:rsidRPr="0090477C">
              <w:rPr>
                <w:rFonts w:ascii="TH SarabunPSK" w:hAnsi="TH SarabunPSK" w:cs="TH SarabunPSK" w:hint="cs"/>
                <w:sz w:val="26"/>
                <w:szCs w:val="26"/>
                <w:cs/>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6A0EAB86" w14:textId="61749D04" w:rsidR="00F373D2" w:rsidRPr="0090477C" w:rsidRDefault="005D4171" w:rsidP="003D5F73">
            <w:pPr>
              <w:tabs>
                <w:tab w:val="left" w:pos="270"/>
              </w:tabs>
              <w:spacing w:line="235" w:lineRule="auto"/>
              <w:ind w:firstLine="680"/>
              <w:rPr>
                <w:rFonts w:ascii="TH SarabunPSK" w:hAnsi="TH SarabunPSK" w:cs="TH SarabunPSK"/>
                <w:spacing w:val="-6"/>
                <w:sz w:val="26"/>
                <w:szCs w:val="26"/>
                <w:cs/>
              </w:rPr>
            </w:pPr>
            <w:r w:rsidRPr="005D4171">
              <w:rPr>
                <w:rFonts w:ascii="TH SarabunPSK" w:hAnsi="TH SarabunPSK" w:cs="TH SarabunPSK"/>
                <w:spacing w:val="-6"/>
                <w:sz w:val="26"/>
                <w:szCs w:val="26"/>
              </w:rPr>
              <w:t>Human and Social Security in a Contemporary Era</w:t>
            </w:r>
          </w:p>
        </w:tc>
      </w:tr>
      <w:tr w:rsidR="003D5F73" w:rsidRPr="0090477C" w14:paraId="70FF29D4" w14:textId="77777777" w:rsidTr="003D5F73">
        <w:trPr>
          <w:trHeight w:val="20"/>
        </w:trPr>
        <w:tc>
          <w:tcPr>
            <w:tcW w:w="420" w:type="dxa"/>
          </w:tcPr>
          <w:p w14:paraId="2FE81320"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12</w:t>
            </w:r>
          </w:p>
        </w:tc>
        <w:tc>
          <w:tcPr>
            <w:tcW w:w="4678" w:type="dxa"/>
          </w:tcPr>
          <w:p w14:paraId="7532838B"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001292 วิถีชีวิตตามแนวคิดเศรษฐกิจหมุนเวียนในศตวรรษที่ 21</w:t>
            </w:r>
          </w:p>
          <w:p w14:paraId="2DED724B" w14:textId="77777777" w:rsidR="003D5F73" w:rsidRPr="0090477C" w:rsidRDefault="003D5F73" w:rsidP="003D5F73">
            <w:pPr>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 xml:space="preserve">Circular Economic Lifestyle for </w:t>
            </w:r>
            <w:r w:rsidRPr="001E71F9">
              <w:rPr>
                <w:rFonts w:ascii="TH SarabunPSK" w:hAnsi="TH SarabunPSK" w:cs="TH SarabunPSK"/>
                <w:sz w:val="26"/>
                <w:szCs w:val="26"/>
                <w:cs/>
              </w:rPr>
              <w:t>21</w:t>
            </w:r>
            <w:r w:rsidRPr="001E71F9">
              <w:rPr>
                <w:rFonts w:ascii="TH SarabunPSK" w:hAnsi="TH SarabunPSK" w:cs="TH SarabunPSK"/>
                <w:sz w:val="26"/>
                <w:szCs w:val="26"/>
                <w:vertAlign w:val="superscript"/>
              </w:rPr>
              <w:t>st</w:t>
            </w:r>
            <w:r w:rsidRPr="001E71F9">
              <w:rPr>
                <w:rFonts w:ascii="TH SarabunPSK" w:hAnsi="TH SarabunPSK" w:cs="TH SarabunPSK"/>
                <w:sz w:val="26"/>
                <w:szCs w:val="26"/>
              </w:rPr>
              <w:t xml:space="preserve"> Century</w:t>
            </w:r>
          </w:p>
        </w:tc>
        <w:tc>
          <w:tcPr>
            <w:tcW w:w="4535" w:type="dxa"/>
          </w:tcPr>
          <w:p w14:paraId="09467866" w14:textId="77777777" w:rsidR="003D5F73" w:rsidRDefault="003D5F73" w:rsidP="003D5F73">
            <w:pPr>
              <w:spacing w:line="235"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6F8589AA" w14:textId="77777777" w:rsidR="003D5F73" w:rsidRPr="0090477C" w:rsidRDefault="003D5F73" w:rsidP="003D5F73">
            <w:pPr>
              <w:spacing w:line="235"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r>
      <w:tr w:rsidR="003D5F73" w:rsidRPr="0090477C" w14:paraId="0FE17CFE" w14:textId="77777777" w:rsidTr="003D5F73">
        <w:trPr>
          <w:trHeight w:val="20"/>
        </w:trPr>
        <w:tc>
          <w:tcPr>
            <w:tcW w:w="420" w:type="dxa"/>
          </w:tcPr>
          <w:p w14:paraId="07F49996" w14:textId="77777777" w:rsidR="003D5F73" w:rsidRDefault="003D5F73" w:rsidP="003D5F73">
            <w:pPr>
              <w:tabs>
                <w:tab w:val="left" w:pos="270"/>
              </w:tabs>
              <w:spacing w:line="235" w:lineRule="auto"/>
              <w:jc w:val="center"/>
              <w:rPr>
                <w:rFonts w:ascii="TH SarabunPSK" w:hAnsi="TH SarabunPSK" w:cs="TH SarabunPSK"/>
                <w:sz w:val="26"/>
                <w:szCs w:val="26"/>
                <w:cs/>
              </w:rPr>
            </w:pPr>
            <w:r>
              <w:rPr>
                <w:rFonts w:ascii="TH SarabunPSK" w:hAnsi="TH SarabunPSK" w:cs="TH SarabunPSK" w:hint="cs"/>
                <w:sz w:val="26"/>
                <w:szCs w:val="26"/>
                <w:cs/>
              </w:rPr>
              <w:t>13</w:t>
            </w:r>
          </w:p>
        </w:tc>
        <w:tc>
          <w:tcPr>
            <w:tcW w:w="4678" w:type="dxa"/>
          </w:tcPr>
          <w:p w14:paraId="4DB4D4CD" w14:textId="77777777" w:rsidR="003D5F73" w:rsidRPr="001E71F9" w:rsidRDefault="003D5F73" w:rsidP="003D5F73">
            <w:pPr>
              <w:tabs>
                <w:tab w:val="left" w:pos="270"/>
              </w:tabs>
              <w:spacing w:line="235" w:lineRule="auto"/>
              <w:rPr>
                <w:rFonts w:ascii="TH SarabunPSK" w:hAnsi="TH SarabunPSK" w:cs="TH SarabunPSK"/>
                <w:sz w:val="26"/>
                <w:szCs w:val="26"/>
              </w:rPr>
            </w:pPr>
            <w:r w:rsidRPr="001E71F9">
              <w:rPr>
                <w:rFonts w:ascii="TH SarabunPSK" w:hAnsi="TH SarabunPSK" w:cs="TH SarabunPSK"/>
                <w:sz w:val="26"/>
                <w:szCs w:val="26"/>
                <w:cs/>
              </w:rPr>
              <w:t>001353 การบัญชีเบื้องต้นสำหรับผู้ประกอบการ</w:t>
            </w:r>
          </w:p>
          <w:p w14:paraId="2D5496FD"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E71F9">
              <w:rPr>
                <w:rFonts w:ascii="TH SarabunPSK" w:hAnsi="TH SarabunPSK" w:cs="TH SarabunPSK"/>
                <w:sz w:val="26"/>
                <w:szCs w:val="26"/>
              </w:rPr>
              <w:t>Principles of Accounting for Entrepreneur</w:t>
            </w:r>
          </w:p>
        </w:tc>
        <w:tc>
          <w:tcPr>
            <w:tcW w:w="4535" w:type="dxa"/>
          </w:tcPr>
          <w:p w14:paraId="21312B93" w14:textId="77777777" w:rsidR="003D5F73" w:rsidRPr="0018783F" w:rsidRDefault="003D5F73" w:rsidP="003D5F73">
            <w:pPr>
              <w:tabs>
                <w:tab w:val="left" w:pos="270"/>
              </w:tabs>
              <w:spacing w:line="235" w:lineRule="auto"/>
              <w:rPr>
                <w:rFonts w:ascii="TH SarabunPSK" w:hAnsi="TH SarabunPSK" w:cs="TH SarabunPSK"/>
                <w:sz w:val="26"/>
                <w:szCs w:val="26"/>
              </w:rPr>
            </w:pPr>
            <w:r w:rsidRPr="0018783F">
              <w:rPr>
                <w:rFonts w:ascii="TH SarabunPSK" w:hAnsi="TH SarabunPSK" w:cs="TH SarabunPSK" w:hint="cs"/>
                <w:sz w:val="26"/>
                <w:szCs w:val="26"/>
                <w:cs/>
              </w:rPr>
              <w:t>00</w:t>
            </w:r>
            <w:r>
              <w:rPr>
                <w:rFonts w:ascii="TH SarabunPSK" w:hAnsi="TH SarabunPSK" w:cs="TH SarabunPSK" w:hint="cs"/>
                <w:sz w:val="26"/>
                <w:szCs w:val="26"/>
                <w:cs/>
              </w:rPr>
              <w:t>2213</w:t>
            </w:r>
            <w:r w:rsidRPr="0018783F">
              <w:rPr>
                <w:rFonts w:ascii="TH SarabunPSK" w:hAnsi="TH SarabunPSK" w:cs="TH SarabunPSK" w:hint="cs"/>
                <w:sz w:val="26"/>
                <w:szCs w:val="26"/>
                <w:cs/>
              </w:rPr>
              <w:t xml:space="preserve"> การบัญชีเบื้องต้นสำหรับผู้ประกอบการ</w:t>
            </w:r>
          </w:p>
          <w:p w14:paraId="76615AB3" w14:textId="77777777" w:rsidR="003D5F73" w:rsidRPr="0090477C" w:rsidRDefault="003D5F73" w:rsidP="003D5F73">
            <w:pPr>
              <w:tabs>
                <w:tab w:val="left" w:pos="270"/>
              </w:tabs>
              <w:spacing w:line="235" w:lineRule="auto"/>
              <w:ind w:firstLine="624"/>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r>
              <w:rPr>
                <w:rFonts w:ascii="TH SarabunPSK" w:hAnsi="TH SarabunPSK" w:cs="TH SarabunPSK"/>
                <w:sz w:val="26"/>
                <w:szCs w:val="26"/>
              </w:rPr>
              <w:t>s</w:t>
            </w:r>
          </w:p>
        </w:tc>
      </w:tr>
    </w:tbl>
    <w:p w14:paraId="4FFABFBD" w14:textId="42AD5EBB" w:rsidR="00E74026" w:rsidRPr="00E659FF" w:rsidRDefault="00E659FF" w:rsidP="00860EFD">
      <w:pPr>
        <w:pStyle w:val="Heading2"/>
        <w:spacing w:before="0" w:after="0"/>
        <w:rPr>
          <w:rFonts w:ascii="TH SarabunPSK" w:hAnsi="TH SarabunPSK" w:cs="TH SarabunPSK"/>
          <w:i w:val="0"/>
          <w:iCs w:val="0"/>
          <w:sz w:val="32"/>
        </w:rPr>
      </w:pPr>
      <w:bookmarkStart w:id="85" w:name="_Toc131932098"/>
      <w:bookmarkStart w:id="86" w:name="_Hlk129443618"/>
      <w:r w:rsidRPr="00E659FF">
        <w:rPr>
          <w:rFonts w:ascii="TH SarabunPSK" w:hAnsi="TH SarabunPSK" w:cs="TH SarabunPSK"/>
          <w:i w:val="0"/>
          <w:iCs w:val="0"/>
          <w:sz w:val="32"/>
        </w:rPr>
        <w:t>5</w:t>
      </w:r>
      <w:r w:rsidR="00E74026" w:rsidRPr="00E659FF">
        <w:rPr>
          <w:rFonts w:ascii="TH SarabunPSK" w:hAnsi="TH SarabunPSK" w:cs="TH SarabunPSK"/>
          <w:i w:val="0"/>
          <w:iCs w:val="0"/>
          <w:sz w:val="32"/>
          <w:cs/>
        </w:rPr>
        <w:t xml:space="preserve">. </w:t>
      </w:r>
      <w:bookmarkStart w:id="87" w:name="_Toc105575943"/>
      <w:r w:rsidR="00E74026" w:rsidRPr="00E659FF">
        <w:rPr>
          <w:rFonts w:ascii="TH SarabunPSK" w:hAnsi="TH SarabunPSK" w:cs="TH SarabunPSK"/>
          <w:i w:val="0"/>
          <w:iCs w:val="0"/>
          <w:sz w:val="32"/>
          <w:cs/>
        </w:rPr>
        <w:t>การปรับปรุงหน่วยกิต</w:t>
      </w:r>
      <w:bookmarkEnd w:id="85"/>
      <w:bookmarkEnd w:id="87"/>
    </w:p>
    <w:tbl>
      <w:tblPr>
        <w:tblStyle w:val="TableGrid"/>
        <w:tblW w:w="9639" w:type="dxa"/>
        <w:tblLook w:val="04A0" w:firstRow="1" w:lastRow="0" w:firstColumn="1" w:lastColumn="0" w:noHBand="0" w:noVBand="1"/>
      </w:tblPr>
      <w:tblGrid>
        <w:gridCol w:w="420"/>
        <w:gridCol w:w="3686"/>
        <w:gridCol w:w="855"/>
        <w:gridCol w:w="3826"/>
        <w:gridCol w:w="852"/>
      </w:tblGrid>
      <w:tr w:rsidR="003045E1" w:rsidRPr="003045E1" w14:paraId="24E81E3A" w14:textId="77777777" w:rsidTr="003045E1">
        <w:trPr>
          <w:tblHeader/>
        </w:trPr>
        <w:tc>
          <w:tcPr>
            <w:tcW w:w="420" w:type="dxa"/>
            <w:tcBorders>
              <w:top w:val="single" w:sz="4" w:space="0" w:color="auto"/>
              <w:left w:val="single" w:sz="4" w:space="0" w:color="auto"/>
              <w:bottom w:val="single" w:sz="4" w:space="0" w:color="auto"/>
              <w:right w:val="single" w:sz="4" w:space="0" w:color="auto"/>
            </w:tcBorders>
            <w:vAlign w:val="center"/>
          </w:tcPr>
          <w:bookmarkEnd w:id="86"/>
          <w:p w14:paraId="619AA321" w14:textId="77777777"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ที่</w:t>
            </w:r>
          </w:p>
        </w:tc>
        <w:tc>
          <w:tcPr>
            <w:tcW w:w="4541" w:type="dxa"/>
            <w:gridSpan w:val="2"/>
            <w:tcBorders>
              <w:top w:val="single" w:sz="4" w:space="0" w:color="auto"/>
              <w:left w:val="single" w:sz="4" w:space="0" w:color="auto"/>
              <w:bottom w:val="single" w:sz="4" w:space="0" w:color="auto"/>
            </w:tcBorders>
            <w:vAlign w:val="center"/>
          </w:tcPr>
          <w:p w14:paraId="0471114B" w14:textId="090D8124"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พ.ศ.2566</w:t>
            </w:r>
          </w:p>
        </w:tc>
        <w:tc>
          <w:tcPr>
            <w:tcW w:w="4678" w:type="dxa"/>
            <w:gridSpan w:val="2"/>
            <w:tcBorders>
              <w:top w:val="single" w:sz="4" w:space="0" w:color="auto"/>
              <w:bottom w:val="single" w:sz="4" w:space="0" w:color="auto"/>
              <w:right w:val="single" w:sz="4" w:space="0" w:color="auto"/>
            </w:tcBorders>
            <w:vAlign w:val="center"/>
          </w:tcPr>
          <w:p w14:paraId="00B117BB" w14:textId="71AC2ACF" w:rsidR="00E74026" w:rsidRPr="003045E1" w:rsidRDefault="00E74026" w:rsidP="00F70BE8">
            <w:pPr>
              <w:tabs>
                <w:tab w:val="left" w:pos="270"/>
              </w:tabs>
              <w:jc w:val="center"/>
              <w:rPr>
                <w:rFonts w:ascii="TH SarabunPSK" w:hAnsi="TH SarabunPSK" w:cs="TH SarabunPSK"/>
                <w:b/>
                <w:bCs/>
                <w:sz w:val="26"/>
                <w:szCs w:val="26"/>
              </w:rPr>
            </w:pPr>
            <w:r w:rsidRPr="003045E1">
              <w:rPr>
                <w:rFonts w:ascii="TH SarabunPSK" w:hAnsi="TH SarabunPSK" w:cs="TH SarabunPSK"/>
                <w:b/>
                <w:bCs/>
                <w:sz w:val="26"/>
                <w:szCs w:val="26"/>
                <w:cs/>
              </w:rPr>
              <w:t>หมวดวิชาศึกษาทั่วไป ฉบับปรับปรุง พ.ศ.2567</w:t>
            </w:r>
          </w:p>
        </w:tc>
      </w:tr>
      <w:tr w:rsidR="00E74026" w:rsidRPr="003045E1" w14:paraId="2D672324" w14:textId="77777777" w:rsidTr="00E74026">
        <w:tc>
          <w:tcPr>
            <w:tcW w:w="420" w:type="dxa"/>
            <w:tcBorders>
              <w:top w:val="single" w:sz="4" w:space="0" w:color="auto"/>
              <w:left w:val="single" w:sz="4" w:space="0" w:color="auto"/>
              <w:bottom w:val="single" w:sz="4" w:space="0" w:color="auto"/>
              <w:right w:val="single" w:sz="4" w:space="0" w:color="auto"/>
            </w:tcBorders>
          </w:tcPr>
          <w:p w14:paraId="77DC60DF" w14:textId="77777777" w:rsidR="00E74026" w:rsidRPr="003045E1" w:rsidRDefault="00E74026" w:rsidP="00F70BE8">
            <w:pPr>
              <w:tabs>
                <w:tab w:val="left" w:pos="270"/>
              </w:tabs>
              <w:jc w:val="center"/>
              <w:rPr>
                <w:rFonts w:ascii="TH SarabunPSK" w:hAnsi="TH SarabunPSK" w:cs="TH SarabunPSK"/>
                <w:sz w:val="26"/>
                <w:szCs w:val="26"/>
              </w:rPr>
            </w:pPr>
            <w:r w:rsidRPr="003045E1">
              <w:rPr>
                <w:rFonts w:ascii="TH SarabunPSK" w:hAnsi="TH SarabunPSK" w:cs="TH SarabunPSK"/>
                <w:sz w:val="26"/>
                <w:szCs w:val="26"/>
                <w:cs/>
              </w:rPr>
              <w:t>1</w:t>
            </w:r>
          </w:p>
        </w:tc>
        <w:tc>
          <w:tcPr>
            <w:tcW w:w="3686" w:type="dxa"/>
            <w:tcBorders>
              <w:top w:val="single" w:sz="4" w:space="0" w:color="auto"/>
              <w:left w:val="single" w:sz="4" w:space="0" w:color="auto"/>
              <w:bottom w:val="single" w:sz="4" w:space="0" w:color="auto"/>
              <w:right w:val="nil"/>
            </w:tcBorders>
          </w:tcPr>
          <w:p w14:paraId="51F9BA9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001303 การอ่านในยุคดิจิทัล</w:t>
            </w:r>
          </w:p>
          <w:p w14:paraId="4EF8F066" w14:textId="187ED1F6" w:rsidR="00E74026"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Reading in the Digital Age</w:t>
            </w:r>
          </w:p>
        </w:tc>
        <w:tc>
          <w:tcPr>
            <w:tcW w:w="855" w:type="dxa"/>
            <w:tcBorders>
              <w:top w:val="single" w:sz="4" w:space="0" w:color="auto"/>
              <w:left w:val="nil"/>
              <w:bottom w:val="single" w:sz="4" w:space="0" w:color="auto"/>
              <w:right w:val="single" w:sz="4" w:space="0" w:color="auto"/>
            </w:tcBorders>
          </w:tcPr>
          <w:p w14:paraId="3F2B5AE9"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80B37C6" w14:textId="56B53233" w:rsidR="0090799D" w:rsidRPr="003045E1" w:rsidRDefault="0090799D" w:rsidP="0090799D">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106 การอ่านในยุคดิจิทัล</w:t>
            </w:r>
          </w:p>
          <w:p w14:paraId="5454F5FA" w14:textId="74FEFE03" w:rsidR="00E74026" w:rsidRPr="003045E1" w:rsidRDefault="0090799D"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Reading in the Digital Age</w:t>
            </w:r>
          </w:p>
        </w:tc>
        <w:tc>
          <w:tcPr>
            <w:tcW w:w="852" w:type="dxa"/>
            <w:tcBorders>
              <w:top w:val="single" w:sz="4" w:space="0" w:color="auto"/>
              <w:left w:val="nil"/>
              <w:bottom w:val="single" w:sz="4" w:space="0" w:color="auto"/>
              <w:right w:val="single" w:sz="4" w:space="0" w:color="auto"/>
            </w:tcBorders>
          </w:tcPr>
          <w:p w14:paraId="5A6D47C4" w14:textId="77777777" w:rsidR="00E74026" w:rsidRPr="003045E1" w:rsidRDefault="00E74026" w:rsidP="00F70BE8">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3045E1" w:rsidRPr="003045E1" w14:paraId="5B107438" w14:textId="77777777" w:rsidTr="003045E1">
        <w:tc>
          <w:tcPr>
            <w:tcW w:w="420" w:type="dxa"/>
            <w:tcBorders>
              <w:top w:val="single" w:sz="4" w:space="0" w:color="auto"/>
              <w:left w:val="single" w:sz="4" w:space="0" w:color="auto"/>
              <w:bottom w:val="single" w:sz="4" w:space="0" w:color="auto"/>
              <w:right w:val="single" w:sz="4" w:space="0" w:color="auto"/>
            </w:tcBorders>
          </w:tcPr>
          <w:p w14:paraId="084AD224" w14:textId="14C7544C" w:rsidR="003045E1" w:rsidRPr="003045E1" w:rsidRDefault="003045E1" w:rsidP="003045E1">
            <w:pPr>
              <w:tabs>
                <w:tab w:val="left" w:pos="270"/>
              </w:tabs>
              <w:jc w:val="center"/>
              <w:rPr>
                <w:rFonts w:ascii="TH SarabunPSK" w:hAnsi="TH SarabunPSK" w:cs="TH SarabunPSK"/>
                <w:sz w:val="26"/>
                <w:szCs w:val="26"/>
                <w:cs/>
              </w:rPr>
            </w:pPr>
            <w:r>
              <w:rPr>
                <w:rFonts w:ascii="TH SarabunPSK" w:hAnsi="TH SarabunPSK" w:cs="TH SarabunPSK" w:hint="cs"/>
                <w:sz w:val="26"/>
                <w:szCs w:val="26"/>
                <w:cs/>
              </w:rPr>
              <w:t>2</w:t>
            </w:r>
          </w:p>
        </w:tc>
        <w:tc>
          <w:tcPr>
            <w:tcW w:w="3686" w:type="dxa"/>
            <w:tcBorders>
              <w:top w:val="single" w:sz="4" w:space="0" w:color="auto"/>
              <w:left w:val="single" w:sz="4" w:space="0" w:color="auto"/>
              <w:bottom w:val="single" w:sz="4" w:space="0" w:color="auto"/>
              <w:right w:val="nil"/>
            </w:tcBorders>
          </w:tcPr>
          <w:p w14:paraId="7F4BD28A" w14:textId="77777777" w:rsidR="003045E1" w:rsidRPr="003045E1" w:rsidRDefault="003045E1" w:rsidP="003045E1">
            <w:pPr>
              <w:rPr>
                <w:rFonts w:ascii="TH SarabunPSK" w:hAnsi="TH SarabunPSK" w:cs="TH SarabunPSK"/>
                <w:sz w:val="26"/>
                <w:szCs w:val="26"/>
              </w:rPr>
            </w:pPr>
            <w:r w:rsidRPr="003045E1">
              <w:rPr>
                <w:rFonts w:ascii="TH SarabunPSK" w:hAnsi="TH SarabunPSK" w:cs="TH SarabunPSK"/>
                <w:sz w:val="26"/>
                <w:szCs w:val="26"/>
                <w:cs/>
              </w:rPr>
              <w:t>001279 วิทยาศาสตร์ในชีวิตประจำวัน</w:t>
            </w:r>
          </w:p>
          <w:p w14:paraId="396C567E" w14:textId="1AD8FC89" w:rsidR="003045E1" w:rsidRPr="003045E1" w:rsidRDefault="003045E1" w:rsidP="003045E1">
            <w:pPr>
              <w:ind w:firstLine="680"/>
              <w:rPr>
                <w:rFonts w:ascii="TH SarabunPSK" w:hAnsi="TH SarabunPSK" w:cs="TH SarabunPSK"/>
                <w:sz w:val="26"/>
                <w:szCs w:val="26"/>
              </w:rPr>
            </w:pPr>
            <w:r w:rsidRPr="003045E1">
              <w:rPr>
                <w:rFonts w:ascii="TH SarabunPSK" w:hAnsi="TH SarabunPSK" w:cs="TH SarabunPSK"/>
                <w:sz w:val="26"/>
                <w:szCs w:val="26"/>
              </w:rPr>
              <w:t>Science in Everyday Life</w:t>
            </w:r>
          </w:p>
        </w:tc>
        <w:tc>
          <w:tcPr>
            <w:tcW w:w="855" w:type="dxa"/>
            <w:tcBorders>
              <w:top w:val="single" w:sz="4" w:space="0" w:color="auto"/>
              <w:left w:val="nil"/>
              <w:bottom w:val="single" w:sz="4" w:space="0" w:color="auto"/>
              <w:right w:val="single" w:sz="4" w:space="0" w:color="auto"/>
            </w:tcBorders>
          </w:tcPr>
          <w:p w14:paraId="0C3EE815" w14:textId="36F688F9"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7866CAFD" w14:textId="2831E47F" w:rsidR="003045E1" w:rsidRPr="003045E1" w:rsidRDefault="003045E1" w:rsidP="003045E1">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sidR="00FB6C27">
              <w:rPr>
                <w:rFonts w:ascii="TH SarabunPSK" w:hAnsi="TH SarabunPSK" w:cs="TH SarabunPSK" w:hint="cs"/>
                <w:sz w:val="26"/>
                <w:szCs w:val="26"/>
                <w:cs/>
              </w:rPr>
              <w:t>2</w:t>
            </w:r>
            <w:r w:rsidRPr="003045E1">
              <w:rPr>
                <w:rFonts w:ascii="TH SarabunPSK" w:hAnsi="TH SarabunPSK" w:cs="TH SarabunPSK"/>
                <w:sz w:val="26"/>
                <w:szCs w:val="26"/>
                <w:cs/>
              </w:rPr>
              <w:t>210  วิทยาศาสตร์ในชีวิตประจำวัน</w:t>
            </w:r>
          </w:p>
          <w:p w14:paraId="645A2BF8" w14:textId="1A8642C0" w:rsidR="003045E1" w:rsidRPr="003045E1" w:rsidRDefault="003045E1" w:rsidP="00C92C95">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Science in Everyday Life</w:t>
            </w:r>
          </w:p>
        </w:tc>
        <w:tc>
          <w:tcPr>
            <w:tcW w:w="852" w:type="dxa"/>
            <w:tcBorders>
              <w:top w:val="single" w:sz="4" w:space="0" w:color="auto"/>
              <w:left w:val="nil"/>
              <w:bottom w:val="single" w:sz="4" w:space="0" w:color="auto"/>
              <w:right w:val="single" w:sz="4" w:space="0" w:color="auto"/>
            </w:tcBorders>
          </w:tcPr>
          <w:p w14:paraId="7255A7BA" w14:textId="5FAB8A37" w:rsidR="003045E1" w:rsidRPr="003045E1" w:rsidRDefault="003045E1" w:rsidP="003045E1">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20FF394" w14:textId="77777777" w:rsidTr="003045E1">
        <w:tc>
          <w:tcPr>
            <w:tcW w:w="420" w:type="dxa"/>
            <w:tcBorders>
              <w:top w:val="single" w:sz="4" w:space="0" w:color="auto"/>
              <w:left w:val="single" w:sz="4" w:space="0" w:color="auto"/>
              <w:bottom w:val="single" w:sz="4" w:space="0" w:color="auto"/>
              <w:right w:val="single" w:sz="4" w:space="0" w:color="auto"/>
            </w:tcBorders>
          </w:tcPr>
          <w:p w14:paraId="2664C272" w14:textId="0FF1C74E" w:rsidR="00A5679F"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3</w:t>
            </w:r>
          </w:p>
        </w:tc>
        <w:tc>
          <w:tcPr>
            <w:tcW w:w="3686" w:type="dxa"/>
            <w:tcBorders>
              <w:top w:val="single" w:sz="4" w:space="0" w:color="auto"/>
              <w:left w:val="single" w:sz="4" w:space="0" w:color="auto"/>
              <w:bottom w:val="single" w:sz="4" w:space="0" w:color="auto"/>
              <w:right w:val="nil"/>
            </w:tcBorders>
          </w:tcPr>
          <w:p w14:paraId="7D12231F" w14:textId="77777777" w:rsidR="00A5679F" w:rsidRPr="00381C66" w:rsidRDefault="00A5679F" w:rsidP="00A5679F">
            <w:pPr>
              <w:tabs>
                <w:tab w:val="left" w:pos="270"/>
              </w:tabs>
              <w:rPr>
                <w:rFonts w:ascii="TH SarabunPSK" w:hAnsi="TH SarabunPSK" w:cs="TH SarabunPSK"/>
                <w:sz w:val="26"/>
                <w:szCs w:val="26"/>
              </w:rPr>
            </w:pPr>
            <w:r w:rsidRPr="00381C66">
              <w:rPr>
                <w:rFonts w:ascii="TH SarabunPSK" w:hAnsi="TH SarabunPSK" w:cs="TH SarabunPSK"/>
                <w:sz w:val="26"/>
                <w:szCs w:val="26"/>
                <w:cs/>
              </w:rPr>
              <w:t>001239 ภาวะผู้นำกับความรัก</w:t>
            </w:r>
          </w:p>
          <w:p w14:paraId="02845746" w14:textId="3BDA59EB" w:rsidR="00A5679F" w:rsidRPr="003045E1" w:rsidRDefault="00A5679F" w:rsidP="00A5679F">
            <w:pPr>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5" w:type="dxa"/>
            <w:tcBorders>
              <w:top w:val="single" w:sz="4" w:space="0" w:color="auto"/>
              <w:left w:val="nil"/>
              <w:bottom w:val="single" w:sz="4" w:space="0" w:color="auto"/>
              <w:right w:val="single" w:sz="4" w:space="0" w:color="auto"/>
            </w:tcBorders>
          </w:tcPr>
          <w:p w14:paraId="2A14D353" w14:textId="64D41DA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81A94E8" w14:textId="2A8B91E8" w:rsidR="00A5679F" w:rsidRPr="00381C66" w:rsidRDefault="00A5679F" w:rsidP="00A5679F">
            <w:pPr>
              <w:tabs>
                <w:tab w:val="left" w:pos="270"/>
              </w:tabs>
              <w:rPr>
                <w:rFonts w:ascii="TH SarabunPSK" w:hAnsi="TH SarabunPSK" w:cs="TH SarabunPSK"/>
                <w:sz w:val="26"/>
                <w:szCs w:val="26"/>
              </w:rPr>
            </w:pPr>
            <w:r w:rsidRPr="00A5679F">
              <w:rPr>
                <w:rFonts w:ascii="TH SarabunPSK" w:hAnsi="TH SarabunPSK" w:cs="TH SarabunPSK"/>
                <w:sz w:val="26"/>
                <w:szCs w:val="26"/>
                <w:cs/>
              </w:rPr>
              <w:t>00</w:t>
            </w:r>
            <w:r w:rsidRPr="00A5679F">
              <w:rPr>
                <w:rFonts w:ascii="TH SarabunPSK" w:hAnsi="TH SarabunPSK" w:cs="TH SarabunPSK" w:hint="cs"/>
                <w:sz w:val="26"/>
                <w:szCs w:val="26"/>
                <w:cs/>
              </w:rPr>
              <w:t>2311</w:t>
            </w:r>
            <w:r w:rsidRPr="00A5679F">
              <w:rPr>
                <w:rFonts w:ascii="TH SarabunPSK" w:hAnsi="TH SarabunPSK" w:cs="TH SarabunPSK"/>
                <w:color w:val="FF0000"/>
                <w:sz w:val="26"/>
                <w:szCs w:val="26"/>
                <w:cs/>
              </w:rPr>
              <w:t xml:space="preserve"> </w:t>
            </w:r>
            <w:r w:rsidRPr="00381C66">
              <w:rPr>
                <w:rFonts w:ascii="TH SarabunPSK" w:hAnsi="TH SarabunPSK" w:cs="TH SarabunPSK"/>
                <w:sz w:val="26"/>
                <w:szCs w:val="26"/>
                <w:cs/>
              </w:rPr>
              <w:t>ภาวะผู้นำกับความรัก</w:t>
            </w:r>
          </w:p>
          <w:p w14:paraId="7BFBE826" w14:textId="4ECF39A9" w:rsidR="00A5679F" w:rsidRPr="003045E1" w:rsidRDefault="00A5679F" w:rsidP="00A5679F">
            <w:pPr>
              <w:tabs>
                <w:tab w:val="left" w:pos="270"/>
              </w:tabs>
              <w:ind w:firstLine="680"/>
              <w:rPr>
                <w:rFonts w:ascii="TH SarabunPSK" w:hAnsi="TH SarabunPSK" w:cs="TH SarabunPSK"/>
                <w:sz w:val="26"/>
                <w:szCs w:val="26"/>
                <w:cs/>
              </w:rPr>
            </w:pPr>
            <w:r w:rsidRPr="00381C66">
              <w:rPr>
                <w:rFonts w:ascii="TH SarabunPSK" w:hAnsi="TH SarabunPSK" w:cs="TH SarabunPSK"/>
                <w:sz w:val="26"/>
                <w:szCs w:val="26"/>
              </w:rPr>
              <w:t>Leadership and Compassion</w:t>
            </w:r>
          </w:p>
        </w:tc>
        <w:tc>
          <w:tcPr>
            <w:tcW w:w="852" w:type="dxa"/>
            <w:tcBorders>
              <w:top w:val="single" w:sz="4" w:space="0" w:color="auto"/>
              <w:left w:val="nil"/>
              <w:bottom w:val="single" w:sz="4" w:space="0" w:color="auto"/>
              <w:right w:val="single" w:sz="4" w:space="0" w:color="auto"/>
            </w:tcBorders>
          </w:tcPr>
          <w:p w14:paraId="0A05F836" w14:textId="22DACF7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A0E097B" w14:textId="77777777" w:rsidTr="003045E1">
        <w:tc>
          <w:tcPr>
            <w:tcW w:w="420" w:type="dxa"/>
            <w:tcBorders>
              <w:top w:val="single" w:sz="4" w:space="0" w:color="auto"/>
              <w:left w:val="single" w:sz="4" w:space="0" w:color="auto"/>
              <w:bottom w:val="single" w:sz="4" w:space="0" w:color="auto"/>
              <w:right w:val="single" w:sz="4" w:space="0" w:color="auto"/>
            </w:tcBorders>
          </w:tcPr>
          <w:p w14:paraId="3B760CE7" w14:textId="4977A5F8"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4</w:t>
            </w:r>
          </w:p>
        </w:tc>
        <w:tc>
          <w:tcPr>
            <w:tcW w:w="3686" w:type="dxa"/>
            <w:tcBorders>
              <w:top w:val="single" w:sz="4" w:space="0" w:color="auto"/>
              <w:left w:val="single" w:sz="4" w:space="0" w:color="auto"/>
              <w:bottom w:val="single" w:sz="4" w:space="0" w:color="auto"/>
              <w:right w:val="nil"/>
            </w:tcBorders>
            <w:vAlign w:val="center"/>
          </w:tcPr>
          <w:p w14:paraId="0B05CFAD"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001311 ภาษาและวัฒนธรรมเกาหลี</w:t>
            </w:r>
          </w:p>
          <w:p w14:paraId="3AD9D81A" w14:textId="78FCE78D"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Korean Language and Culture</w:t>
            </w:r>
          </w:p>
        </w:tc>
        <w:tc>
          <w:tcPr>
            <w:tcW w:w="855" w:type="dxa"/>
            <w:tcBorders>
              <w:top w:val="single" w:sz="4" w:space="0" w:color="auto"/>
              <w:left w:val="nil"/>
              <w:bottom w:val="single" w:sz="4" w:space="0" w:color="auto"/>
              <w:right w:val="single" w:sz="4" w:space="0" w:color="auto"/>
            </w:tcBorders>
          </w:tcPr>
          <w:p w14:paraId="524443A6" w14:textId="2AF19B9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E88F932" w14:textId="1145BB80" w:rsidR="00A5679F" w:rsidRPr="002D3468" w:rsidRDefault="00A5679F" w:rsidP="00A5679F">
            <w:pPr>
              <w:rPr>
                <w:rFonts w:ascii="TH SarabunPSK" w:hAnsi="TH SarabunPSK" w:cs="TH SarabunPSK"/>
                <w:noProof/>
                <w:sz w:val="26"/>
                <w:szCs w:val="26"/>
              </w:rPr>
            </w:pPr>
            <w:r w:rsidRPr="002D3468">
              <w:rPr>
                <w:rFonts w:ascii="TH SarabunPSK" w:hAnsi="TH SarabunPSK" w:cs="TH SarabunPSK"/>
                <w:noProof/>
                <w:sz w:val="26"/>
                <w:szCs w:val="26"/>
                <w:cs/>
              </w:rPr>
              <w:t>00</w:t>
            </w:r>
            <w:r w:rsidRPr="002D3468">
              <w:rPr>
                <w:rFonts w:ascii="TH SarabunPSK" w:hAnsi="TH SarabunPSK" w:cs="TH SarabunPSK" w:hint="cs"/>
                <w:noProof/>
                <w:sz w:val="26"/>
                <w:szCs w:val="26"/>
                <w:cs/>
              </w:rPr>
              <w:t>2</w:t>
            </w:r>
            <w:r w:rsidRPr="002D3468">
              <w:rPr>
                <w:rFonts w:ascii="TH SarabunPSK" w:hAnsi="TH SarabunPSK" w:cs="TH SarabunPSK"/>
                <w:noProof/>
                <w:sz w:val="26"/>
                <w:szCs w:val="26"/>
                <w:cs/>
              </w:rPr>
              <w:t>50</w:t>
            </w:r>
            <w:r w:rsidR="00AC69F3" w:rsidRPr="002D3468">
              <w:rPr>
                <w:rFonts w:ascii="TH SarabunPSK" w:hAnsi="TH SarabunPSK" w:cs="TH SarabunPSK" w:hint="cs"/>
                <w:noProof/>
                <w:sz w:val="26"/>
                <w:szCs w:val="26"/>
                <w:cs/>
              </w:rPr>
              <w:t>9</w:t>
            </w:r>
            <w:r w:rsidRPr="002D3468">
              <w:rPr>
                <w:rFonts w:ascii="TH SarabunPSK" w:hAnsi="TH SarabunPSK" w:cs="TH SarabunPSK"/>
                <w:noProof/>
                <w:sz w:val="26"/>
                <w:szCs w:val="26"/>
                <w:cs/>
              </w:rPr>
              <w:t xml:space="preserve">  ภาษาและวัฒนธรรมเกาหลี</w:t>
            </w:r>
          </w:p>
          <w:p w14:paraId="1FE407DB" w14:textId="57CCD06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Korean Language and Culture</w:t>
            </w:r>
          </w:p>
        </w:tc>
        <w:tc>
          <w:tcPr>
            <w:tcW w:w="852" w:type="dxa"/>
            <w:tcBorders>
              <w:top w:val="single" w:sz="4" w:space="0" w:color="auto"/>
              <w:left w:val="nil"/>
              <w:bottom w:val="single" w:sz="4" w:space="0" w:color="auto"/>
              <w:right w:val="single" w:sz="4" w:space="0" w:color="auto"/>
            </w:tcBorders>
          </w:tcPr>
          <w:p w14:paraId="0A0E1A27" w14:textId="52E25132"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7C6358E0" w14:textId="77777777" w:rsidTr="003045E1">
        <w:tc>
          <w:tcPr>
            <w:tcW w:w="420" w:type="dxa"/>
            <w:tcBorders>
              <w:top w:val="single" w:sz="4" w:space="0" w:color="auto"/>
              <w:left w:val="single" w:sz="4" w:space="0" w:color="auto"/>
              <w:bottom w:val="single" w:sz="4" w:space="0" w:color="auto"/>
              <w:right w:val="single" w:sz="4" w:space="0" w:color="auto"/>
            </w:tcBorders>
          </w:tcPr>
          <w:p w14:paraId="4C370A55" w14:textId="0E270280"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5</w:t>
            </w:r>
          </w:p>
        </w:tc>
        <w:tc>
          <w:tcPr>
            <w:tcW w:w="3686" w:type="dxa"/>
            <w:tcBorders>
              <w:top w:val="single" w:sz="4" w:space="0" w:color="auto"/>
              <w:left w:val="single" w:sz="4" w:space="0" w:color="auto"/>
              <w:bottom w:val="single" w:sz="4" w:space="0" w:color="auto"/>
              <w:right w:val="nil"/>
            </w:tcBorders>
            <w:vAlign w:val="center"/>
          </w:tcPr>
          <w:p w14:paraId="194C05E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001312 ภาษาและวัฒนธรรมญี่ปุ่น</w:t>
            </w:r>
            <w:r w:rsidRPr="003045E1">
              <w:rPr>
                <w:rFonts w:ascii="TH SarabunPSK" w:hAnsi="TH SarabunPSK" w:cs="TH SarabunPSK"/>
                <w:sz w:val="26"/>
                <w:szCs w:val="26"/>
                <w:cs/>
              </w:rPr>
              <w:tab/>
            </w:r>
          </w:p>
          <w:p w14:paraId="76944F0B" w14:textId="148B6E8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Japanese Language and Culture</w:t>
            </w:r>
          </w:p>
        </w:tc>
        <w:tc>
          <w:tcPr>
            <w:tcW w:w="855" w:type="dxa"/>
            <w:tcBorders>
              <w:top w:val="single" w:sz="4" w:space="0" w:color="auto"/>
              <w:left w:val="nil"/>
              <w:bottom w:val="single" w:sz="4" w:space="0" w:color="auto"/>
              <w:right w:val="single" w:sz="4" w:space="0" w:color="auto"/>
            </w:tcBorders>
          </w:tcPr>
          <w:p w14:paraId="32A955FA" w14:textId="11EAAF3F"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6762CB37" w14:textId="5A4F9D7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7204FA">
              <w:rPr>
                <w:rFonts w:ascii="TH SarabunPSK" w:hAnsi="TH SarabunPSK" w:cs="TH SarabunPSK" w:hint="cs"/>
                <w:noProof/>
                <w:sz w:val="26"/>
                <w:szCs w:val="26"/>
                <w:cs/>
              </w:rPr>
              <w:t>10</w:t>
            </w:r>
            <w:r w:rsidRPr="003045E1">
              <w:rPr>
                <w:rFonts w:ascii="TH SarabunPSK" w:hAnsi="TH SarabunPSK" w:cs="TH SarabunPSK"/>
                <w:noProof/>
                <w:sz w:val="26"/>
                <w:szCs w:val="26"/>
                <w:cs/>
              </w:rPr>
              <w:t xml:space="preserve">  ภาษาและวัฒนธรรมญี่ปุ่น</w:t>
            </w:r>
          </w:p>
          <w:p w14:paraId="255430C3" w14:textId="541ADC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Japanese Language and Culture </w:t>
            </w:r>
          </w:p>
        </w:tc>
        <w:tc>
          <w:tcPr>
            <w:tcW w:w="852" w:type="dxa"/>
            <w:tcBorders>
              <w:top w:val="single" w:sz="4" w:space="0" w:color="auto"/>
              <w:left w:val="nil"/>
              <w:bottom w:val="single" w:sz="4" w:space="0" w:color="auto"/>
              <w:right w:val="single" w:sz="4" w:space="0" w:color="auto"/>
            </w:tcBorders>
          </w:tcPr>
          <w:p w14:paraId="29DF739F" w14:textId="4F51D69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F93F2B3" w14:textId="77777777" w:rsidTr="003045E1">
        <w:tc>
          <w:tcPr>
            <w:tcW w:w="420" w:type="dxa"/>
            <w:tcBorders>
              <w:top w:val="single" w:sz="4" w:space="0" w:color="auto"/>
              <w:left w:val="single" w:sz="4" w:space="0" w:color="auto"/>
              <w:bottom w:val="single" w:sz="4" w:space="0" w:color="auto"/>
              <w:right w:val="single" w:sz="4" w:space="0" w:color="auto"/>
            </w:tcBorders>
          </w:tcPr>
          <w:p w14:paraId="0ECE75C4" w14:textId="09978F1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6</w:t>
            </w:r>
          </w:p>
        </w:tc>
        <w:tc>
          <w:tcPr>
            <w:tcW w:w="3686" w:type="dxa"/>
            <w:tcBorders>
              <w:top w:val="single" w:sz="4" w:space="0" w:color="auto"/>
              <w:left w:val="single" w:sz="4" w:space="0" w:color="auto"/>
              <w:bottom w:val="single" w:sz="4" w:space="0" w:color="auto"/>
              <w:right w:val="nil"/>
            </w:tcBorders>
            <w:vAlign w:val="center"/>
          </w:tcPr>
          <w:p w14:paraId="441BCAF8"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001313 ภาษาและวัฒนธรรมจีน</w:t>
            </w:r>
          </w:p>
          <w:p w14:paraId="2188A0DE" w14:textId="79466016"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Chinese Language and Culture</w:t>
            </w:r>
          </w:p>
        </w:tc>
        <w:tc>
          <w:tcPr>
            <w:tcW w:w="855" w:type="dxa"/>
            <w:tcBorders>
              <w:top w:val="single" w:sz="4" w:space="0" w:color="auto"/>
              <w:left w:val="nil"/>
              <w:bottom w:val="single" w:sz="4" w:space="0" w:color="auto"/>
              <w:right w:val="single" w:sz="4" w:space="0" w:color="auto"/>
            </w:tcBorders>
          </w:tcPr>
          <w:p w14:paraId="11903520" w14:textId="7351D0F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5931DBF" w14:textId="0627A763"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11</w:t>
            </w:r>
            <w:r w:rsidRPr="003045E1">
              <w:rPr>
                <w:rFonts w:ascii="TH SarabunPSK" w:hAnsi="TH SarabunPSK" w:cs="TH SarabunPSK"/>
                <w:noProof/>
                <w:sz w:val="26"/>
                <w:szCs w:val="26"/>
                <w:cs/>
              </w:rPr>
              <w:t xml:space="preserve">  ภาษาและวัฒนธรรมจีน</w:t>
            </w:r>
          </w:p>
          <w:p w14:paraId="6452C33F" w14:textId="17E8EF1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Chinese Language and Culture </w:t>
            </w:r>
          </w:p>
        </w:tc>
        <w:tc>
          <w:tcPr>
            <w:tcW w:w="852" w:type="dxa"/>
            <w:tcBorders>
              <w:top w:val="single" w:sz="4" w:space="0" w:color="auto"/>
              <w:left w:val="nil"/>
              <w:bottom w:val="single" w:sz="4" w:space="0" w:color="auto"/>
              <w:right w:val="single" w:sz="4" w:space="0" w:color="auto"/>
            </w:tcBorders>
          </w:tcPr>
          <w:p w14:paraId="561931AF" w14:textId="11A30AA6"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4673386F" w14:textId="77777777" w:rsidTr="003045E1">
        <w:tc>
          <w:tcPr>
            <w:tcW w:w="420" w:type="dxa"/>
            <w:tcBorders>
              <w:top w:val="single" w:sz="4" w:space="0" w:color="auto"/>
              <w:left w:val="single" w:sz="4" w:space="0" w:color="auto"/>
              <w:bottom w:val="single" w:sz="4" w:space="0" w:color="auto"/>
              <w:right w:val="single" w:sz="4" w:space="0" w:color="auto"/>
            </w:tcBorders>
          </w:tcPr>
          <w:p w14:paraId="09D274A1" w14:textId="16592DBD"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7</w:t>
            </w:r>
          </w:p>
        </w:tc>
        <w:tc>
          <w:tcPr>
            <w:tcW w:w="3686" w:type="dxa"/>
            <w:tcBorders>
              <w:top w:val="single" w:sz="4" w:space="0" w:color="auto"/>
              <w:left w:val="single" w:sz="4" w:space="0" w:color="auto"/>
              <w:bottom w:val="single" w:sz="4" w:space="0" w:color="auto"/>
              <w:right w:val="nil"/>
            </w:tcBorders>
            <w:vAlign w:val="center"/>
          </w:tcPr>
          <w:p w14:paraId="1BE11D9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001314 ภาษาและวัฒนธรรมพม่า</w:t>
            </w:r>
          </w:p>
          <w:p w14:paraId="69D0EF6C" w14:textId="2638C50E"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Myanmar Language and Culture</w:t>
            </w:r>
          </w:p>
        </w:tc>
        <w:tc>
          <w:tcPr>
            <w:tcW w:w="855" w:type="dxa"/>
            <w:tcBorders>
              <w:top w:val="single" w:sz="4" w:space="0" w:color="auto"/>
              <w:left w:val="nil"/>
              <w:bottom w:val="single" w:sz="4" w:space="0" w:color="auto"/>
              <w:right w:val="single" w:sz="4" w:space="0" w:color="auto"/>
            </w:tcBorders>
          </w:tcPr>
          <w:p w14:paraId="0F7DDF26" w14:textId="197E641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E2A3DB8" w14:textId="03C41C7C"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F87C67">
              <w:rPr>
                <w:rFonts w:ascii="TH SarabunPSK" w:hAnsi="TH SarabunPSK" w:cs="TH SarabunPSK" w:hint="cs"/>
                <w:noProof/>
                <w:sz w:val="26"/>
                <w:szCs w:val="26"/>
                <w:cs/>
              </w:rPr>
              <w:t>12</w:t>
            </w:r>
            <w:r w:rsidRPr="003045E1">
              <w:rPr>
                <w:rFonts w:ascii="TH SarabunPSK" w:hAnsi="TH SarabunPSK" w:cs="TH SarabunPSK"/>
                <w:noProof/>
                <w:sz w:val="26"/>
                <w:szCs w:val="26"/>
                <w:cs/>
              </w:rPr>
              <w:t xml:space="preserve">  ภาษาและวัฒนธรรมพม่า</w:t>
            </w:r>
          </w:p>
          <w:p w14:paraId="6AE67145" w14:textId="158EA44C"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Myanmar Language and Culture</w:t>
            </w:r>
          </w:p>
        </w:tc>
        <w:tc>
          <w:tcPr>
            <w:tcW w:w="852" w:type="dxa"/>
            <w:tcBorders>
              <w:top w:val="single" w:sz="4" w:space="0" w:color="auto"/>
              <w:left w:val="nil"/>
              <w:bottom w:val="single" w:sz="4" w:space="0" w:color="auto"/>
              <w:right w:val="single" w:sz="4" w:space="0" w:color="auto"/>
            </w:tcBorders>
          </w:tcPr>
          <w:p w14:paraId="25945450" w14:textId="36DC2BF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6BAC51C0" w14:textId="77777777" w:rsidTr="003045E1">
        <w:tc>
          <w:tcPr>
            <w:tcW w:w="420" w:type="dxa"/>
            <w:tcBorders>
              <w:top w:val="single" w:sz="4" w:space="0" w:color="auto"/>
              <w:left w:val="single" w:sz="4" w:space="0" w:color="auto"/>
              <w:bottom w:val="single" w:sz="4" w:space="0" w:color="auto"/>
              <w:right w:val="single" w:sz="4" w:space="0" w:color="auto"/>
            </w:tcBorders>
          </w:tcPr>
          <w:p w14:paraId="4D48DD14" w14:textId="763C70F7"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8</w:t>
            </w:r>
          </w:p>
        </w:tc>
        <w:tc>
          <w:tcPr>
            <w:tcW w:w="3686" w:type="dxa"/>
            <w:tcBorders>
              <w:top w:val="single" w:sz="4" w:space="0" w:color="auto"/>
              <w:left w:val="single" w:sz="4" w:space="0" w:color="auto"/>
              <w:bottom w:val="single" w:sz="4" w:space="0" w:color="auto"/>
              <w:right w:val="nil"/>
            </w:tcBorders>
            <w:vAlign w:val="center"/>
          </w:tcPr>
          <w:p w14:paraId="6AEC8173"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001315 ภาษาและวัฒนธรรมฝรั่งเศส</w:t>
            </w:r>
          </w:p>
          <w:p w14:paraId="7F563189" w14:textId="0E2F110A"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French Language and Culture</w:t>
            </w:r>
          </w:p>
        </w:tc>
        <w:tc>
          <w:tcPr>
            <w:tcW w:w="855" w:type="dxa"/>
            <w:tcBorders>
              <w:top w:val="single" w:sz="4" w:space="0" w:color="auto"/>
              <w:left w:val="nil"/>
              <w:bottom w:val="single" w:sz="4" w:space="0" w:color="auto"/>
              <w:right w:val="single" w:sz="4" w:space="0" w:color="auto"/>
            </w:tcBorders>
          </w:tcPr>
          <w:p w14:paraId="28B75CD7" w14:textId="20D33527"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1C41B308" w14:textId="5CCD1858"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w:t>
            </w:r>
            <w:r w:rsidR="002D3468">
              <w:rPr>
                <w:rFonts w:ascii="TH SarabunPSK" w:hAnsi="TH SarabunPSK" w:cs="TH SarabunPSK" w:hint="cs"/>
                <w:noProof/>
                <w:sz w:val="26"/>
                <w:szCs w:val="26"/>
                <w:cs/>
              </w:rPr>
              <w:t>13</w:t>
            </w:r>
            <w:r w:rsidRPr="003045E1">
              <w:rPr>
                <w:rFonts w:ascii="TH SarabunPSK" w:hAnsi="TH SarabunPSK" w:cs="TH SarabunPSK"/>
                <w:noProof/>
                <w:sz w:val="26"/>
                <w:szCs w:val="26"/>
                <w:cs/>
              </w:rPr>
              <w:t xml:space="preserve">  ภาษาและวัฒนธรรมฝรั่งเศส</w:t>
            </w:r>
          </w:p>
          <w:p w14:paraId="1D71788D" w14:textId="1F7DEEF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French Language and Culture</w:t>
            </w:r>
          </w:p>
        </w:tc>
        <w:tc>
          <w:tcPr>
            <w:tcW w:w="852" w:type="dxa"/>
            <w:tcBorders>
              <w:top w:val="single" w:sz="4" w:space="0" w:color="auto"/>
              <w:left w:val="nil"/>
              <w:bottom w:val="single" w:sz="4" w:space="0" w:color="auto"/>
              <w:right w:val="single" w:sz="4" w:space="0" w:color="auto"/>
            </w:tcBorders>
          </w:tcPr>
          <w:p w14:paraId="252A87E6" w14:textId="378F7C45"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4656261" w14:textId="77777777" w:rsidTr="003045E1">
        <w:tc>
          <w:tcPr>
            <w:tcW w:w="420" w:type="dxa"/>
            <w:tcBorders>
              <w:top w:val="single" w:sz="4" w:space="0" w:color="auto"/>
              <w:left w:val="single" w:sz="4" w:space="0" w:color="auto"/>
              <w:bottom w:val="single" w:sz="4" w:space="0" w:color="auto"/>
              <w:right w:val="single" w:sz="4" w:space="0" w:color="auto"/>
            </w:tcBorders>
          </w:tcPr>
          <w:p w14:paraId="71B0882C" w14:textId="07C6B49C"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9</w:t>
            </w:r>
          </w:p>
        </w:tc>
        <w:tc>
          <w:tcPr>
            <w:tcW w:w="3686" w:type="dxa"/>
            <w:tcBorders>
              <w:top w:val="single" w:sz="4" w:space="0" w:color="auto"/>
              <w:left w:val="single" w:sz="4" w:space="0" w:color="auto"/>
              <w:bottom w:val="single" w:sz="4" w:space="0" w:color="auto"/>
              <w:right w:val="nil"/>
            </w:tcBorders>
            <w:vAlign w:val="center"/>
          </w:tcPr>
          <w:p w14:paraId="3EAD74A4"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001316 ภาษาและวัฒนธรรมสเปน</w:t>
            </w:r>
            <w:r w:rsidRPr="003045E1">
              <w:rPr>
                <w:rFonts w:ascii="TH SarabunPSK" w:hAnsi="TH SarabunPSK" w:cs="TH SarabunPSK"/>
                <w:sz w:val="26"/>
                <w:szCs w:val="26"/>
                <w:cs/>
              </w:rPr>
              <w:tab/>
            </w:r>
          </w:p>
          <w:p w14:paraId="1C65019D" w14:textId="1F608069"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Spanish Language and Culture</w:t>
            </w:r>
          </w:p>
        </w:tc>
        <w:tc>
          <w:tcPr>
            <w:tcW w:w="855" w:type="dxa"/>
            <w:tcBorders>
              <w:top w:val="single" w:sz="4" w:space="0" w:color="auto"/>
              <w:left w:val="nil"/>
              <w:bottom w:val="single" w:sz="4" w:space="0" w:color="auto"/>
              <w:right w:val="single" w:sz="4" w:space="0" w:color="auto"/>
            </w:tcBorders>
          </w:tcPr>
          <w:p w14:paraId="69FBA0CD" w14:textId="61AAEEB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3D44F78F" w14:textId="049F46DF"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4</w:t>
            </w:r>
            <w:r w:rsidRPr="003045E1">
              <w:rPr>
                <w:rFonts w:ascii="TH SarabunPSK" w:hAnsi="TH SarabunPSK" w:cs="TH SarabunPSK"/>
                <w:noProof/>
                <w:sz w:val="26"/>
                <w:szCs w:val="26"/>
                <w:cs/>
              </w:rPr>
              <w:t xml:space="preserve">  ภาษาและวัฒนธรรมสเปน</w:t>
            </w:r>
          </w:p>
          <w:p w14:paraId="7554BE39" w14:textId="19D9F887"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Spanish Language and Culture</w:t>
            </w:r>
          </w:p>
        </w:tc>
        <w:tc>
          <w:tcPr>
            <w:tcW w:w="852" w:type="dxa"/>
            <w:tcBorders>
              <w:top w:val="single" w:sz="4" w:space="0" w:color="auto"/>
              <w:left w:val="nil"/>
              <w:bottom w:val="single" w:sz="4" w:space="0" w:color="auto"/>
              <w:right w:val="single" w:sz="4" w:space="0" w:color="auto"/>
            </w:tcBorders>
          </w:tcPr>
          <w:p w14:paraId="4F12842C" w14:textId="169F3F3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55E6B687" w14:textId="77777777" w:rsidTr="003045E1">
        <w:tc>
          <w:tcPr>
            <w:tcW w:w="420" w:type="dxa"/>
            <w:tcBorders>
              <w:top w:val="single" w:sz="4" w:space="0" w:color="auto"/>
              <w:left w:val="single" w:sz="4" w:space="0" w:color="auto"/>
              <w:bottom w:val="single" w:sz="4" w:space="0" w:color="auto"/>
              <w:right w:val="single" w:sz="4" w:space="0" w:color="auto"/>
            </w:tcBorders>
          </w:tcPr>
          <w:p w14:paraId="107BE747" w14:textId="6D0B8854"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10</w:t>
            </w:r>
          </w:p>
        </w:tc>
        <w:tc>
          <w:tcPr>
            <w:tcW w:w="3686" w:type="dxa"/>
            <w:tcBorders>
              <w:top w:val="single" w:sz="4" w:space="0" w:color="auto"/>
              <w:left w:val="single" w:sz="4" w:space="0" w:color="auto"/>
              <w:bottom w:val="single" w:sz="4" w:space="0" w:color="auto"/>
              <w:right w:val="nil"/>
            </w:tcBorders>
            <w:vAlign w:val="center"/>
          </w:tcPr>
          <w:p w14:paraId="542B04E6"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001317 ภาษาและวัฒนธรรมลาว</w:t>
            </w:r>
          </w:p>
          <w:p w14:paraId="7C643F91" w14:textId="1167D3B5"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Lao Language and Culture</w:t>
            </w:r>
          </w:p>
        </w:tc>
        <w:tc>
          <w:tcPr>
            <w:tcW w:w="855" w:type="dxa"/>
            <w:tcBorders>
              <w:top w:val="single" w:sz="4" w:space="0" w:color="auto"/>
              <w:left w:val="nil"/>
              <w:bottom w:val="single" w:sz="4" w:space="0" w:color="auto"/>
              <w:right w:val="single" w:sz="4" w:space="0" w:color="auto"/>
            </w:tcBorders>
          </w:tcPr>
          <w:p w14:paraId="2CE7A765" w14:textId="75958CC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A2002C5" w14:textId="42CBC33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5</w:t>
            </w:r>
            <w:r w:rsidRPr="003045E1">
              <w:rPr>
                <w:rFonts w:ascii="TH SarabunPSK" w:hAnsi="TH SarabunPSK" w:cs="TH SarabunPSK"/>
                <w:noProof/>
                <w:sz w:val="26"/>
                <w:szCs w:val="26"/>
                <w:cs/>
              </w:rPr>
              <w:t xml:space="preserve">  ภาษาและวัฒนธรรมลาว</w:t>
            </w:r>
          </w:p>
          <w:p w14:paraId="4E0DA223" w14:textId="19173475"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Lao Language and Culture</w:t>
            </w:r>
          </w:p>
        </w:tc>
        <w:tc>
          <w:tcPr>
            <w:tcW w:w="852" w:type="dxa"/>
            <w:tcBorders>
              <w:top w:val="single" w:sz="4" w:space="0" w:color="auto"/>
              <w:left w:val="nil"/>
              <w:bottom w:val="single" w:sz="4" w:space="0" w:color="auto"/>
              <w:right w:val="single" w:sz="4" w:space="0" w:color="auto"/>
            </w:tcBorders>
          </w:tcPr>
          <w:p w14:paraId="7C11E763" w14:textId="76497DF1"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1CCFEC50" w14:textId="77777777" w:rsidTr="003045E1">
        <w:tc>
          <w:tcPr>
            <w:tcW w:w="420" w:type="dxa"/>
            <w:tcBorders>
              <w:top w:val="single" w:sz="4" w:space="0" w:color="auto"/>
              <w:left w:val="single" w:sz="4" w:space="0" w:color="auto"/>
              <w:bottom w:val="single" w:sz="4" w:space="0" w:color="auto"/>
              <w:right w:val="single" w:sz="4" w:space="0" w:color="auto"/>
            </w:tcBorders>
          </w:tcPr>
          <w:p w14:paraId="0EF532BC" w14:textId="6E79FF8A"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11</w:t>
            </w:r>
          </w:p>
        </w:tc>
        <w:tc>
          <w:tcPr>
            <w:tcW w:w="3686" w:type="dxa"/>
            <w:tcBorders>
              <w:top w:val="single" w:sz="4" w:space="0" w:color="auto"/>
              <w:left w:val="single" w:sz="4" w:space="0" w:color="auto"/>
              <w:bottom w:val="single" w:sz="4" w:space="0" w:color="auto"/>
              <w:right w:val="nil"/>
            </w:tcBorders>
            <w:vAlign w:val="center"/>
          </w:tcPr>
          <w:p w14:paraId="57318CA9"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001318 ภาษาและวัฒนธรรมอินโดนีเซีย</w:t>
            </w:r>
          </w:p>
          <w:p w14:paraId="6FA81A08" w14:textId="22EE1B4B"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4"/>
                <w:sz w:val="26"/>
                <w:szCs w:val="26"/>
              </w:rPr>
              <w:t>Indonesian Language and Culture</w:t>
            </w:r>
          </w:p>
        </w:tc>
        <w:tc>
          <w:tcPr>
            <w:tcW w:w="855" w:type="dxa"/>
            <w:tcBorders>
              <w:top w:val="single" w:sz="4" w:space="0" w:color="auto"/>
              <w:left w:val="nil"/>
              <w:bottom w:val="single" w:sz="4" w:space="0" w:color="auto"/>
              <w:right w:val="single" w:sz="4" w:space="0" w:color="auto"/>
            </w:tcBorders>
          </w:tcPr>
          <w:p w14:paraId="1EFB868A" w14:textId="05463FA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2A442DC5" w14:textId="63E75915"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6</w:t>
            </w:r>
            <w:r w:rsidRPr="003045E1">
              <w:rPr>
                <w:rFonts w:ascii="TH SarabunPSK" w:hAnsi="TH SarabunPSK" w:cs="TH SarabunPSK"/>
                <w:noProof/>
                <w:sz w:val="26"/>
                <w:szCs w:val="26"/>
                <w:cs/>
              </w:rPr>
              <w:t xml:space="preserve">  ภาษาและวัฒนธรรมอินโดนีเซีย </w:t>
            </w:r>
          </w:p>
          <w:p w14:paraId="326529AF" w14:textId="149C9A10"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 xml:space="preserve">Indonesian Language and Culture </w:t>
            </w:r>
          </w:p>
        </w:tc>
        <w:tc>
          <w:tcPr>
            <w:tcW w:w="852" w:type="dxa"/>
            <w:tcBorders>
              <w:top w:val="single" w:sz="4" w:space="0" w:color="auto"/>
              <w:left w:val="nil"/>
              <w:bottom w:val="single" w:sz="4" w:space="0" w:color="auto"/>
              <w:right w:val="single" w:sz="4" w:space="0" w:color="auto"/>
            </w:tcBorders>
          </w:tcPr>
          <w:p w14:paraId="6DFCF856" w14:textId="7C7179A3"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038572A8" w14:textId="77777777" w:rsidTr="003045E1">
        <w:tc>
          <w:tcPr>
            <w:tcW w:w="420" w:type="dxa"/>
            <w:tcBorders>
              <w:top w:val="single" w:sz="4" w:space="0" w:color="auto"/>
              <w:left w:val="single" w:sz="4" w:space="0" w:color="auto"/>
              <w:bottom w:val="single" w:sz="4" w:space="0" w:color="auto"/>
              <w:right w:val="single" w:sz="4" w:space="0" w:color="auto"/>
            </w:tcBorders>
          </w:tcPr>
          <w:p w14:paraId="1CAFDA29" w14:textId="594D493E"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12</w:t>
            </w:r>
          </w:p>
        </w:tc>
        <w:tc>
          <w:tcPr>
            <w:tcW w:w="3686" w:type="dxa"/>
            <w:tcBorders>
              <w:top w:val="single" w:sz="4" w:space="0" w:color="auto"/>
              <w:left w:val="single" w:sz="4" w:space="0" w:color="auto"/>
              <w:bottom w:val="single" w:sz="4" w:space="0" w:color="auto"/>
              <w:right w:val="nil"/>
            </w:tcBorders>
            <w:vAlign w:val="center"/>
          </w:tcPr>
          <w:p w14:paraId="2399D54E" w14:textId="77777777"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001319 ภาษาและวัฒนธรรมเวียดนาม</w:t>
            </w:r>
          </w:p>
          <w:p w14:paraId="21512951" w14:textId="5F98C8A2"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pacing w:val="-6"/>
                <w:sz w:val="26"/>
                <w:szCs w:val="26"/>
              </w:rPr>
              <w:t>Vietnamese Language and Culture</w:t>
            </w:r>
          </w:p>
        </w:tc>
        <w:tc>
          <w:tcPr>
            <w:tcW w:w="855" w:type="dxa"/>
            <w:tcBorders>
              <w:top w:val="single" w:sz="4" w:space="0" w:color="auto"/>
              <w:left w:val="nil"/>
              <w:bottom w:val="single" w:sz="4" w:space="0" w:color="auto"/>
              <w:right w:val="single" w:sz="4" w:space="0" w:color="auto"/>
            </w:tcBorders>
          </w:tcPr>
          <w:p w14:paraId="41AADAC6" w14:textId="7305AF14"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6CF13D4" w14:textId="752505A0"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7</w:t>
            </w:r>
            <w:r w:rsidRPr="003045E1">
              <w:rPr>
                <w:rFonts w:ascii="TH SarabunPSK" w:hAnsi="TH SarabunPSK" w:cs="TH SarabunPSK"/>
                <w:noProof/>
                <w:sz w:val="26"/>
                <w:szCs w:val="26"/>
                <w:cs/>
              </w:rPr>
              <w:t xml:space="preserve">  ภาษาและวัฒนธรรมเวียดนาม</w:t>
            </w:r>
          </w:p>
          <w:p w14:paraId="5297A94F" w14:textId="613898CF"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Vietnamese Language and Culture</w:t>
            </w:r>
          </w:p>
        </w:tc>
        <w:tc>
          <w:tcPr>
            <w:tcW w:w="852" w:type="dxa"/>
            <w:tcBorders>
              <w:top w:val="single" w:sz="4" w:space="0" w:color="auto"/>
              <w:left w:val="nil"/>
              <w:bottom w:val="single" w:sz="4" w:space="0" w:color="auto"/>
              <w:right w:val="single" w:sz="4" w:space="0" w:color="auto"/>
            </w:tcBorders>
          </w:tcPr>
          <w:p w14:paraId="1F470B33" w14:textId="2854626B"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313DBA3B" w14:textId="77777777" w:rsidTr="003045E1">
        <w:tc>
          <w:tcPr>
            <w:tcW w:w="420" w:type="dxa"/>
            <w:tcBorders>
              <w:top w:val="single" w:sz="4" w:space="0" w:color="auto"/>
              <w:left w:val="single" w:sz="4" w:space="0" w:color="auto"/>
              <w:bottom w:val="single" w:sz="4" w:space="0" w:color="auto"/>
              <w:right w:val="single" w:sz="4" w:space="0" w:color="auto"/>
            </w:tcBorders>
          </w:tcPr>
          <w:p w14:paraId="318C4351" w14:textId="04FFAFF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13</w:t>
            </w:r>
          </w:p>
        </w:tc>
        <w:tc>
          <w:tcPr>
            <w:tcW w:w="3686" w:type="dxa"/>
            <w:tcBorders>
              <w:top w:val="single" w:sz="4" w:space="0" w:color="auto"/>
              <w:left w:val="single" w:sz="4" w:space="0" w:color="auto"/>
              <w:bottom w:val="single" w:sz="4" w:space="0" w:color="auto"/>
              <w:right w:val="nil"/>
            </w:tcBorders>
          </w:tcPr>
          <w:p w14:paraId="1F7A63CD" w14:textId="0EE214B1" w:rsidR="00A5679F" w:rsidRPr="003045E1" w:rsidRDefault="00A5679F" w:rsidP="00A5679F">
            <w:pPr>
              <w:tabs>
                <w:tab w:val="left" w:pos="270"/>
              </w:tabs>
              <w:spacing w:line="276" w:lineRule="auto"/>
              <w:rPr>
                <w:rFonts w:ascii="TH SarabunPSK" w:hAnsi="TH SarabunPSK" w:cs="TH SarabunPSK"/>
                <w:sz w:val="26"/>
                <w:szCs w:val="26"/>
              </w:rPr>
            </w:pPr>
            <w:r w:rsidRPr="003045E1">
              <w:rPr>
                <w:rFonts w:ascii="TH SarabunPSK" w:hAnsi="TH SarabunPSK" w:cs="TH SarabunPSK"/>
                <w:sz w:val="26"/>
                <w:szCs w:val="26"/>
                <w:cs/>
              </w:rPr>
              <w:t xml:space="preserve">001321 </w:t>
            </w:r>
            <w:r>
              <w:rPr>
                <w:rFonts w:ascii="TH SarabunPSK" w:hAnsi="TH SarabunPSK" w:cs="TH SarabunPSK" w:hint="cs"/>
                <w:sz w:val="26"/>
                <w:szCs w:val="26"/>
                <w:cs/>
              </w:rPr>
              <w:t xml:space="preserve"> </w:t>
            </w:r>
            <w:r w:rsidRPr="003045E1">
              <w:rPr>
                <w:rFonts w:ascii="TH SarabunPSK" w:hAnsi="TH SarabunPSK" w:cs="TH SarabunPSK"/>
                <w:sz w:val="26"/>
                <w:szCs w:val="26"/>
                <w:cs/>
              </w:rPr>
              <w:t>ภาษาและวัฒนธรรมเขมร</w:t>
            </w:r>
          </w:p>
          <w:p w14:paraId="6CFF3B50" w14:textId="355366D8"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rPr>
              <w:t>Khmer Language and Culture</w:t>
            </w:r>
          </w:p>
        </w:tc>
        <w:tc>
          <w:tcPr>
            <w:tcW w:w="855" w:type="dxa"/>
            <w:tcBorders>
              <w:top w:val="single" w:sz="4" w:space="0" w:color="auto"/>
              <w:left w:val="nil"/>
              <w:bottom w:val="single" w:sz="4" w:space="0" w:color="auto"/>
              <w:right w:val="single" w:sz="4" w:space="0" w:color="auto"/>
            </w:tcBorders>
          </w:tcPr>
          <w:p w14:paraId="16935171" w14:textId="3C1A8D4C"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c>
          <w:tcPr>
            <w:tcW w:w="3826" w:type="dxa"/>
            <w:tcBorders>
              <w:top w:val="single" w:sz="4" w:space="0" w:color="auto"/>
              <w:left w:val="single" w:sz="4" w:space="0" w:color="auto"/>
              <w:bottom w:val="single" w:sz="4" w:space="0" w:color="auto"/>
              <w:right w:val="nil"/>
            </w:tcBorders>
          </w:tcPr>
          <w:p w14:paraId="534B3383" w14:textId="7A7DD444" w:rsidR="00A5679F" w:rsidRPr="003045E1" w:rsidRDefault="00A5679F" w:rsidP="00A5679F">
            <w:pPr>
              <w:rPr>
                <w:rFonts w:ascii="TH SarabunPSK" w:hAnsi="TH SarabunPSK" w:cs="TH SarabunPSK"/>
                <w:noProof/>
                <w:sz w:val="26"/>
                <w:szCs w:val="26"/>
              </w:rPr>
            </w:pPr>
            <w:r w:rsidRPr="003045E1">
              <w:rPr>
                <w:rFonts w:ascii="TH SarabunPSK" w:hAnsi="TH SarabunPSK" w:cs="TH SarabunPSK"/>
                <w:noProof/>
                <w:sz w:val="26"/>
                <w:szCs w:val="26"/>
                <w:cs/>
              </w:rPr>
              <w:t>00</w:t>
            </w:r>
            <w:r>
              <w:rPr>
                <w:rFonts w:ascii="TH SarabunPSK" w:hAnsi="TH SarabunPSK" w:cs="TH SarabunPSK" w:hint="cs"/>
                <w:noProof/>
                <w:sz w:val="26"/>
                <w:szCs w:val="26"/>
                <w:cs/>
              </w:rPr>
              <w:t>2</w:t>
            </w:r>
            <w:r w:rsidRPr="003045E1">
              <w:rPr>
                <w:rFonts w:ascii="TH SarabunPSK" w:hAnsi="TH SarabunPSK" w:cs="TH SarabunPSK"/>
                <w:noProof/>
                <w:sz w:val="26"/>
                <w:szCs w:val="26"/>
                <w:cs/>
              </w:rPr>
              <w:t>51</w:t>
            </w:r>
            <w:r w:rsidR="002D3468">
              <w:rPr>
                <w:rFonts w:ascii="TH SarabunPSK" w:hAnsi="TH SarabunPSK" w:cs="TH SarabunPSK" w:hint="cs"/>
                <w:noProof/>
                <w:sz w:val="26"/>
                <w:szCs w:val="26"/>
                <w:cs/>
              </w:rPr>
              <w:t>8</w:t>
            </w:r>
            <w:r w:rsidRPr="003045E1">
              <w:rPr>
                <w:rFonts w:ascii="TH SarabunPSK" w:hAnsi="TH SarabunPSK" w:cs="TH SarabunPSK"/>
                <w:noProof/>
                <w:sz w:val="26"/>
                <w:szCs w:val="26"/>
                <w:cs/>
              </w:rPr>
              <w:t xml:space="preserve">  ภาษาและวัฒนธรรมเขมร</w:t>
            </w:r>
          </w:p>
          <w:p w14:paraId="2CA82CC0" w14:textId="0703FB2A"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noProof/>
                <w:sz w:val="26"/>
                <w:szCs w:val="26"/>
              </w:rPr>
              <w:t>Khmer Language and Culture</w:t>
            </w:r>
          </w:p>
        </w:tc>
        <w:tc>
          <w:tcPr>
            <w:tcW w:w="852" w:type="dxa"/>
            <w:tcBorders>
              <w:top w:val="single" w:sz="4" w:space="0" w:color="auto"/>
              <w:left w:val="nil"/>
              <w:bottom w:val="single" w:sz="4" w:space="0" w:color="auto"/>
              <w:right w:val="single" w:sz="4" w:space="0" w:color="auto"/>
            </w:tcBorders>
          </w:tcPr>
          <w:p w14:paraId="4AC98D47" w14:textId="4850749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r>
      <w:tr w:rsidR="00A5679F" w:rsidRPr="003045E1" w14:paraId="2D4B857B" w14:textId="77777777" w:rsidTr="003045E1">
        <w:tc>
          <w:tcPr>
            <w:tcW w:w="420" w:type="dxa"/>
            <w:tcBorders>
              <w:top w:val="single" w:sz="4" w:space="0" w:color="auto"/>
              <w:left w:val="single" w:sz="4" w:space="0" w:color="auto"/>
              <w:bottom w:val="single" w:sz="4" w:space="0" w:color="auto"/>
              <w:right w:val="single" w:sz="4" w:space="0" w:color="auto"/>
            </w:tcBorders>
          </w:tcPr>
          <w:p w14:paraId="281E3051" w14:textId="18319646" w:rsidR="00A5679F" w:rsidRPr="003045E1" w:rsidRDefault="00A5679F" w:rsidP="00A5679F">
            <w:pPr>
              <w:tabs>
                <w:tab w:val="left" w:pos="270"/>
              </w:tabs>
              <w:jc w:val="center"/>
              <w:rPr>
                <w:rFonts w:ascii="TH SarabunPSK" w:hAnsi="TH SarabunPSK" w:cs="TH SarabunPSK"/>
                <w:sz w:val="26"/>
                <w:szCs w:val="26"/>
                <w:cs/>
              </w:rPr>
            </w:pPr>
            <w:r>
              <w:rPr>
                <w:rFonts w:ascii="TH SarabunPSK" w:hAnsi="TH SarabunPSK" w:cs="TH SarabunPSK" w:hint="cs"/>
                <w:sz w:val="26"/>
                <w:szCs w:val="26"/>
                <w:cs/>
              </w:rPr>
              <w:t>14</w:t>
            </w:r>
          </w:p>
        </w:tc>
        <w:tc>
          <w:tcPr>
            <w:tcW w:w="3686" w:type="dxa"/>
            <w:tcBorders>
              <w:top w:val="single" w:sz="4" w:space="0" w:color="auto"/>
              <w:left w:val="single" w:sz="4" w:space="0" w:color="auto"/>
              <w:bottom w:val="single" w:sz="4" w:space="0" w:color="auto"/>
              <w:right w:val="nil"/>
            </w:tcBorders>
          </w:tcPr>
          <w:p w14:paraId="76A0B29C" w14:textId="48BCD271" w:rsidR="00A5679F" w:rsidRDefault="00A5679F" w:rsidP="00A5679F">
            <w:pPr>
              <w:rPr>
                <w:rFonts w:ascii="TH SarabunPSK" w:hAnsi="TH SarabunPSK" w:cs="TH SarabunPSK"/>
                <w:sz w:val="26"/>
                <w:szCs w:val="26"/>
              </w:rPr>
            </w:pPr>
            <w:r w:rsidRPr="003045E1">
              <w:rPr>
                <w:rFonts w:ascii="TH SarabunPSK" w:hAnsi="TH SarabunPSK" w:cs="TH SarabunPSK"/>
                <w:sz w:val="26"/>
                <w:szCs w:val="26"/>
                <w:cs/>
              </w:rPr>
              <w:t xml:space="preserve">001352 </w:t>
            </w:r>
            <w:r>
              <w:rPr>
                <w:rFonts w:ascii="TH SarabunPSK" w:hAnsi="TH SarabunPSK" w:cs="TH SarabunPSK" w:hint="cs"/>
                <w:sz w:val="26"/>
                <w:szCs w:val="26"/>
                <w:cs/>
              </w:rPr>
              <w:t xml:space="preserve"> </w:t>
            </w:r>
            <w:r w:rsidRPr="003045E1">
              <w:rPr>
                <w:rFonts w:ascii="TH SarabunPSK" w:hAnsi="TH SarabunPSK" w:cs="TH SarabunPSK"/>
                <w:sz w:val="26"/>
                <w:szCs w:val="26"/>
                <w:cs/>
              </w:rPr>
              <w:t>ความมั่นคงทางมนุษย์และการพัฒนาที่</w:t>
            </w:r>
          </w:p>
          <w:p w14:paraId="1DDCF7E1" w14:textId="342B27C0" w:rsidR="00A5679F" w:rsidRPr="003045E1" w:rsidRDefault="00A5679F" w:rsidP="00A5679F">
            <w:pPr>
              <w:ind w:firstLine="680"/>
              <w:rPr>
                <w:rFonts w:ascii="TH SarabunPSK" w:hAnsi="TH SarabunPSK" w:cs="TH SarabunPSK"/>
                <w:sz w:val="26"/>
                <w:szCs w:val="26"/>
              </w:rPr>
            </w:pPr>
            <w:r w:rsidRPr="003045E1">
              <w:rPr>
                <w:rFonts w:ascii="TH SarabunPSK" w:hAnsi="TH SarabunPSK" w:cs="TH SarabunPSK"/>
                <w:sz w:val="26"/>
                <w:szCs w:val="26"/>
                <w:cs/>
              </w:rPr>
              <w:t>ยั่งยืน</w:t>
            </w:r>
          </w:p>
          <w:p w14:paraId="05806259" w14:textId="77777777" w:rsidR="00A5679F"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 xml:space="preserve">Human Security and Sustainable </w:t>
            </w:r>
          </w:p>
          <w:p w14:paraId="293066D3" w14:textId="3B820180" w:rsidR="00A5679F" w:rsidRPr="003045E1" w:rsidRDefault="00A5679F" w:rsidP="00A5679F">
            <w:pPr>
              <w:ind w:firstLine="680"/>
              <w:rPr>
                <w:rFonts w:ascii="TH SarabunPSK" w:hAnsi="TH SarabunPSK" w:cs="TH SarabunPSK"/>
                <w:sz w:val="26"/>
                <w:szCs w:val="26"/>
              </w:rPr>
            </w:pPr>
            <w:r w:rsidRPr="009F18D5">
              <w:rPr>
                <w:rFonts w:ascii="TH SarabunPSK" w:hAnsi="TH SarabunPSK" w:cs="TH SarabunPSK"/>
                <w:sz w:val="26"/>
                <w:szCs w:val="26"/>
              </w:rPr>
              <w:t>Development</w:t>
            </w:r>
          </w:p>
        </w:tc>
        <w:tc>
          <w:tcPr>
            <w:tcW w:w="855" w:type="dxa"/>
            <w:tcBorders>
              <w:top w:val="single" w:sz="4" w:space="0" w:color="auto"/>
              <w:left w:val="nil"/>
              <w:bottom w:val="single" w:sz="4" w:space="0" w:color="auto"/>
              <w:right w:val="single" w:sz="4" w:space="0" w:color="auto"/>
            </w:tcBorders>
          </w:tcPr>
          <w:p w14:paraId="40E5667F" w14:textId="6D0C4D0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3(3-0-6)</w:t>
            </w:r>
          </w:p>
        </w:tc>
        <w:tc>
          <w:tcPr>
            <w:tcW w:w="3826" w:type="dxa"/>
            <w:tcBorders>
              <w:top w:val="single" w:sz="4" w:space="0" w:color="auto"/>
              <w:left w:val="single" w:sz="4" w:space="0" w:color="auto"/>
              <w:bottom w:val="single" w:sz="4" w:space="0" w:color="auto"/>
              <w:right w:val="nil"/>
            </w:tcBorders>
          </w:tcPr>
          <w:p w14:paraId="0321E7D7" w14:textId="69F4C91C" w:rsidR="00A8097F" w:rsidRDefault="00A5679F" w:rsidP="00A8097F">
            <w:pPr>
              <w:tabs>
                <w:tab w:val="left" w:pos="270"/>
              </w:tabs>
              <w:rPr>
                <w:rFonts w:ascii="TH SarabunPSK" w:hAnsi="TH SarabunPSK" w:cs="TH SarabunPSK"/>
                <w:sz w:val="26"/>
                <w:szCs w:val="26"/>
              </w:rPr>
            </w:pPr>
            <w:r w:rsidRPr="003045E1">
              <w:rPr>
                <w:rFonts w:ascii="TH SarabunPSK" w:hAnsi="TH SarabunPSK" w:cs="TH SarabunPSK"/>
                <w:sz w:val="26"/>
                <w:szCs w:val="26"/>
                <w:cs/>
              </w:rPr>
              <w:t>00</w:t>
            </w:r>
            <w:r>
              <w:rPr>
                <w:rFonts w:ascii="TH SarabunPSK" w:hAnsi="TH SarabunPSK" w:cs="TH SarabunPSK" w:hint="cs"/>
                <w:sz w:val="26"/>
                <w:szCs w:val="26"/>
                <w:cs/>
              </w:rPr>
              <w:t>2</w:t>
            </w:r>
            <w:r w:rsidRPr="003045E1">
              <w:rPr>
                <w:rFonts w:ascii="TH SarabunPSK" w:hAnsi="TH SarabunPSK" w:cs="TH SarabunPSK"/>
                <w:sz w:val="26"/>
                <w:szCs w:val="26"/>
                <w:cs/>
              </w:rPr>
              <w:t>5</w:t>
            </w:r>
            <w:r w:rsidR="004520FF">
              <w:rPr>
                <w:rFonts w:ascii="TH SarabunPSK" w:hAnsi="TH SarabunPSK" w:cs="TH SarabunPSK" w:hint="cs"/>
                <w:sz w:val="26"/>
                <w:szCs w:val="26"/>
                <w:cs/>
              </w:rPr>
              <w:t>0</w:t>
            </w:r>
            <w:r w:rsidRPr="003045E1">
              <w:rPr>
                <w:rFonts w:ascii="TH SarabunPSK" w:hAnsi="TH SarabunPSK" w:cs="TH SarabunPSK"/>
                <w:sz w:val="26"/>
                <w:szCs w:val="26"/>
                <w:cs/>
              </w:rPr>
              <w:t xml:space="preserve">6  </w:t>
            </w:r>
            <w:r w:rsidR="00A8097F" w:rsidRPr="00A8097F">
              <w:rPr>
                <w:rFonts w:ascii="TH SarabunPSK" w:hAnsi="TH SarabunPSK" w:cs="TH SarabunPSK"/>
                <w:sz w:val="26"/>
                <w:szCs w:val="26"/>
                <w:cs/>
              </w:rPr>
              <w:t>ความมั่นคงทางมนุษย์และสังคมในยุคร่วม</w:t>
            </w:r>
            <w:r w:rsidR="00A8097F">
              <w:rPr>
                <w:rFonts w:ascii="TH SarabunPSK" w:hAnsi="TH SarabunPSK" w:cs="TH SarabunPSK" w:hint="cs"/>
                <w:sz w:val="26"/>
                <w:szCs w:val="26"/>
                <w:cs/>
              </w:rPr>
              <w:t xml:space="preserve">     </w:t>
            </w:r>
          </w:p>
          <w:p w14:paraId="5A3CDE32" w14:textId="77777777" w:rsidR="00A8097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Pr="00A8097F">
              <w:rPr>
                <w:rFonts w:ascii="TH SarabunPSK" w:hAnsi="TH SarabunPSK" w:cs="TH SarabunPSK"/>
                <w:sz w:val="26"/>
                <w:szCs w:val="26"/>
                <w:cs/>
              </w:rPr>
              <w:t>สมัย</w:t>
            </w:r>
          </w:p>
          <w:p w14:paraId="5432CA26" w14:textId="590ABBAD" w:rsidR="00A5679F" w:rsidRDefault="00A8097F" w:rsidP="00A8097F">
            <w:pPr>
              <w:tabs>
                <w:tab w:val="left" w:pos="270"/>
              </w:tabs>
              <w:rPr>
                <w:rFonts w:ascii="TH SarabunPSK" w:hAnsi="TH SarabunPSK" w:cs="TH SarabunPSK"/>
                <w:sz w:val="26"/>
                <w:szCs w:val="26"/>
              </w:rPr>
            </w:pPr>
            <w:r>
              <w:rPr>
                <w:rFonts w:ascii="TH SarabunPSK" w:hAnsi="TH SarabunPSK" w:cs="TH SarabunPSK" w:hint="cs"/>
                <w:sz w:val="26"/>
                <w:szCs w:val="26"/>
                <w:cs/>
              </w:rPr>
              <w:t xml:space="preserve">            </w:t>
            </w:r>
            <w:r w:rsidR="00A5679F" w:rsidRPr="003045E1">
              <w:rPr>
                <w:rFonts w:ascii="TH SarabunPSK" w:hAnsi="TH SarabunPSK" w:cs="TH SarabunPSK"/>
                <w:sz w:val="26"/>
                <w:szCs w:val="26"/>
              </w:rPr>
              <w:t xml:space="preserve">Human Security and Sustainable </w:t>
            </w:r>
          </w:p>
          <w:p w14:paraId="3B99F8AB" w14:textId="23782BBD" w:rsidR="00A5679F" w:rsidRPr="003045E1" w:rsidRDefault="00A5679F" w:rsidP="00A5679F">
            <w:pPr>
              <w:tabs>
                <w:tab w:val="left" w:pos="270"/>
              </w:tabs>
              <w:ind w:firstLine="680"/>
              <w:rPr>
                <w:rFonts w:ascii="TH SarabunPSK" w:hAnsi="TH SarabunPSK" w:cs="TH SarabunPSK"/>
                <w:sz w:val="26"/>
                <w:szCs w:val="26"/>
                <w:cs/>
              </w:rPr>
            </w:pPr>
            <w:r w:rsidRPr="003045E1">
              <w:rPr>
                <w:rFonts w:ascii="TH SarabunPSK" w:hAnsi="TH SarabunPSK" w:cs="TH SarabunPSK"/>
                <w:sz w:val="26"/>
                <w:szCs w:val="26"/>
              </w:rPr>
              <w:t>Development</w:t>
            </w:r>
          </w:p>
        </w:tc>
        <w:tc>
          <w:tcPr>
            <w:tcW w:w="852" w:type="dxa"/>
            <w:tcBorders>
              <w:top w:val="single" w:sz="4" w:space="0" w:color="auto"/>
              <w:left w:val="nil"/>
              <w:bottom w:val="single" w:sz="4" w:space="0" w:color="auto"/>
              <w:right w:val="single" w:sz="4" w:space="0" w:color="auto"/>
            </w:tcBorders>
          </w:tcPr>
          <w:p w14:paraId="1CE58C7E" w14:textId="501CE3DE" w:rsidR="00A5679F" w:rsidRPr="003045E1" w:rsidRDefault="00A5679F" w:rsidP="00A5679F">
            <w:pPr>
              <w:tabs>
                <w:tab w:val="left" w:pos="270"/>
              </w:tabs>
              <w:ind w:left="-57" w:right="-57"/>
              <w:rPr>
                <w:rFonts w:ascii="TH SarabunPSK" w:hAnsi="TH SarabunPSK" w:cs="TH SarabunPSK"/>
                <w:sz w:val="26"/>
                <w:szCs w:val="26"/>
                <w:cs/>
              </w:rPr>
            </w:pPr>
            <w:r w:rsidRPr="003045E1">
              <w:rPr>
                <w:rFonts w:ascii="TH SarabunPSK" w:hAnsi="TH SarabunPSK" w:cs="TH SarabunPSK"/>
                <w:sz w:val="26"/>
                <w:szCs w:val="26"/>
                <w:cs/>
              </w:rPr>
              <w:t>3(2-2-5)</w:t>
            </w:r>
          </w:p>
        </w:tc>
      </w:tr>
    </w:tbl>
    <w:p w14:paraId="20C86B40" w14:textId="77777777" w:rsidR="005D202A" w:rsidRDefault="005D202A">
      <w:pPr>
        <w:rPr>
          <w:rFonts w:ascii="TH SarabunPSK" w:hAnsi="TH SarabunPSK" w:cs="TH SarabunPSK"/>
        </w:rPr>
      </w:pPr>
    </w:p>
    <w:p w14:paraId="4C33A3C0" w14:textId="77777777" w:rsidR="005D202A" w:rsidRDefault="005D202A">
      <w:pPr>
        <w:rPr>
          <w:rFonts w:ascii="TH SarabunPSK" w:hAnsi="TH SarabunPSK" w:cs="TH SarabunPSK"/>
        </w:rPr>
      </w:pPr>
    </w:p>
    <w:p w14:paraId="3599293B" w14:textId="77777777" w:rsidR="005D202A" w:rsidRDefault="005D202A">
      <w:pPr>
        <w:rPr>
          <w:rFonts w:ascii="TH SarabunPSK" w:hAnsi="TH SarabunPSK" w:cs="TH SarabunPSK"/>
        </w:rPr>
      </w:pPr>
    </w:p>
    <w:p w14:paraId="66F06DB1" w14:textId="77777777" w:rsidR="005D202A" w:rsidRDefault="005D202A">
      <w:pPr>
        <w:rPr>
          <w:rFonts w:ascii="TH SarabunPSK" w:hAnsi="TH SarabunPSK" w:cs="TH SarabunPSK"/>
        </w:rPr>
      </w:pPr>
    </w:p>
    <w:p w14:paraId="7734E7DE" w14:textId="77777777" w:rsidR="005D202A" w:rsidRDefault="005D202A">
      <w:pPr>
        <w:rPr>
          <w:rFonts w:ascii="TH SarabunPSK" w:hAnsi="TH SarabunPSK" w:cs="TH SarabunPSK"/>
        </w:rPr>
      </w:pPr>
    </w:p>
    <w:p w14:paraId="57CF9F76" w14:textId="77777777" w:rsidR="005D202A" w:rsidRDefault="005D202A">
      <w:pPr>
        <w:rPr>
          <w:rFonts w:ascii="TH SarabunPSK" w:hAnsi="TH SarabunPSK" w:cs="TH SarabunPSK"/>
        </w:rPr>
      </w:pPr>
    </w:p>
    <w:p w14:paraId="592F4C6A" w14:textId="77777777" w:rsidR="005D202A" w:rsidRDefault="005D202A">
      <w:pPr>
        <w:rPr>
          <w:rFonts w:ascii="TH SarabunPSK" w:hAnsi="TH SarabunPSK" w:cs="TH SarabunPSK"/>
        </w:rPr>
      </w:pPr>
    </w:p>
    <w:p w14:paraId="6179D46B" w14:textId="77777777" w:rsidR="005D202A" w:rsidRDefault="005D202A">
      <w:pPr>
        <w:rPr>
          <w:rFonts w:ascii="TH SarabunPSK" w:hAnsi="TH SarabunPSK" w:cs="TH SarabunPSK"/>
        </w:rPr>
      </w:pPr>
    </w:p>
    <w:p w14:paraId="68E411AB" w14:textId="77777777" w:rsidR="005D202A" w:rsidRDefault="005D202A">
      <w:pPr>
        <w:rPr>
          <w:rFonts w:ascii="TH SarabunPSK" w:hAnsi="TH SarabunPSK" w:cs="TH SarabunPSK"/>
        </w:rPr>
      </w:pPr>
    </w:p>
    <w:p w14:paraId="1CC22EDF" w14:textId="77777777" w:rsidR="005D202A" w:rsidRDefault="005D202A">
      <w:pPr>
        <w:rPr>
          <w:rFonts w:ascii="TH SarabunPSK" w:hAnsi="TH SarabunPSK" w:cs="TH SarabunPSK"/>
        </w:rPr>
      </w:pPr>
    </w:p>
    <w:p w14:paraId="4A936BDC" w14:textId="77777777" w:rsidR="0018783F" w:rsidRDefault="0018783F">
      <w:pPr>
        <w:rPr>
          <w:rFonts w:ascii="TH SarabunPSK" w:hAnsi="TH SarabunPSK" w:cs="TH SarabunPSK"/>
          <w:cs/>
        </w:rPr>
        <w:sectPr w:rsidR="0018783F" w:rsidSect="002F3926">
          <w:headerReference w:type="default" r:id="rId19"/>
          <w:footerReference w:type="default" r:id="rId20"/>
          <w:pgSz w:w="11906" w:h="16838"/>
          <w:pgMar w:top="1418" w:right="1134" w:bottom="1134" w:left="1418" w:header="708" w:footer="708" w:gutter="0"/>
          <w:cols w:space="708"/>
          <w:docGrid w:linePitch="360"/>
        </w:sectPr>
      </w:pPr>
    </w:p>
    <w:p w14:paraId="196C86CC" w14:textId="0329BF8C" w:rsidR="005D202A" w:rsidRPr="00E659FF" w:rsidRDefault="00E659FF" w:rsidP="00CC6965">
      <w:pPr>
        <w:pStyle w:val="Heading2"/>
        <w:rPr>
          <w:rFonts w:ascii="TH SarabunPSK" w:hAnsi="TH SarabunPSK" w:cs="TH SarabunPSK"/>
          <w:i w:val="0"/>
          <w:iCs w:val="0"/>
          <w:sz w:val="32"/>
        </w:rPr>
      </w:pPr>
      <w:bookmarkStart w:id="88" w:name="_Toc131932099"/>
      <w:r w:rsidRPr="00E659FF">
        <w:rPr>
          <w:rFonts w:ascii="TH SarabunPSK" w:hAnsi="TH SarabunPSK" w:cs="TH SarabunPSK"/>
          <w:i w:val="0"/>
          <w:iCs w:val="0"/>
          <w:sz w:val="32"/>
        </w:rPr>
        <w:t>6</w:t>
      </w:r>
      <w:r w:rsidR="00026B17" w:rsidRPr="00E659FF">
        <w:rPr>
          <w:rFonts w:ascii="TH SarabunPSK" w:hAnsi="TH SarabunPSK" w:cs="TH SarabunPSK" w:hint="cs"/>
          <w:i w:val="0"/>
          <w:iCs w:val="0"/>
          <w:sz w:val="32"/>
          <w:cs/>
        </w:rPr>
        <w:t xml:space="preserve">. </w:t>
      </w:r>
      <w:r w:rsidR="0095799C" w:rsidRPr="00E659FF">
        <w:rPr>
          <w:rFonts w:ascii="TH SarabunPSK" w:hAnsi="TH SarabunPSK" w:cs="TH SarabunPSK" w:hint="cs"/>
          <w:i w:val="0"/>
          <w:iCs w:val="0"/>
          <w:sz w:val="32"/>
          <w:cs/>
        </w:rPr>
        <w:t>ตาราง</w:t>
      </w:r>
      <w:r w:rsidR="0018783F" w:rsidRPr="00E659FF">
        <w:rPr>
          <w:rFonts w:ascii="TH SarabunPSK" w:hAnsi="TH SarabunPSK" w:cs="TH SarabunPSK" w:hint="cs"/>
          <w:i w:val="0"/>
          <w:iCs w:val="0"/>
          <w:sz w:val="32"/>
          <w:cs/>
        </w:rPr>
        <w:t>เปรียบเทียบรายวิชาและกลุ่มวิชา ฉบับปรับปรุง พ.ศ. 2566 และฉบับปรับปรุง พ.ศ. 2567</w:t>
      </w:r>
      <w:bookmarkEnd w:id="88"/>
    </w:p>
    <w:tbl>
      <w:tblPr>
        <w:tblStyle w:val="TableGrid"/>
        <w:tblW w:w="147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711"/>
        <w:gridCol w:w="1701"/>
        <w:gridCol w:w="4677"/>
        <w:gridCol w:w="709"/>
        <w:gridCol w:w="2126"/>
      </w:tblGrid>
      <w:tr w:rsidR="003167E1" w:rsidRPr="0018783F" w14:paraId="5FE73D24" w14:textId="10F6AEAE" w:rsidTr="00D211F3">
        <w:trPr>
          <w:trHeight w:val="57"/>
          <w:tblHeader/>
          <w:jc w:val="center"/>
        </w:trPr>
        <w:tc>
          <w:tcPr>
            <w:tcW w:w="7227" w:type="dxa"/>
            <w:gridSpan w:val="3"/>
            <w:tcBorders>
              <w:top w:val="single" w:sz="2" w:space="0" w:color="auto"/>
              <w:left w:val="single" w:sz="2" w:space="0" w:color="auto"/>
              <w:bottom w:val="single" w:sz="2" w:space="0" w:color="auto"/>
              <w:right w:val="single" w:sz="2" w:space="0" w:color="auto"/>
            </w:tcBorders>
            <w:vAlign w:val="center"/>
          </w:tcPr>
          <w:p w14:paraId="5B7F79CB" w14:textId="6FECDB70"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2566</w:t>
            </w:r>
          </w:p>
        </w:tc>
        <w:tc>
          <w:tcPr>
            <w:tcW w:w="7512" w:type="dxa"/>
            <w:gridSpan w:val="3"/>
            <w:tcBorders>
              <w:top w:val="single" w:sz="2" w:space="0" w:color="auto"/>
              <w:left w:val="single" w:sz="2" w:space="0" w:color="auto"/>
              <w:bottom w:val="single" w:sz="2" w:space="0" w:color="auto"/>
              <w:right w:val="single" w:sz="2" w:space="0" w:color="auto"/>
            </w:tcBorders>
            <w:vAlign w:val="center"/>
          </w:tcPr>
          <w:p w14:paraId="6297F617" w14:textId="79B7BF93" w:rsidR="003167E1" w:rsidRPr="00B92232" w:rsidRDefault="003167E1" w:rsidP="005D202A">
            <w:pPr>
              <w:spacing w:line="276" w:lineRule="auto"/>
              <w:jc w:val="center"/>
              <w:rPr>
                <w:rFonts w:ascii="TH SarabunPSK" w:hAnsi="TH SarabunPSK" w:cs="TH SarabunPSK"/>
                <w:color w:val="000000" w:themeColor="text1"/>
                <w:sz w:val="26"/>
                <w:szCs w:val="26"/>
                <w:cs/>
              </w:rPr>
            </w:pPr>
            <w:r w:rsidRPr="0018783F">
              <w:rPr>
                <w:rFonts w:ascii="TH SarabunPSK" w:hAnsi="TH SarabunPSK" w:cs="TH SarabunPSK" w:hint="cs"/>
                <w:b/>
                <w:bCs/>
                <w:color w:val="000000" w:themeColor="text1"/>
                <w:sz w:val="26"/>
                <w:szCs w:val="26"/>
                <w:cs/>
              </w:rPr>
              <w:t>หมวดวิชาศึกษาทั่วไป ฉบับปรับปรุง พ.ศ. 2567</w:t>
            </w:r>
          </w:p>
        </w:tc>
      </w:tr>
      <w:tr w:rsidR="0018783F" w:rsidRPr="00B92232" w14:paraId="68A6F982" w14:textId="77777777" w:rsidTr="00D211F3">
        <w:trPr>
          <w:trHeight w:val="57"/>
          <w:tblHeader/>
          <w:jc w:val="center"/>
        </w:trPr>
        <w:tc>
          <w:tcPr>
            <w:tcW w:w="4815" w:type="dxa"/>
            <w:tcBorders>
              <w:top w:val="single" w:sz="2" w:space="0" w:color="auto"/>
              <w:left w:val="single" w:sz="2" w:space="0" w:color="auto"/>
              <w:bottom w:val="single" w:sz="4" w:space="0" w:color="auto"/>
              <w:right w:val="single" w:sz="4" w:space="0" w:color="auto"/>
            </w:tcBorders>
            <w:vAlign w:val="center"/>
          </w:tcPr>
          <w:p w14:paraId="71DEBF3E" w14:textId="4F3F9732" w:rsidR="0018783F" w:rsidRPr="00B92232" w:rsidRDefault="0018783F" w:rsidP="0018783F">
            <w:pPr>
              <w:tabs>
                <w:tab w:val="left" w:pos="270"/>
              </w:tabs>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11" w:type="dxa"/>
            <w:tcBorders>
              <w:top w:val="single" w:sz="4" w:space="0" w:color="auto"/>
              <w:left w:val="single" w:sz="4" w:space="0" w:color="auto"/>
              <w:bottom w:val="single" w:sz="4" w:space="0" w:color="auto"/>
              <w:right w:val="single" w:sz="4" w:space="0" w:color="auto"/>
            </w:tcBorders>
          </w:tcPr>
          <w:p w14:paraId="095BAF61" w14:textId="61C6FFBE"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1701" w:type="dxa"/>
            <w:tcBorders>
              <w:top w:val="single" w:sz="2" w:space="0" w:color="auto"/>
              <w:left w:val="single" w:sz="4" w:space="0" w:color="auto"/>
              <w:bottom w:val="single" w:sz="4" w:space="0" w:color="auto"/>
              <w:right w:val="single" w:sz="2" w:space="0" w:color="auto"/>
            </w:tcBorders>
            <w:vAlign w:val="center"/>
          </w:tcPr>
          <w:p w14:paraId="1D63C779" w14:textId="03ACF12A"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c>
          <w:tcPr>
            <w:tcW w:w="4677" w:type="dxa"/>
            <w:tcBorders>
              <w:top w:val="single" w:sz="2" w:space="0" w:color="auto"/>
              <w:left w:val="single" w:sz="2" w:space="0" w:color="auto"/>
              <w:bottom w:val="single" w:sz="4" w:space="0" w:color="auto"/>
              <w:right w:val="single" w:sz="2" w:space="0" w:color="auto"/>
            </w:tcBorders>
            <w:vAlign w:val="center"/>
          </w:tcPr>
          <w:p w14:paraId="17E83F62" w14:textId="23C59DF9"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รายวิชา</w:t>
            </w:r>
          </w:p>
        </w:tc>
        <w:tc>
          <w:tcPr>
            <w:tcW w:w="709" w:type="dxa"/>
            <w:tcBorders>
              <w:top w:val="single" w:sz="2" w:space="0" w:color="auto"/>
              <w:left w:val="single" w:sz="2" w:space="0" w:color="auto"/>
              <w:bottom w:val="single" w:sz="4" w:space="0" w:color="auto"/>
              <w:right w:val="single" w:sz="2" w:space="0" w:color="auto"/>
            </w:tcBorders>
          </w:tcPr>
          <w:p w14:paraId="43D43E96" w14:textId="6F4A2F06" w:rsidR="0018783F" w:rsidRPr="009440CE" w:rsidRDefault="0018783F" w:rsidP="009440CE">
            <w:pPr>
              <w:spacing w:line="276" w:lineRule="auto"/>
              <w:ind w:left="-57" w:right="-57"/>
              <w:jc w:val="center"/>
              <w:rPr>
                <w:rFonts w:ascii="TH SarabunPSK" w:hAnsi="TH SarabunPSK" w:cs="TH SarabunPSK"/>
                <w:b/>
                <w:bCs/>
                <w:color w:val="000000" w:themeColor="text1"/>
                <w:spacing w:val="-8"/>
                <w:sz w:val="26"/>
                <w:szCs w:val="26"/>
                <w:cs/>
              </w:rPr>
            </w:pPr>
            <w:r w:rsidRPr="009440CE">
              <w:rPr>
                <w:rFonts w:ascii="TH SarabunPSK" w:hAnsi="TH SarabunPSK" w:cs="TH SarabunPSK" w:hint="cs"/>
                <w:b/>
                <w:bCs/>
                <w:color w:val="000000" w:themeColor="text1"/>
                <w:spacing w:val="-8"/>
                <w:sz w:val="26"/>
                <w:szCs w:val="26"/>
                <w:cs/>
              </w:rPr>
              <w:t>หน่วยกิต</w:t>
            </w:r>
          </w:p>
        </w:tc>
        <w:tc>
          <w:tcPr>
            <w:tcW w:w="2126" w:type="dxa"/>
            <w:tcBorders>
              <w:top w:val="single" w:sz="2" w:space="0" w:color="auto"/>
              <w:left w:val="single" w:sz="2" w:space="0" w:color="auto"/>
              <w:bottom w:val="single" w:sz="4" w:space="0" w:color="auto"/>
              <w:right w:val="single" w:sz="2" w:space="0" w:color="auto"/>
            </w:tcBorders>
            <w:vAlign w:val="center"/>
          </w:tcPr>
          <w:p w14:paraId="4071CBDF" w14:textId="0BFAE3A8" w:rsidR="0018783F" w:rsidRPr="00B92232" w:rsidRDefault="0018783F" w:rsidP="0018783F">
            <w:pPr>
              <w:spacing w:line="276" w:lineRule="auto"/>
              <w:jc w:val="center"/>
              <w:rPr>
                <w:rFonts w:ascii="TH SarabunPSK" w:hAnsi="TH SarabunPSK" w:cs="TH SarabunPSK"/>
                <w:b/>
                <w:bCs/>
                <w:color w:val="000000" w:themeColor="text1"/>
                <w:sz w:val="26"/>
                <w:szCs w:val="26"/>
                <w:cs/>
              </w:rPr>
            </w:pPr>
            <w:r w:rsidRPr="00B92232">
              <w:rPr>
                <w:rFonts w:ascii="TH SarabunPSK" w:hAnsi="TH SarabunPSK" w:cs="TH SarabunPSK" w:hint="cs"/>
                <w:b/>
                <w:bCs/>
                <w:color w:val="000000" w:themeColor="text1"/>
                <w:sz w:val="26"/>
                <w:szCs w:val="26"/>
                <w:cs/>
              </w:rPr>
              <w:t>กลุ่มวิชา</w:t>
            </w:r>
          </w:p>
        </w:tc>
      </w:tr>
      <w:tr w:rsidR="003167E1" w:rsidRPr="0018783F" w14:paraId="5DFE6CCB" w14:textId="3C618E1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675CDD4" w14:textId="77777777" w:rsidR="003167E1" w:rsidRPr="0018783F" w:rsidRDefault="003167E1" w:rsidP="009440CE">
            <w:pPr>
              <w:spacing w:line="252" w:lineRule="auto"/>
              <w:rPr>
                <w:rFonts w:ascii="TH SarabunPSK" w:hAnsi="TH SarabunPSK" w:cs="TH SarabunPSK"/>
                <w:color w:val="000000" w:themeColor="text1"/>
                <w:spacing w:val="-6"/>
                <w:sz w:val="26"/>
                <w:szCs w:val="26"/>
              </w:rPr>
            </w:pPr>
            <w:r w:rsidRPr="0018783F">
              <w:rPr>
                <w:rFonts w:ascii="TH SarabunPSK" w:hAnsi="TH SarabunPSK" w:cs="TH SarabunPSK" w:hint="cs"/>
                <w:color w:val="000000" w:themeColor="text1"/>
                <w:spacing w:val="-6"/>
                <w:sz w:val="26"/>
                <w:szCs w:val="26"/>
                <w:cs/>
              </w:rPr>
              <w:t>001211 การฟังและการพูดภาษาอังกฤษเพื่อการสื่อสาร</w:t>
            </w:r>
          </w:p>
          <w:p w14:paraId="1065F517" w14:textId="77777777" w:rsidR="003167E1" w:rsidRPr="0018783F" w:rsidRDefault="003167E1" w:rsidP="009440CE">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English Listening and Speaking for Communication</w:t>
            </w:r>
          </w:p>
        </w:tc>
        <w:tc>
          <w:tcPr>
            <w:tcW w:w="711" w:type="dxa"/>
            <w:tcBorders>
              <w:top w:val="single" w:sz="4" w:space="0" w:color="auto"/>
              <w:left w:val="single" w:sz="4" w:space="0" w:color="auto"/>
              <w:bottom w:val="single" w:sz="4" w:space="0" w:color="auto"/>
              <w:right w:val="single" w:sz="4" w:space="0" w:color="auto"/>
            </w:tcBorders>
          </w:tcPr>
          <w:p w14:paraId="32783A3D"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bottom w:val="single" w:sz="4" w:space="0" w:color="auto"/>
              <w:right w:val="single" w:sz="4" w:space="0" w:color="auto"/>
            </w:tcBorders>
            <w:vAlign w:val="center"/>
          </w:tcPr>
          <w:p w14:paraId="4B70080F" w14:textId="46E1835A"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กลุ่มวิชาภาษา</w:t>
            </w:r>
          </w:p>
        </w:tc>
        <w:tc>
          <w:tcPr>
            <w:tcW w:w="4677" w:type="dxa"/>
            <w:tcBorders>
              <w:top w:val="single" w:sz="4" w:space="0" w:color="auto"/>
              <w:left w:val="single" w:sz="4" w:space="0" w:color="auto"/>
              <w:bottom w:val="single" w:sz="2" w:space="0" w:color="auto"/>
              <w:right w:val="single" w:sz="2" w:space="0" w:color="auto"/>
            </w:tcBorders>
          </w:tcPr>
          <w:p w14:paraId="5DF2D209" w14:textId="03816FD9"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101</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ภาษาอังกฤษเพื่อการสื่อสารในชีวิตประจำวัน</w:t>
            </w:r>
          </w:p>
          <w:p w14:paraId="368A7534" w14:textId="11EAEAFA"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Daily-life Communication</w:t>
            </w:r>
            <w:r w:rsidRPr="00B92232">
              <w:rPr>
                <w:rFonts w:ascii="TH SarabunPSK" w:hAnsi="TH SarabunPSK" w:cs="TH SarabunPSK" w:hint="cs"/>
                <w:color w:val="000000" w:themeColor="text1"/>
                <w:sz w:val="26"/>
                <w:szCs w:val="26"/>
              </w:rPr>
              <w:tab/>
            </w:r>
          </w:p>
        </w:tc>
        <w:tc>
          <w:tcPr>
            <w:tcW w:w="709" w:type="dxa"/>
            <w:tcBorders>
              <w:top w:val="single" w:sz="4" w:space="0" w:color="auto"/>
              <w:left w:val="single" w:sz="2" w:space="0" w:color="auto"/>
              <w:bottom w:val="single" w:sz="2" w:space="0" w:color="auto"/>
              <w:right w:val="single" w:sz="2" w:space="0" w:color="auto"/>
            </w:tcBorders>
          </w:tcPr>
          <w:p w14:paraId="1D998F7F" w14:textId="74DA6DF7"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val="restart"/>
            <w:tcBorders>
              <w:top w:val="single" w:sz="4" w:space="0" w:color="auto"/>
              <w:left w:val="single" w:sz="2" w:space="0" w:color="auto"/>
              <w:bottom w:val="single" w:sz="2" w:space="0" w:color="auto"/>
              <w:right w:val="single" w:sz="4" w:space="0" w:color="auto"/>
            </w:tcBorders>
            <w:vAlign w:val="center"/>
          </w:tcPr>
          <w:p w14:paraId="0593F81F" w14:textId="16A6196D" w:rsidR="003167E1" w:rsidRPr="003167E1" w:rsidRDefault="003167E1" w:rsidP="009440CE">
            <w:pPr>
              <w:spacing w:line="252" w:lineRule="auto"/>
              <w:ind w:left="-57" w:right="-57"/>
              <w:jc w:val="center"/>
              <w:rPr>
                <w:rFonts w:ascii="TH SarabunPSK" w:hAnsi="TH SarabunPSK" w:cs="TH SarabunPSK"/>
                <w:color w:val="000000" w:themeColor="text1"/>
                <w:sz w:val="26"/>
                <w:szCs w:val="26"/>
                <w:cs/>
              </w:rPr>
            </w:pPr>
            <w:r w:rsidRPr="003167E1">
              <w:rPr>
                <w:rFonts w:ascii="TH SarabunPSK" w:hAnsi="TH SarabunPSK" w:cs="TH SarabunPSK" w:hint="cs"/>
                <w:color w:val="000000" w:themeColor="text1"/>
                <w:sz w:val="26"/>
                <w:szCs w:val="26"/>
                <w:cs/>
              </w:rPr>
              <w:t>กลุ่มภาษาและการสื่อสาร (ภาษาอังกฤษและภาษาไทย)</w:t>
            </w:r>
          </w:p>
        </w:tc>
      </w:tr>
      <w:tr w:rsidR="003167E1" w:rsidRPr="0018783F" w14:paraId="133FBBF6" w14:textId="18A27DDA"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531D139" w14:textId="53343586" w:rsidR="003167E1"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001212 การอ่านภาษาอังกฤษเชิงวิเคราะห์เพื่อการสื่อสารอย่างมี</w:t>
            </w:r>
          </w:p>
          <w:p w14:paraId="7D686604" w14:textId="3BA7F369" w:rsidR="003167E1" w:rsidRPr="0018783F" w:rsidRDefault="003167E1" w:rsidP="009440CE">
            <w:pPr>
              <w:spacing w:line="252" w:lineRule="auto"/>
              <w:ind w:left="567"/>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ประสิทธิภาพ</w:t>
            </w:r>
          </w:p>
          <w:p w14:paraId="291EA1D0" w14:textId="77777777" w:rsidR="003167E1" w:rsidRPr="00B92232" w:rsidRDefault="003167E1" w:rsidP="009440CE">
            <w:pPr>
              <w:spacing w:line="252" w:lineRule="auto"/>
              <w:ind w:left="567"/>
              <w:rPr>
                <w:rFonts w:ascii="TH SarabunPSK" w:hAnsi="TH SarabunPSK" w:cs="TH SarabunPSK"/>
                <w:color w:val="000000" w:themeColor="text1"/>
                <w:spacing w:val="-2"/>
                <w:sz w:val="26"/>
                <w:szCs w:val="26"/>
                <w:cs/>
              </w:rPr>
            </w:pPr>
            <w:r w:rsidRPr="00B92232">
              <w:rPr>
                <w:rFonts w:ascii="TH SarabunPSK" w:hAnsi="TH SarabunPSK" w:cs="TH SarabunPSK" w:hint="cs"/>
                <w:color w:val="000000" w:themeColor="text1"/>
                <w:spacing w:val="-2"/>
                <w:sz w:val="26"/>
                <w:szCs w:val="26"/>
              </w:rPr>
              <w:t>English Critical Reading for Effective Communication</w:t>
            </w:r>
          </w:p>
        </w:tc>
        <w:tc>
          <w:tcPr>
            <w:tcW w:w="711" w:type="dxa"/>
            <w:tcBorders>
              <w:top w:val="single" w:sz="4" w:space="0" w:color="auto"/>
              <w:left w:val="single" w:sz="4" w:space="0" w:color="auto"/>
              <w:bottom w:val="single" w:sz="4" w:space="0" w:color="auto"/>
              <w:right w:val="single" w:sz="4" w:space="0" w:color="auto"/>
            </w:tcBorders>
          </w:tcPr>
          <w:p w14:paraId="173273DE"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15259132" w14:textId="1580A41A"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70BED145" w14:textId="1AB05FA2"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102</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ภาษาอังกฤษเพื่อการสื่อสารนานาชาติ</w:t>
            </w:r>
          </w:p>
          <w:p w14:paraId="57DDCB31" w14:textId="70E3E101"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International Communication</w:t>
            </w:r>
          </w:p>
        </w:tc>
        <w:tc>
          <w:tcPr>
            <w:tcW w:w="709" w:type="dxa"/>
            <w:tcBorders>
              <w:top w:val="single" w:sz="2" w:space="0" w:color="auto"/>
              <w:left w:val="single" w:sz="2" w:space="0" w:color="auto"/>
              <w:bottom w:val="single" w:sz="2" w:space="0" w:color="auto"/>
              <w:right w:val="single" w:sz="2" w:space="0" w:color="auto"/>
            </w:tcBorders>
          </w:tcPr>
          <w:p w14:paraId="7846D211" w14:textId="05BE3395"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2CC2DDB4" w14:textId="6CA3D84C"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3167E1" w:rsidRPr="0018783F" w14:paraId="1C875521" w14:textId="4ABFFD2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3E8A6B" w14:textId="38A62769" w:rsidR="003167E1" w:rsidRPr="0018783F" w:rsidRDefault="003167E1" w:rsidP="009440CE">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001213 การเขียนภาษาอังกฤษเพื่อการสื่อสารอย่างมีประสิทธิภาพ</w:t>
            </w:r>
          </w:p>
          <w:p w14:paraId="295134BE" w14:textId="77777777" w:rsidR="003167E1" w:rsidRPr="0018783F" w:rsidRDefault="003167E1" w:rsidP="009440CE">
            <w:pPr>
              <w:tabs>
                <w:tab w:val="left" w:pos="270"/>
              </w:tabs>
              <w:spacing w:line="252" w:lineRule="auto"/>
              <w:ind w:left="624"/>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English Writing for Effective</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2B6118E5" w14:textId="77777777" w:rsidR="003167E1" w:rsidRPr="0018783F" w:rsidRDefault="003167E1" w:rsidP="009440CE">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7A12DFCB" w14:textId="0324413C" w:rsidR="003167E1" w:rsidRPr="00B92232" w:rsidRDefault="003167E1" w:rsidP="009440CE">
            <w:pPr>
              <w:spacing w:line="252" w:lineRule="auto"/>
              <w:ind w:left="-57" w:right="-57"/>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BC58FD7" w14:textId="7EC5E536" w:rsidR="003167E1" w:rsidRPr="00B92232" w:rsidRDefault="003167E1" w:rsidP="009440CE">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hint="cs"/>
                <w:color w:val="000000" w:themeColor="text1"/>
                <w:sz w:val="26"/>
                <w:szCs w:val="26"/>
                <w:cs/>
              </w:rPr>
              <w:t>00</w:t>
            </w:r>
            <w:r w:rsidR="00EA593F">
              <w:rPr>
                <w:rFonts w:ascii="TH SarabunPSK" w:hAnsi="TH SarabunPSK" w:cs="TH SarabunPSK" w:hint="cs"/>
                <w:color w:val="000000" w:themeColor="text1"/>
                <w:sz w:val="26"/>
                <w:szCs w:val="26"/>
                <w:cs/>
              </w:rPr>
              <w:t>2</w:t>
            </w:r>
            <w:r w:rsidRPr="00B92232">
              <w:rPr>
                <w:rFonts w:ascii="TH SarabunPSK" w:hAnsi="TH SarabunPSK" w:cs="TH SarabunPSK" w:hint="cs"/>
                <w:color w:val="000000" w:themeColor="text1"/>
                <w:sz w:val="26"/>
                <w:szCs w:val="26"/>
                <w:cs/>
              </w:rPr>
              <w:t>103</w:t>
            </w:r>
            <w:r w:rsidR="00EA593F">
              <w:rPr>
                <w:rFonts w:ascii="TH SarabunPSK" w:hAnsi="TH SarabunPSK" w:cs="TH SarabunPSK" w:hint="cs"/>
                <w:color w:val="000000" w:themeColor="text1"/>
                <w:sz w:val="26"/>
                <w:szCs w:val="26"/>
                <w:cs/>
              </w:rPr>
              <w:t xml:space="preserve"> </w:t>
            </w:r>
            <w:r w:rsidRPr="00B92232">
              <w:rPr>
                <w:rFonts w:ascii="TH SarabunPSK" w:hAnsi="TH SarabunPSK" w:cs="TH SarabunPSK" w:hint="cs"/>
                <w:color w:val="000000" w:themeColor="text1"/>
                <w:sz w:val="26"/>
                <w:szCs w:val="26"/>
                <w:cs/>
              </w:rPr>
              <w:t>ภาษาอังกฤษเพื่อการสื่อสารทางอาชีพ</w:t>
            </w:r>
          </w:p>
          <w:p w14:paraId="22938BF1" w14:textId="32D0F628" w:rsidR="003167E1" w:rsidRPr="00B92232" w:rsidRDefault="003167E1" w:rsidP="009440CE">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rPr>
              <w:t>English for Professional Communication</w:t>
            </w:r>
          </w:p>
        </w:tc>
        <w:tc>
          <w:tcPr>
            <w:tcW w:w="709" w:type="dxa"/>
            <w:tcBorders>
              <w:top w:val="single" w:sz="2" w:space="0" w:color="auto"/>
              <w:left w:val="single" w:sz="2" w:space="0" w:color="auto"/>
              <w:bottom w:val="single" w:sz="2" w:space="0" w:color="auto"/>
              <w:right w:val="single" w:sz="2" w:space="0" w:color="auto"/>
            </w:tcBorders>
          </w:tcPr>
          <w:p w14:paraId="23EC2779" w14:textId="0CCD15FB"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425EEAC7" w14:textId="64ADCAF3" w:rsidR="003167E1" w:rsidRPr="00B92232" w:rsidRDefault="003167E1" w:rsidP="009440CE">
            <w:pPr>
              <w:spacing w:line="252" w:lineRule="auto"/>
              <w:ind w:left="-57" w:right="-57"/>
              <w:jc w:val="center"/>
              <w:rPr>
                <w:rFonts w:ascii="TH SarabunPSK" w:hAnsi="TH SarabunPSK" w:cs="TH SarabunPSK"/>
                <w:color w:val="000000" w:themeColor="text1"/>
                <w:sz w:val="26"/>
                <w:szCs w:val="26"/>
                <w:cs/>
              </w:rPr>
            </w:pPr>
          </w:p>
        </w:tc>
      </w:tr>
      <w:tr w:rsidR="001F5450" w:rsidRPr="0018783F" w14:paraId="6896F4A3" w14:textId="60A9F5B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5473DBC"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001301 ภาษาไทยเพื่อการสื่อสารเชิงวิชาการ</w:t>
            </w:r>
            <w:r w:rsidRPr="0018783F">
              <w:rPr>
                <w:rFonts w:ascii="TH SarabunPSK" w:hAnsi="TH SarabunPSK" w:cs="TH SarabunPSK" w:hint="cs"/>
                <w:color w:val="000000" w:themeColor="text1"/>
                <w:sz w:val="26"/>
                <w:szCs w:val="26"/>
                <w:cs/>
              </w:rPr>
              <w:tab/>
            </w:r>
          </w:p>
          <w:p w14:paraId="491856D9" w14:textId="77777777" w:rsidR="001F5450" w:rsidRPr="0018783F" w:rsidRDefault="001F5450" w:rsidP="001F5450">
            <w:pPr>
              <w:tabs>
                <w:tab w:val="left" w:pos="270"/>
              </w:tabs>
              <w:spacing w:line="252" w:lineRule="auto"/>
              <w:ind w:left="567" w:right="-57"/>
              <w:rPr>
                <w:rFonts w:ascii="TH SarabunPSK" w:hAnsi="TH SarabunPSK" w:cs="TH SarabunPSK"/>
                <w:color w:val="FF0000"/>
                <w:spacing w:val="-8"/>
                <w:sz w:val="26"/>
                <w:szCs w:val="26"/>
                <w:cs/>
              </w:rPr>
            </w:pPr>
            <w:r w:rsidRPr="0018783F">
              <w:rPr>
                <w:rFonts w:ascii="TH SarabunPSK" w:hAnsi="TH SarabunPSK" w:cs="TH SarabunPSK" w:hint="cs"/>
                <w:color w:val="000000" w:themeColor="text1"/>
                <w:spacing w:val="-8"/>
                <w:sz w:val="26"/>
                <w:szCs w:val="26"/>
              </w:rPr>
              <w:t>Thai Language for Academic</w:t>
            </w:r>
            <w:r w:rsidRPr="0018783F">
              <w:rPr>
                <w:rFonts w:ascii="TH SarabunPSK" w:hAnsi="TH SarabunPSK" w:cs="TH SarabunPSK" w:hint="cs"/>
                <w:color w:val="000000" w:themeColor="text1"/>
                <w:spacing w:val="-8"/>
                <w:sz w:val="26"/>
                <w:szCs w:val="26"/>
                <w:cs/>
              </w:rPr>
              <w:t xml:space="preserve"> </w:t>
            </w:r>
            <w:r w:rsidRPr="0018783F">
              <w:rPr>
                <w:rFonts w:ascii="TH SarabunPSK" w:hAnsi="TH SarabunPSK" w:cs="TH SarabunPSK" w:hint="cs"/>
                <w:color w:val="000000" w:themeColor="text1"/>
                <w:spacing w:val="-8"/>
                <w:sz w:val="26"/>
                <w:szCs w:val="26"/>
              </w:rPr>
              <w:t>Communication</w:t>
            </w:r>
          </w:p>
        </w:tc>
        <w:tc>
          <w:tcPr>
            <w:tcW w:w="711" w:type="dxa"/>
            <w:tcBorders>
              <w:top w:val="single" w:sz="4" w:space="0" w:color="auto"/>
              <w:left w:val="single" w:sz="4" w:space="0" w:color="auto"/>
              <w:bottom w:val="single" w:sz="4" w:space="0" w:color="auto"/>
              <w:right w:val="single" w:sz="4" w:space="0" w:color="auto"/>
            </w:tcBorders>
          </w:tcPr>
          <w:p w14:paraId="45C89EEB"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04F3BD4B" w14:textId="20E73F5D"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val="restart"/>
            <w:tcBorders>
              <w:top w:val="single" w:sz="2" w:space="0" w:color="auto"/>
              <w:left w:val="single" w:sz="4" w:space="0" w:color="auto"/>
              <w:right w:val="single" w:sz="2" w:space="0" w:color="auto"/>
            </w:tcBorders>
          </w:tcPr>
          <w:p w14:paraId="7E428A63" w14:textId="77777777" w:rsidR="001F5450" w:rsidRPr="001F5450" w:rsidRDefault="001F5450" w:rsidP="001F5450">
            <w:pPr>
              <w:spacing w:line="252" w:lineRule="auto"/>
              <w:ind w:right="-57"/>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cs/>
              </w:rPr>
              <w:t>002107</w:t>
            </w:r>
            <w:r>
              <w:rPr>
                <w:rFonts w:ascii="TH SarabunPSK" w:hAnsi="TH SarabunPSK" w:cs="TH SarabunPSK" w:hint="cs"/>
                <w:color w:val="000000" w:themeColor="text1"/>
                <w:spacing w:val="-8"/>
                <w:sz w:val="26"/>
                <w:szCs w:val="26"/>
                <w:cs/>
              </w:rPr>
              <w:t xml:space="preserve"> </w:t>
            </w:r>
            <w:r w:rsidRPr="001F5450">
              <w:rPr>
                <w:rFonts w:ascii="TH SarabunPSK" w:hAnsi="TH SarabunPSK" w:cs="TH SarabunPSK"/>
                <w:color w:val="000000" w:themeColor="text1"/>
                <w:spacing w:val="-8"/>
                <w:sz w:val="26"/>
                <w:szCs w:val="26"/>
                <w:cs/>
              </w:rPr>
              <w:t>การใช้ภาษาไทยในบริบทร่วมสมัย</w:t>
            </w:r>
          </w:p>
          <w:p w14:paraId="6548E8A9" w14:textId="77777777" w:rsidR="001F5450" w:rsidRDefault="001F5450" w:rsidP="001F5450">
            <w:pPr>
              <w:spacing w:line="252" w:lineRule="auto"/>
              <w:ind w:left="-57" w:right="-57" w:firstLine="624"/>
              <w:rPr>
                <w:rFonts w:ascii="TH SarabunPSK" w:hAnsi="TH SarabunPSK" w:cs="TH SarabunPSK"/>
                <w:color w:val="000000" w:themeColor="text1"/>
                <w:spacing w:val="-8"/>
                <w:sz w:val="26"/>
                <w:szCs w:val="26"/>
              </w:rPr>
            </w:pPr>
            <w:r w:rsidRPr="001F5450">
              <w:rPr>
                <w:rFonts w:ascii="TH SarabunPSK" w:hAnsi="TH SarabunPSK" w:cs="TH SarabunPSK"/>
                <w:color w:val="000000" w:themeColor="text1"/>
                <w:spacing w:val="-8"/>
                <w:sz w:val="26"/>
                <w:szCs w:val="26"/>
              </w:rPr>
              <w:t>Thai language Use in a Contemporary Context</w:t>
            </w:r>
          </w:p>
          <w:p w14:paraId="18D9DA6A" w14:textId="77777777" w:rsidR="001F5450" w:rsidRDefault="001F5450" w:rsidP="001F5450">
            <w:pPr>
              <w:spacing w:line="252" w:lineRule="auto"/>
              <w:ind w:right="-57"/>
              <w:rPr>
                <w:rFonts w:ascii="TH SarabunPSK" w:hAnsi="TH SarabunPSK" w:cs="TH SarabunPSK"/>
                <w:color w:val="000000" w:themeColor="text1"/>
                <w:sz w:val="26"/>
                <w:szCs w:val="26"/>
              </w:rPr>
            </w:pPr>
          </w:p>
          <w:p w14:paraId="48EE9E80" w14:textId="5EA79D0A" w:rsidR="001F5450" w:rsidRPr="001F5450" w:rsidRDefault="001F5450" w:rsidP="001F5450">
            <w:pPr>
              <w:spacing w:line="252" w:lineRule="auto"/>
              <w:ind w:right="-57"/>
              <w:rPr>
                <w:rFonts w:ascii="TH SarabunPSK" w:hAnsi="TH SarabunPSK" w:cs="TH SarabunPSK"/>
                <w:b/>
                <w:bCs/>
                <w:color w:val="000000" w:themeColor="text1"/>
                <w:spacing w:val="-6"/>
                <w:sz w:val="26"/>
                <w:szCs w:val="26"/>
                <w:cs/>
              </w:rPr>
            </w:pPr>
            <w:r w:rsidRPr="001F5450">
              <w:rPr>
                <w:rFonts w:ascii="TH SarabunPSK" w:hAnsi="TH SarabunPSK" w:cs="TH SarabunPSK" w:hint="cs"/>
                <w:b/>
                <w:bCs/>
                <w:color w:val="000000" w:themeColor="text1"/>
                <w:spacing w:val="-6"/>
                <w:sz w:val="26"/>
                <w:szCs w:val="26"/>
                <w:cs/>
              </w:rPr>
              <w:t>**เปิดรายวิชาใหม่ทดแทน รายวิชา 002104 002105 และ 002106</w:t>
            </w:r>
          </w:p>
        </w:tc>
        <w:tc>
          <w:tcPr>
            <w:tcW w:w="709" w:type="dxa"/>
            <w:vMerge w:val="restart"/>
            <w:tcBorders>
              <w:top w:val="single" w:sz="2" w:space="0" w:color="auto"/>
              <w:left w:val="single" w:sz="2" w:space="0" w:color="auto"/>
              <w:right w:val="single" w:sz="2" w:space="0" w:color="auto"/>
            </w:tcBorders>
          </w:tcPr>
          <w:p w14:paraId="1E343AA8" w14:textId="4EE631D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1F5450">
              <w:rPr>
                <w:rFonts w:ascii="TH SarabunPSK" w:hAnsi="TH SarabunPSK" w:cs="TH SarabunPSK"/>
                <w:color w:val="000000" w:themeColor="text1"/>
                <w:spacing w:val="-8"/>
                <w:sz w:val="26"/>
                <w:szCs w:val="26"/>
                <w:cs/>
              </w:rPr>
              <w:t>3(2-2-5)</w:t>
            </w:r>
          </w:p>
        </w:tc>
        <w:tc>
          <w:tcPr>
            <w:tcW w:w="2126" w:type="dxa"/>
            <w:vMerge/>
            <w:tcBorders>
              <w:top w:val="single" w:sz="2" w:space="0" w:color="auto"/>
              <w:left w:val="single" w:sz="2" w:space="0" w:color="auto"/>
              <w:bottom w:val="single" w:sz="2" w:space="0" w:color="auto"/>
              <w:right w:val="single" w:sz="4" w:space="0" w:color="auto"/>
            </w:tcBorders>
          </w:tcPr>
          <w:p w14:paraId="7344F573" w14:textId="7A4FC97B"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74422654" w14:textId="378939E9"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D80B0A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001302 ภาษาไทยเพื่อการสื่อสารในศตวรรษที่ 21</w:t>
            </w:r>
          </w:p>
          <w:p w14:paraId="2D06D7A8" w14:textId="77777777" w:rsidR="001F5450" w:rsidRPr="00B92232" w:rsidRDefault="001F5450" w:rsidP="001F5450">
            <w:pPr>
              <w:tabs>
                <w:tab w:val="left" w:pos="270"/>
              </w:tabs>
              <w:spacing w:line="252" w:lineRule="auto"/>
              <w:ind w:left="567"/>
              <w:rPr>
                <w:rFonts w:ascii="TH SarabunPSK" w:hAnsi="TH SarabunPSK" w:cs="TH SarabunPSK"/>
                <w:color w:val="FF0000"/>
                <w:spacing w:val="-6"/>
                <w:sz w:val="26"/>
                <w:szCs w:val="26"/>
                <w:cs/>
              </w:rPr>
            </w:pPr>
            <w:r w:rsidRPr="00B92232">
              <w:rPr>
                <w:rFonts w:ascii="TH SarabunPSK" w:hAnsi="TH SarabunPSK" w:cs="TH SarabunPSK" w:hint="cs"/>
                <w:color w:val="000000" w:themeColor="text1"/>
                <w:spacing w:val="-6"/>
                <w:sz w:val="26"/>
                <w:szCs w:val="26"/>
              </w:rPr>
              <w:t>Thai Language for Communication</w:t>
            </w:r>
            <w:r w:rsidRPr="00B92232">
              <w:rPr>
                <w:rFonts w:ascii="TH SarabunPSK" w:hAnsi="TH SarabunPSK" w:cs="TH SarabunPSK" w:hint="cs"/>
                <w:color w:val="000000" w:themeColor="text1"/>
                <w:spacing w:val="-6"/>
                <w:sz w:val="26"/>
                <w:szCs w:val="26"/>
                <w:cs/>
              </w:rPr>
              <w:t xml:space="preserve"> </w:t>
            </w:r>
            <w:r w:rsidRPr="00B92232">
              <w:rPr>
                <w:rFonts w:ascii="TH SarabunPSK" w:hAnsi="TH SarabunPSK" w:cs="TH SarabunPSK" w:hint="cs"/>
                <w:color w:val="000000" w:themeColor="text1"/>
                <w:spacing w:val="-6"/>
                <w:sz w:val="26"/>
                <w:szCs w:val="26"/>
              </w:rPr>
              <w:t xml:space="preserve">in the </w:t>
            </w:r>
            <w:r w:rsidRPr="00B92232">
              <w:rPr>
                <w:rFonts w:ascii="TH SarabunPSK" w:hAnsi="TH SarabunPSK" w:cs="TH SarabunPSK" w:hint="cs"/>
                <w:color w:val="000000" w:themeColor="text1"/>
                <w:spacing w:val="-6"/>
                <w:sz w:val="26"/>
                <w:szCs w:val="26"/>
                <w:cs/>
              </w:rPr>
              <w:t>21</w:t>
            </w:r>
            <w:r w:rsidRPr="00B92232">
              <w:rPr>
                <w:rFonts w:ascii="TH SarabunPSK" w:hAnsi="TH SarabunPSK" w:cs="TH SarabunPSK" w:hint="cs"/>
                <w:color w:val="000000" w:themeColor="text1"/>
                <w:spacing w:val="-6"/>
                <w:sz w:val="26"/>
                <w:szCs w:val="26"/>
                <w:vertAlign w:val="superscript"/>
              </w:rPr>
              <w:t>st</w:t>
            </w:r>
            <w:r w:rsidRPr="00B92232">
              <w:rPr>
                <w:rFonts w:ascii="TH SarabunPSK" w:hAnsi="TH SarabunPSK" w:cs="TH SarabunPSK" w:hint="cs"/>
                <w:color w:val="000000" w:themeColor="text1"/>
                <w:spacing w:val="-6"/>
                <w:sz w:val="26"/>
                <w:szCs w:val="26"/>
              </w:rPr>
              <w:t xml:space="preserve"> Century</w:t>
            </w:r>
          </w:p>
        </w:tc>
        <w:tc>
          <w:tcPr>
            <w:tcW w:w="711" w:type="dxa"/>
            <w:tcBorders>
              <w:top w:val="single" w:sz="4" w:space="0" w:color="auto"/>
              <w:left w:val="single" w:sz="4" w:space="0" w:color="auto"/>
              <w:bottom w:val="single" w:sz="4" w:space="0" w:color="auto"/>
              <w:right w:val="single" w:sz="4" w:space="0" w:color="auto"/>
            </w:tcBorders>
          </w:tcPr>
          <w:p w14:paraId="7A8C16B4"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5715DA64" w14:textId="62769ED7"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right w:val="single" w:sz="2" w:space="0" w:color="auto"/>
            </w:tcBorders>
          </w:tcPr>
          <w:p w14:paraId="09E3AF24" w14:textId="28699790" w:rsidR="001F5450" w:rsidRPr="00BE3FCE" w:rsidRDefault="001F5450" w:rsidP="001F5450">
            <w:pPr>
              <w:spacing w:line="252" w:lineRule="auto"/>
              <w:ind w:left="-57" w:right="-57" w:firstLine="624"/>
              <w:rPr>
                <w:rFonts w:ascii="TH SarabunPSK" w:hAnsi="TH SarabunPSK" w:cs="TH SarabunPSK"/>
                <w:color w:val="000000" w:themeColor="text1"/>
                <w:spacing w:val="-8"/>
                <w:sz w:val="26"/>
                <w:szCs w:val="26"/>
                <w:cs/>
              </w:rPr>
            </w:pPr>
          </w:p>
        </w:tc>
        <w:tc>
          <w:tcPr>
            <w:tcW w:w="709" w:type="dxa"/>
            <w:vMerge/>
            <w:tcBorders>
              <w:left w:val="single" w:sz="2" w:space="0" w:color="auto"/>
              <w:right w:val="single" w:sz="2" w:space="0" w:color="auto"/>
            </w:tcBorders>
          </w:tcPr>
          <w:p w14:paraId="23FBE223" w14:textId="59623A7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267F604F" w14:textId="61F16187"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74D4122" w14:textId="7F9E872B" w:rsidTr="00420386">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102417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001303 การอ่านในยุคดิจิทัล</w:t>
            </w:r>
          </w:p>
          <w:p w14:paraId="6E968AA2"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Reading in the Digital Age Century</w:t>
            </w:r>
          </w:p>
        </w:tc>
        <w:tc>
          <w:tcPr>
            <w:tcW w:w="711" w:type="dxa"/>
            <w:tcBorders>
              <w:top w:val="single" w:sz="4" w:space="0" w:color="auto"/>
              <w:left w:val="single" w:sz="4" w:space="0" w:color="auto"/>
              <w:bottom w:val="single" w:sz="4" w:space="0" w:color="auto"/>
              <w:right w:val="single" w:sz="4" w:space="0" w:color="auto"/>
            </w:tcBorders>
          </w:tcPr>
          <w:p w14:paraId="2051543A"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tcPr>
          <w:p w14:paraId="3E1C8AA6" w14:textId="7BB87698" w:rsidR="001F5450" w:rsidRPr="00B92232" w:rsidRDefault="001F5450" w:rsidP="001F5450">
            <w:pPr>
              <w:spacing w:line="252" w:lineRule="auto"/>
              <w:ind w:left="-57" w:right="-57"/>
              <w:rPr>
                <w:rFonts w:ascii="TH SarabunPSK" w:hAnsi="TH SarabunPSK" w:cs="TH SarabunPSK"/>
                <w:color w:val="000000" w:themeColor="text1"/>
                <w:sz w:val="26"/>
                <w:szCs w:val="26"/>
                <w:cs/>
              </w:rPr>
            </w:pPr>
          </w:p>
        </w:tc>
        <w:tc>
          <w:tcPr>
            <w:tcW w:w="4677" w:type="dxa"/>
            <w:vMerge/>
            <w:tcBorders>
              <w:left w:val="single" w:sz="4" w:space="0" w:color="auto"/>
              <w:bottom w:val="single" w:sz="2" w:space="0" w:color="auto"/>
              <w:right w:val="single" w:sz="2" w:space="0" w:color="auto"/>
            </w:tcBorders>
          </w:tcPr>
          <w:p w14:paraId="0B1A10D5" w14:textId="6E07C47E" w:rsidR="001F5450" w:rsidRPr="00B92232" w:rsidRDefault="001F5450" w:rsidP="001F5450">
            <w:pPr>
              <w:spacing w:line="252" w:lineRule="auto"/>
              <w:ind w:left="-57" w:right="-57" w:firstLine="624"/>
              <w:rPr>
                <w:rFonts w:ascii="TH SarabunPSK" w:hAnsi="TH SarabunPSK" w:cs="TH SarabunPSK"/>
                <w:color w:val="000000" w:themeColor="text1"/>
                <w:sz w:val="26"/>
                <w:szCs w:val="26"/>
                <w:cs/>
              </w:rPr>
            </w:pPr>
          </w:p>
        </w:tc>
        <w:tc>
          <w:tcPr>
            <w:tcW w:w="709" w:type="dxa"/>
            <w:vMerge/>
            <w:tcBorders>
              <w:left w:val="single" w:sz="2" w:space="0" w:color="auto"/>
              <w:bottom w:val="single" w:sz="2" w:space="0" w:color="auto"/>
              <w:right w:val="single" w:sz="2" w:space="0" w:color="auto"/>
            </w:tcBorders>
          </w:tcPr>
          <w:p w14:paraId="6F010706" w14:textId="667D3FDC"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2126" w:type="dxa"/>
            <w:vMerge/>
            <w:tcBorders>
              <w:top w:val="single" w:sz="2" w:space="0" w:color="auto"/>
              <w:left w:val="single" w:sz="2" w:space="0" w:color="auto"/>
              <w:bottom w:val="single" w:sz="2" w:space="0" w:color="auto"/>
              <w:right w:val="single" w:sz="4" w:space="0" w:color="auto"/>
            </w:tcBorders>
          </w:tcPr>
          <w:p w14:paraId="7FB47FF8" w14:textId="04375CFA"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r>
      <w:tr w:rsidR="001F5450" w:rsidRPr="0018783F" w14:paraId="3C34C42F" w14:textId="14EFF60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2EE6BECA" w14:textId="77777777" w:rsidR="001F5450" w:rsidRPr="0018783F" w:rsidRDefault="001F5450" w:rsidP="001F5450">
            <w:pPr>
              <w:spacing w:line="252" w:lineRule="auto"/>
              <w:rPr>
                <w:rFonts w:ascii="TH SarabunPSK" w:hAnsi="TH SarabunPSK" w:cs="TH SarabunPSK"/>
                <w:color w:val="000000" w:themeColor="text1"/>
                <w:spacing w:val="-4"/>
                <w:sz w:val="26"/>
                <w:szCs w:val="26"/>
              </w:rPr>
            </w:pPr>
            <w:r w:rsidRPr="0018783F">
              <w:rPr>
                <w:rFonts w:ascii="TH SarabunPSK" w:hAnsi="TH SarabunPSK" w:cs="TH SarabunPSK" w:hint="cs"/>
                <w:color w:val="000000" w:themeColor="text1"/>
                <w:spacing w:val="-4"/>
                <w:sz w:val="26"/>
                <w:szCs w:val="26"/>
                <w:cs/>
              </w:rPr>
              <w:t>001221 สารสนเทศศาสตร์เพื่อการศึกษาค้นคว้า</w:t>
            </w:r>
          </w:p>
          <w:p w14:paraId="653221B3" w14:textId="77777777" w:rsidR="001F5450" w:rsidRPr="0018783F" w:rsidRDefault="001F5450" w:rsidP="001F5450">
            <w:pPr>
              <w:tabs>
                <w:tab w:val="left" w:pos="270"/>
              </w:tabs>
              <w:spacing w:line="252" w:lineRule="auto"/>
              <w:ind w:left="567"/>
              <w:rPr>
                <w:rFonts w:ascii="TH SarabunPSK" w:hAnsi="TH SarabunPSK" w:cs="TH SarabunPSK"/>
                <w:color w:val="FF0000"/>
                <w:spacing w:val="-2"/>
                <w:sz w:val="26"/>
                <w:szCs w:val="26"/>
                <w:cs/>
              </w:rPr>
            </w:pPr>
            <w:r w:rsidRPr="0018783F">
              <w:rPr>
                <w:rFonts w:ascii="TH SarabunPSK" w:hAnsi="TH SarabunPSK" w:cs="TH SarabunPSK" w:hint="cs"/>
                <w:color w:val="000000" w:themeColor="text1"/>
                <w:spacing w:val="-2"/>
                <w:sz w:val="26"/>
                <w:szCs w:val="26"/>
              </w:rPr>
              <w:t>Information Science for Study and Research</w:t>
            </w:r>
          </w:p>
        </w:tc>
        <w:tc>
          <w:tcPr>
            <w:tcW w:w="711" w:type="dxa"/>
            <w:tcBorders>
              <w:top w:val="single" w:sz="4" w:space="0" w:color="auto"/>
              <w:left w:val="single" w:sz="4" w:space="0" w:color="auto"/>
              <w:bottom w:val="single" w:sz="4" w:space="0" w:color="auto"/>
              <w:right w:val="single" w:sz="4" w:space="0" w:color="auto"/>
            </w:tcBorders>
          </w:tcPr>
          <w:p w14:paraId="4F43B375"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val="restart"/>
            <w:tcBorders>
              <w:bottom w:val="single" w:sz="4" w:space="0" w:color="auto"/>
              <w:right w:val="single" w:sz="4" w:space="0" w:color="auto"/>
            </w:tcBorders>
            <w:vAlign w:val="center"/>
          </w:tcPr>
          <w:p w14:paraId="5530B78C" w14:textId="30B0E4F6"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2" w:space="0" w:color="auto"/>
              <w:left w:val="single" w:sz="4" w:space="0" w:color="auto"/>
              <w:bottom w:val="single" w:sz="2" w:space="0" w:color="auto"/>
              <w:right w:val="single" w:sz="2" w:space="0" w:color="auto"/>
            </w:tcBorders>
          </w:tcPr>
          <w:p w14:paraId="3727F38B" w14:textId="1002EDAD" w:rsidR="001F5450" w:rsidRPr="00B92232" w:rsidRDefault="001F5450" w:rsidP="001F5450">
            <w:pPr>
              <w:spacing w:line="252" w:lineRule="auto"/>
              <w:ind w:left="-57" w:right="-57"/>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B92232">
              <w:rPr>
                <w:rFonts w:ascii="TH SarabunPSK" w:hAnsi="TH SarabunPSK" w:cs="TH SarabunPSK"/>
                <w:color w:val="000000" w:themeColor="text1"/>
                <w:sz w:val="26"/>
                <w:szCs w:val="26"/>
                <w:cs/>
              </w:rPr>
              <w:t>301</w:t>
            </w:r>
            <w:r>
              <w:rPr>
                <w:rFonts w:ascii="TH SarabunPSK" w:hAnsi="TH SarabunPSK" w:cs="TH SarabunPSK" w:hint="cs"/>
                <w:color w:val="000000" w:themeColor="text1"/>
                <w:sz w:val="26"/>
                <w:szCs w:val="26"/>
                <w:cs/>
              </w:rPr>
              <w:t xml:space="preserve"> </w:t>
            </w:r>
            <w:r w:rsidRPr="00B92232">
              <w:rPr>
                <w:rFonts w:ascii="TH SarabunPSK" w:hAnsi="TH SarabunPSK" w:cs="TH SarabunPSK"/>
                <w:color w:val="000000" w:themeColor="text1"/>
                <w:sz w:val="26"/>
                <w:szCs w:val="26"/>
                <w:cs/>
              </w:rPr>
              <w:t xml:space="preserve">สารสนเทศศาสตร์เพื่อการศึกษาค้นคว้า </w:t>
            </w:r>
          </w:p>
          <w:p w14:paraId="1A2F7E3E" w14:textId="112E002A"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rPr>
              <w:t>Information Science for Study and Research</w:t>
            </w:r>
          </w:p>
        </w:tc>
        <w:tc>
          <w:tcPr>
            <w:tcW w:w="709" w:type="dxa"/>
            <w:tcBorders>
              <w:top w:val="single" w:sz="2" w:space="0" w:color="auto"/>
              <w:left w:val="single" w:sz="2" w:space="0" w:color="auto"/>
              <w:bottom w:val="single" w:sz="2" w:space="0" w:color="auto"/>
              <w:right w:val="single" w:sz="2" w:space="0" w:color="auto"/>
            </w:tcBorders>
          </w:tcPr>
          <w:p w14:paraId="47D78162" w14:textId="29753990"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vAlign w:val="center"/>
          </w:tcPr>
          <w:p w14:paraId="653D1C3D" w14:textId="0360C192"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54BD2B8D" w14:textId="5D1E0F4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color w:val="000000" w:themeColor="text1"/>
                <w:sz w:val="26"/>
                <w:szCs w:val="26"/>
                <w:cs/>
              </w:rPr>
              <w:t>และลักษณะบุคคล</w:t>
            </w:r>
          </w:p>
        </w:tc>
      </w:tr>
      <w:tr w:rsidR="001F5450" w:rsidRPr="0018783F" w14:paraId="0C2DDE9B" w14:textId="783C99FC"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97562E7" w14:textId="77777777" w:rsidR="001F5450" w:rsidRPr="0018783F" w:rsidRDefault="001F5450" w:rsidP="001F5450">
            <w:pPr>
              <w:spacing w:line="252" w:lineRule="auto"/>
              <w:rPr>
                <w:rFonts w:ascii="TH SarabunPSK" w:hAnsi="TH SarabunPSK" w:cs="TH SarabunPSK"/>
                <w:sz w:val="26"/>
                <w:szCs w:val="26"/>
              </w:rPr>
            </w:pPr>
            <w:r w:rsidRPr="0018783F">
              <w:rPr>
                <w:rFonts w:ascii="TH SarabunPSK" w:hAnsi="TH SarabunPSK" w:cs="TH SarabunPSK" w:hint="cs"/>
                <w:sz w:val="26"/>
                <w:szCs w:val="26"/>
                <w:cs/>
              </w:rPr>
              <w:t>001222 ภาษา สังคมและวัฒนธรรม</w:t>
            </w:r>
          </w:p>
          <w:p w14:paraId="475FEC25" w14:textId="77777777" w:rsidR="001F5450" w:rsidRPr="0018783F" w:rsidRDefault="001F5450" w:rsidP="001F5450">
            <w:pPr>
              <w:tabs>
                <w:tab w:val="left" w:pos="270"/>
              </w:tabs>
              <w:spacing w:line="252" w:lineRule="auto"/>
              <w:ind w:left="567"/>
              <w:rPr>
                <w:rFonts w:ascii="TH SarabunPSK" w:hAnsi="TH SarabunPSK" w:cs="TH SarabunPSK"/>
                <w:sz w:val="26"/>
                <w:szCs w:val="26"/>
                <w:cs/>
              </w:rPr>
            </w:pPr>
            <w:r w:rsidRPr="0018783F">
              <w:rPr>
                <w:rFonts w:ascii="TH SarabunPSK" w:hAnsi="TH SarabunPSK" w:cs="TH SarabunPSK" w:hint="cs"/>
                <w:sz w:val="26"/>
                <w:szCs w:val="26"/>
              </w:rPr>
              <w:t>Language, Society and Culture</w:t>
            </w:r>
          </w:p>
        </w:tc>
        <w:tc>
          <w:tcPr>
            <w:tcW w:w="711" w:type="dxa"/>
            <w:tcBorders>
              <w:top w:val="single" w:sz="4" w:space="0" w:color="auto"/>
              <w:left w:val="single" w:sz="4" w:space="0" w:color="auto"/>
              <w:bottom w:val="single" w:sz="4" w:space="0" w:color="auto"/>
              <w:right w:val="single" w:sz="4" w:space="0" w:color="auto"/>
            </w:tcBorders>
          </w:tcPr>
          <w:p w14:paraId="45F31212" w14:textId="77777777" w:rsidR="001F5450" w:rsidRPr="0018783F" w:rsidRDefault="001F5450" w:rsidP="001F5450">
            <w:pPr>
              <w:spacing w:line="252"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tcBorders>
              <w:bottom w:val="single" w:sz="4" w:space="0" w:color="auto"/>
              <w:right w:val="single" w:sz="4" w:space="0" w:color="auto"/>
            </w:tcBorders>
            <w:vAlign w:val="center"/>
          </w:tcPr>
          <w:p w14:paraId="6132C174" w14:textId="6C60CF0D" w:rsidR="001F5450" w:rsidRPr="00B92232" w:rsidRDefault="001F5450" w:rsidP="001F5450">
            <w:pPr>
              <w:spacing w:line="252" w:lineRule="auto"/>
              <w:ind w:left="-57" w:right="-57"/>
              <w:jc w:val="center"/>
              <w:rPr>
                <w:rFonts w:ascii="TH SarabunPSK" w:hAnsi="TH SarabunPSK" w:cs="TH SarabunPSK"/>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4C4AE84D" w14:textId="21F3F9D2"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501</w:t>
            </w:r>
            <w:r>
              <w:rPr>
                <w:rFonts w:ascii="TH SarabunPSK" w:hAnsi="TH SarabunPSK" w:cs="TH SarabunPSK" w:hint="cs"/>
                <w:sz w:val="26"/>
                <w:szCs w:val="26"/>
                <w:cs/>
              </w:rPr>
              <w:t xml:space="preserve"> </w:t>
            </w:r>
            <w:r w:rsidRPr="00513A60">
              <w:rPr>
                <w:rFonts w:ascii="TH SarabunPSK" w:hAnsi="TH SarabunPSK" w:cs="TH SarabunPSK"/>
                <w:sz w:val="26"/>
                <w:szCs w:val="26"/>
                <w:cs/>
              </w:rPr>
              <w:t>ภาษา สังคมและวัฒนธรรม</w:t>
            </w:r>
          </w:p>
          <w:p w14:paraId="580A4253" w14:textId="3296351E" w:rsidR="001F5450" w:rsidRPr="0018783F" w:rsidRDefault="001F5450" w:rsidP="001F5450">
            <w:pPr>
              <w:spacing w:line="252" w:lineRule="auto"/>
              <w:ind w:left="-57" w:right="-57" w:firstLine="624"/>
              <w:rPr>
                <w:rFonts w:ascii="TH SarabunPSK" w:hAnsi="TH SarabunPSK" w:cs="TH SarabunPSK"/>
                <w:sz w:val="26"/>
                <w:szCs w:val="26"/>
                <w:cs/>
              </w:rPr>
            </w:pPr>
            <w:r w:rsidRPr="00513A60">
              <w:rPr>
                <w:rFonts w:ascii="TH SarabunPSK" w:hAnsi="TH SarabunPSK" w:cs="TH SarabunPSK"/>
                <w:sz w:val="26"/>
                <w:szCs w:val="26"/>
              </w:rPr>
              <w:t>Language, Society and Culture</w:t>
            </w:r>
          </w:p>
        </w:tc>
        <w:tc>
          <w:tcPr>
            <w:tcW w:w="709" w:type="dxa"/>
            <w:tcBorders>
              <w:top w:val="single" w:sz="2" w:space="0" w:color="auto"/>
              <w:left w:val="single" w:sz="2" w:space="0" w:color="auto"/>
              <w:bottom w:val="single" w:sz="2" w:space="0" w:color="auto"/>
              <w:right w:val="single" w:sz="2" w:space="0" w:color="auto"/>
            </w:tcBorders>
          </w:tcPr>
          <w:p w14:paraId="49A6E896" w14:textId="344EA3CE" w:rsidR="001F5450" w:rsidRPr="0018783F"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6C1865C6" w14:textId="77777777" w:rsidR="001F5450"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47EC499D" w14:textId="52E6675E" w:rsidR="001F5450" w:rsidRPr="00B92232" w:rsidRDefault="001F5450" w:rsidP="001F5450">
            <w:pPr>
              <w:spacing w:line="252" w:lineRule="auto"/>
              <w:ind w:left="-57" w:right="-57"/>
              <w:jc w:val="center"/>
              <w:rPr>
                <w:rFonts w:ascii="TH SarabunPSK" w:hAnsi="TH SarabunPSK" w:cs="TH SarabunPSK"/>
                <w:sz w:val="26"/>
                <w:szCs w:val="26"/>
                <w:cs/>
              </w:rPr>
            </w:pPr>
            <w:r w:rsidRPr="00513A60">
              <w:rPr>
                <w:rFonts w:ascii="TH SarabunPSK" w:hAnsi="TH SarabunPSK" w:cs="TH SarabunPSK"/>
                <w:sz w:val="26"/>
                <w:szCs w:val="26"/>
                <w:cs/>
              </w:rPr>
              <w:t>และพลโลกเพื่อสังคมที่ยั่งยืน</w:t>
            </w:r>
          </w:p>
        </w:tc>
      </w:tr>
      <w:tr w:rsidR="001F5450" w:rsidRPr="0018783F" w14:paraId="7AFBB51E" w14:textId="4ED0E99F"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C8F68ED"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001224 ศิลปะในชีวิตประจำวัน</w:t>
            </w:r>
          </w:p>
          <w:p w14:paraId="44B900EC"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Arts in Daily Life</w:t>
            </w:r>
          </w:p>
        </w:tc>
        <w:tc>
          <w:tcPr>
            <w:tcW w:w="711" w:type="dxa"/>
            <w:tcBorders>
              <w:top w:val="single" w:sz="4" w:space="0" w:color="auto"/>
              <w:left w:val="single" w:sz="4" w:space="0" w:color="auto"/>
              <w:bottom w:val="single" w:sz="4" w:space="0" w:color="auto"/>
              <w:right w:val="single" w:sz="4" w:space="0" w:color="auto"/>
            </w:tcBorders>
          </w:tcPr>
          <w:p w14:paraId="086539C0"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color w:val="000000" w:themeColor="text1"/>
                <w:sz w:val="26"/>
                <w:szCs w:val="26"/>
                <w:cs/>
              </w:rPr>
              <w:t>3(2-2-5)</w:t>
            </w:r>
          </w:p>
        </w:tc>
        <w:tc>
          <w:tcPr>
            <w:tcW w:w="1701" w:type="dxa"/>
            <w:vMerge/>
            <w:tcBorders>
              <w:bottom w:val="single" w:sz="4" w:space="0" w:color="auto"/>
              <w:right w:val="single" w:sz="4" w:space="0" w:color="auto"/>
            </w:tcBorders>
            <w:vAlign w:val="center"/>
          </w:tcPr>
          <w:p w14:paraId="3D3784F9" w14:textId="58F415BD"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p>
        </w:tc>
        <w:tc>
          <w:tcPr>
            <w:tcW w:w="4677" w:type="dxa"/>
            <w:tcBorders>
              <w:top w:val="single" w:sz="2" w:space="0" w:color="auto"/>
              <w:left w:val="single" w:sz="4" w:space="0" w:color="auto"/>
              <w:bottom w:val="single" w:sz="2" w:space="0" w:color="auto"/>
              <w:right w:val="single" w:sz="2" w:space="0" w:color="auto"/>
            </w:tcBorders>
          </w:tcPr>
          <w:p w14:paraId="30A402D8" w14:textId="1DECA115" w:rsidR="001F5450" w:rsidRPr="00513A60" w:rsidRDefault="001F5450" w:rsidP="001F5450">
            <w:pPr>
              <w:spacing w:line="252" w:lineRule="auto"/>
              <w:ind w:left="-57" w:right="-57"/>
              <w:rPr>
                <w:rFonts w:ascii="TH SarabunPSK" w:hAnsi="TH SarabunPSK" w:cs="TH SarabunPSK"/>
                <w:color w:val="000000" w:themeColor="text1"/>
                <w:sz w:val="26"/>
                <w:szCs w:val="26"/>
              </w:rPr>
            </w:pPr>
            <w:r w:rsidRPr="00513A60">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513A60">
              <w:rPr>
                <w:rFonts w:ascii="TH SarabunPSK" w:hAnsi="TH SarabunPSK" w:cs="TH SarabunPSK"/>
                <w:color w:val="000000" w:themeColor="text1"/>
                <w:sz w:val="26"/>
                <w:szCs w:val="26"/>
                <w:cs/>
              </w:rPr>
              <w:t>302</w:t>
            </w:r>
            <w:r>
              <w:rPr>
                <w:rFonts w:ascii="TH SarabunPSK" w:hAnsi="TH SarabunPSK" w:cs="TH SarabunPSK" w:hint="cs"/>
                <w:color w:val="000000" w:themeColor="text1"/>
                <w:sz w:val="26"/>
                <w:szCs w:val="26"/>
                <w:cs/>
              </w:rPr>
              <w:t xml:space="preserve"> </w:t>
            </w:r>
            <w:r w:rsidRPr="00513A60">
              <w:rPr>
                <w:rFonts w:ascii="TH SarabunPSK" w:hAnsi="TH SarabunPSK" w:cs="TH SarabunPSK"/>
                <w:color w:val="000000" w:themeColor="text1"/>
                <w:sz w:val="26"/>
                <w:szCs w:val="26"/>
                <w:cs/>
              </w:rPr>
              <w:t>ศิลปะในชีวิตประจำวัน</w:t>
            </w:r>
          </w:p>
          <w:p w14:paraId="23EC455D" w14:textId="32CF1AD5" w:rsidR="001F5450" w:rsidRPr="0018783F" w:rsidRDefault="001F5450" w:rsidP="001F5450">
            <w:pPr>
              <w:spacing w:line="252" w:lineRule="auto"/>
              <w:ind w:left="-57" w:right="-57" w:firstLine="624"/>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rPr>
              <w:t>Arts in Daily Life</w:t>
            </w:r>
          </w:p>
        </w:tc>
        <w:tc>
          <w:tcPr>
            <w:tcW w:w="709" w:type="dxa"/>
            <w:tcBorders>
              <w:top w:val="single" w:sz="2" w:space="0" w:color="auto"/>
              <w:left w:val="single" w:sz="2" w:space="0" w:color="auto"/>
              <w:bottom w:val="single" w:sz="2" w:space="0" w:color="auto"/>
              <w:right w:val="single" w:sz="2" w:space="0" w:color="auto"/>
            </w:tcBorders>
          </w:tcPr>
          <w:p w14:paraId="5D72DB41" w14:textId="3E0A78F5"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513A60">
              <w:rPr>
                <w:rFonts w:ascii="TH SarabunPSK" w:hAnsi="TH SarabunPSK" w:cs="TH SarabunPSK"/>
                <w:color w:val="000000" w:themeColor="text1"/>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3B57DA46" w14:textId="0B7F56ED" w:rsidR="001F5450" w:rsidRPr="00026B17" w:rsidRDefault="001F5450" w:rsidP="001F5450">
            <w:pPr>
              <w:spacing w:line="252" w:lineRule="auto"/>
              <w:ind w:left="-57" w:right="-57"/>
              <w:jc w:val="center"/>
              <w:rPr>
                <w:rFonts w:ascii="TH SarabunPSK" w:hAnsi="TH SarabunPSK" w:cs="TH SarabunPSK"/>
                <w:color w:val="000000" w:themeColor="text1"/>
                <w:sz w:val="26"/>
                <w:szCs w:val="26"/>
              </w:rPr>
            </w:pPr>
            <w:r w:rsidRPr="00026B17">
              <w:rPr>
                <w:rFonts w:ascii="TH SarabunPSK" w:hAnsi="TH SarabunPSK" w:cs="TH SarabunPSK"/>
                <w:color w:val="000000" w:themeColor="text1"/>
                <w:sz w:val="26"/>
                <w:szCs w:val="26"/>
                <w:cs/>
              </w:rPr>
              <w:t>กลุ่มการพัฒนาทักษะ</w:t>
            </w:r>
          </w:p>
          <w:p w14:paraId="3F9F4D95" w14:textId="345D7198" w:rsidR="001F5450" w:rsidRPr="00B92232" w:rsidRDefault="001F5450" w:rsidP="001F5450">
            <w:pPr>
              <w:spacing w:line="252" w:lineRule="auto"/>
              <w:ind w:left="-57" w:right="-57"/>
              <w:jc w:val="center"/>
              <w:rPr>
                <w:rFonts w:ascii="TH SarabunPSK" w:hAnsi="TH SarabunPSK" w:cs="TH SarabunPSK"/>
                <w:color w:val="000000" w:themeColor="text1"/>
                <w:sz w:val="26"/>
                <w:szCs w:val="26"/>
                <w:cs/>
              </w:rPr>
            </w:pPr>
            <w:r w:rsidRPr="00026B17">
              <w:rPr>
                <w:rFonts w:ascii="TH SarabunPSK" w:hAnsi="TH SarabunPSK" w:cs="TH SarabunPSK"/>
                <w:color w:val="000000" w:themeColor="text1"/>
                <w:sz w:val="26"/>
                <w:szCs w:val="26"/>
                <w:cs/>
              </w:rPr>
              <w:t>และลักษณะบุคคล</w:t>
            </w:r>
          </w:p>
        </w:tc>
      </w:tr>
      <w:tr w:rsidR="001F5450" w:rsidRPr="0018783F" w14:paraId="62157476" w14:textId="5D70184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1DDC13F9"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001226 วิถีชีวิตในยุคดิจิทัล</w:t>
            </w:r>
          </w:p>
          <w:p w14:paraId="1EF70071"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Ways of Living in the Digital Age</w:t>
            </w:r>
          </w:p>
        </w:tc>
        <w:tc>
          <w:tcPr>
            <w:tcW w:w="711" w:type="dxa"/>
            <w:tcBorders>
              <w:top w:val="single" w:sz="4" w:space="0" w:color="auto"/>
              <w:left w:val="single" w:sz="4" w:space="0" w:color="auto"/>
              <w:bottom w:val="single" w:sz="4" w:space="0" w:color="auto"/>
              <w:right w:val="single" w:sz="4" w:space="0" w:color="auto"/>
            </w:tcBorders>
          </w:tcPr>
          <w:p w14:paraId="04D89F62"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bottom w:val="single" w:sz="4" w:space="0" w:color="auto"/>
              <w:right w:val="single" w:sz="4" w:space="0" w:color="auto"/>
            </w:tcBorders>
            <w:vAlign w:val="center"/>
          </w:tcPr>
          <w:p w14:paraId="76B225A0" w14:textId="26F2E2C8"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7DEECC64" w14:textId="7BF28AB1" w:rsidR="001F5450" w:rsidRPr="00513A60" w:rsidRDefault="001F5450" w:rsidP="001F5450">
            <w:pPr>
              <w:spacing w:line="252" w:lineRule="auto"/>
              <w:ind w:left="-57" w:right="-57"/>
              <w:rPr>
                <w:rFonts w:ascii="TH SarabunPSK" w:hAnsi="TH SarabunPSK" w:cs="TH SarabunPSK"/>
                <w:sz w:val="26"/>
                <w:szCs w:val="26"/>
              </w:rPr>
            </w:pPr>
            <w:r w:rsidRPr="00513A60">
              <w:rPr>
                <w:rFonts w:ascii="TH SarabunPSK" w:hAnsi="TH SarabunPSK" w:cs="TH SarabunPSK"/>
                <w:sz w:val="26"/>
                <w:szCs w:val="26"/>
                <w:cs/>
              </w:rPr>
              <w:t>00</w:t>
            </w:r>
            <w:r>
              <w:rPr>
                <w:rFonts w:ascii="TH SarabunPSK" w:hAnsi="TH SarabunPSK" w:cs="TH SarabunPSK" w:hint="cs"/>
                <w:sz w:val="26"/>
                <w:szCs w:val="26"/>
                <w:cs/>
              </w:rPr>
              <w:t>2</w:t>
            </w:r>
            <w:r w:rsidRPr="00513A60">
              <w:rPr>
                <w:rFonts w:ascii="TH SarabunPSK" w:hAnsi="TH SarabunPSK" w:cs="TH SarabunPSK"/>
                <w:sz w:val="26"/>
                <w:szCs w:val="26"/>
                <w:cs/>
              </w:rPr>
              <w:t>201</w:t>
            </w:r>
            <w:r>
              <w:rPr>
                <w:rFonts w:ascii="TH SarabunPSK" w:hAnsi="TH SarabunPSK" w:cs="TH SarabunPSK" w:hint="cs"/>
                <w:sz w:val="26"/>
                <w:szCs w:val="26"/>
                <w:cs/>
              </w:rPr>
              <w:t xml:space="preserve"> </w:t>
            </w:r>
            <w:r w:rsidRPr="00513A60">
              <w:rPr>
                <w:rFonts w:ascii="TH SarabunPSK" w:hAnsi="TH SarabunPSK" w:cs="TH SarabunPSK"/>
                <w:sz w:val="26"/>
                <w:szCs w:val="26"/>
                <w:cs/>
              </w:rPr>
              <w:t>วิถีชีวิตในยุคดิจิทัล</w:t>
            </w:r>
          </w:p>
          <w:p w14:paraId="0823EC19" w14:textId="64F62FBF" w:rsidR="001F5450" w:rsidRPr="0018783F" w:rsidRDefault="001F5450" w:rsidP="001F5450">
            <w:pPr>
              <w:spacing w:line="252" w:lineRule="auto"/>
              <w:ind w:left="-57" w:right="-57" w:firstLine="624"/>
              <w:rPr>
                <w:rFonts w:ascii="TH SarabunPSK" w:hAnsi="TH SarabunPSK" w:cs="TH SarabunPSK"/>
                <w:sz w:val="26"/>
                <w:szCs w:val="26"/>
              </w:rPr>
            </w:pPr>
            <w:r w:rsidRPr="00513A60">
              <w:rPr>
                <w:rFonts w:ascii="TH SarabunPSK" w:hAnsi="TH SarabunPSK" w:cs="TH SarabunPSK"/>
                <w:sz w:val="26"/>
                <w:szCs w:val="26"/>
              </w:rPr>
              <w:t>Ways of Living in the Digital Age</w:t>
            </w:r>
          </w:p>
        </w:tc>
        <w:tc>
          <w:tcPr>
            <w:tcW w:w="709" w:type="dxa"/>
            <w:tcBorders>
              <w:top w:val="single" w:sz="2" w:space="0" w:color="auto"/>
              <w:left w:val="single" w:sz="2" w:space="0" w:color="auto"/>
              <w:bottom w:val="single" w:sz="2" w:space="0" w:color="auto"/>
              <w:right w:val="single" w:sz="2" w:space="0" w:color="auto"/>
            </w:tcBorders>
          </w:tcPr>
          <w:p w14:paraId="5C8E8254" w14:textId="43A67C2A" w:rsidR="001F5450" w:rsidRPr="0018783F" w:rsidRDefault="001F5450" w:rsidP="001F5450">
            <w:pPr>
              <w:spacing w:line="252"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3(3-0-6)</w:t>
            </w:r>
          </w:p>
        </w:tc>
        <w:tc>
          <w:tcPr>
            <w:tcW w:w="2126" w:type="dxa"/>
            <w:tcBorders>
              <w:top w:val="single" w:sz="2" w:space="0" w:color="auto"/>
              <w:left w:val="single" w:sz="2" w:space="0" w:color="auto"/>
              <w:bottom w:val="single" w:sz="2" w:space="0" w:color="auto"/>
              <w:right w:val="single" w:sz="4" w:space="0" w:color="auto"/>
            </w:tcBorders>
          </w:tcPr>
          <w:p w14:paraId="3060631D" w14:textId="1614AA0E" w:rsidR="001F5450" w:rsidRPr="00B92232"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452C2BBF" w14:textId="7CC72B0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7BC6F0CF"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001227 ดนตรีวิถีไทยศึกษา</w:t>
            </w:r>
          </w:p>
          <w:p w14:paraId="1A11369A"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Music Studies in Thai Culture</w:t>
            </w:r>
          </w:p>
        </w:tc>
        <w:tc>
          <w:tcPr>
            <w:tcW w:w="711" w:type="dxa"/>
            <w:tcBorders>
              <w:top w:val="single" w:sz="4" w:space="0" w:color="auto"/>
              <w:left w:val="single" w:sz="4" w:space="0" w:color="auto"/>
              <w:bottom w:val="single" w:sz="4" w:space="0" w:color="auto"/>
              <w:right w:val="single" w:sz="4" w:space="0" w:color="auto"/>
            </w:tcBorders>
          </w:tcPr>
          <w:p w14:paraId="21688019"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vAlign w:val="center"/>
          </w:tcPr>
          <w:p w14:paraId="446D22F0" w14:textId="4EF2D471"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2" w:space="0" w:color="auto"/>
              <w:right w:val="single" w:sz="2" w:space="0" w:color="auto"/>
            </w:tcBorders>
          </w:tcPr>
          <w:p w14:paraId="6ECFD26F" w14:textId="5FF70861" w:rsidR="001F5450" w:rsidRPr="00026B17" w:rsidRDefault="001F5450" w:rsidP="001F5450">
            <w:pPr>
              <w:spacing w:line="252" w:lineRule="auto"/>
              <w:ind w:left="-57" w:right="-57"/>
              <w:rPr>
                <w:rFonts w:ascii="TH SarabunPSK" w:hAnsi="TH SarabunPSK" w:cs="TH SarabunPSK"/>
                <w:sz w:val="26"/>
                <w:szCs w:val="26"/>
              </w:rPr>
            </w:pPr>
            <w:r w:rsidRPr="00026B17">
              <w:rPr>
                <w:rFonts w:ascii="TH SarabunPSK" w:hAnsi="TH SarabunPSK" w:cs="TH SarabunPSK"/>
                <w:sz w:val="26"/>
                <w:szCs w:val="26"/>
                <w:cs/>
              </w:rPr>
              <w:t>00</w:t>
            </w:r>
            <w:r>
              <w:rPr>
                <w:rFonts w:ascii="TH SarabunPSK" w:hAnsi="TH SarabunPSK" w:cs="TH SarabunPSK" w:hint="cs"/>
                <w:sz w:val="26"/>
                <w:szCs w:val="26"/>
                <w:cs/>
              </w:rPr>
              <w:t>2</w:t>
            </w:r>
            <w:r w:rsidRPr="00026B17">
              <w:rPr>
                <w:rFonts w:ascii="TH SarabunPSK" w:hAnsi="TH SarabunPSK" w:cs="TH SarabunPSK"/>
                <w:sz w:val="26"/>
                <w:szCs w:val="26"/>
                <w:cs/>
              </w:rPr>
              <w:t>303</w:t>
            </w:r>
            <w:r>
              <w:rPr>
                <w:rFonts w:ascii="TH SarabunPSK" w:hAnsi="TH SarabunPSK" w:cs="TH SarabunPSK" w:hint="cs"/>
                <w:sz w:val="26"/>
                <w:szCs w:val="26"/>
                <w:cs/>
              </w:rPr>
              <w:t xml:space="preserve"> </w:t>
            </w:r>
            <w:r w:rsidRPr="00026B17">
              <w:rPr>
                <w:rFonts w:ascii="TH SarabunPSK" w:hAnsi="TH SarabunPSK" w:cs="TH SarabunPSK"/>
                <w:sz w:val="26"/>
                <w:szCs w:val="26"/>
                <w:cs/>
              </w:rPr>
              <w:t>ดนตรีวิถีไทย</w:t>
            </w:r>
          </w:p>
          <w:p w14:paraId="61075822" w14:textId="06BFDAE9" w:rsidR="001F5450" w:rsidRPr="0018783F" w:rsidRDefault="001F5450" w:rsidP="001F5450">
            <w:pPr>
              <w:spacing w:line="252" w:lineRule="auto"/>
              <w:ind w:left="-57" w:right="-57" w:firstLine="624"/>
              <w:rPr>
                <w:rFonts w:ascii="TH SarabunPSK" w:hAnsi="TH SarabunPSK" w:cs="TH SarabunPSK"/>
                <w:sz w:val="26"/>
                <w:szCs w:val="26"/>
              </w:rPr>
            </w:pPr>
            <w:r w:rsidRPr="00026B17">
              <w:rPr>
                <w:rFonts w:ascii="TH SarabunPSK" w:hAnsi="TH SarabunPSK" w:cs="TH SarabunPSK"/>
                <w:sz w:val="26"/>
                <w:szCs w:val="26"/>
              </w:rPr>
              <w:t>Thai Music and Culture</w:t>
            </w:r>
          </w:p>
        </w:tc>
        <w:tc>
          <w:tcPr>
            <w:tcW w:w="709" w:type="dxa"/>
            <w:tcBorders>
              <w:top w:val="single" w:sz="2" w:space="0" w:color="auto"/>
              <w:left w:val="single" w:sz="2" w:space="0" w:color="auto"/>
              <w:bottom w:val="single" w:sz="2" w:space="0" w:color="auto"/>
              <w:right w:val="single" w:sz="2" w:space="0" w:color="auto"/>
            </w:tcBorders>
          </w:tcPr>
          <w:p w14:paraId="1C3D5B0F" w14:textId="0A1946DA" w:rsidR="001F5450" w:rsidRPr="0018783F" w:rsidRDefault="001F5450" w:rsidP="001F5450">
            <w:pPr>
              <w:spacing w:line="252"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3(2-2-5)</w:t>
            </w:r>
          </w:p>
        </w:tc>
        <w:tc>
          <w:tcPr>
            <w:tcW w:w="2126" w:type="dxa"/>
            <w:tcBorders>
              <w:top w:val="single" w:sz="2" w:space="0" w:color="auto"/>
              <w:left w:val="single" w:sz="2" w:space="0" w:color="auto"/>
              <w:bottom w:val="single" w:sz="2" w:space="0" w:color="auto"/>
              <w:right w:val="single" w:sz="4" w:space="0" w:color="auto"/>
            </w:tcBorders>
          </w:tcPr>
          <w:p w14:paraId="7F1790E0" w14:textId="0FC25946" w:rsidR="001F5450" w:rsidRDefault="001F5450" w:rsidP="001F5450">
            <w:pPr>
              <w:spacing w:line="252" w:lineRule="auto"/>
              <w:ind w:left="-57" w:right="-57"/>
              <w:jc w:val="center"/>
              <w:rPr>
                <w:rFonts w:ascii="TH SarabunPSK" w:hAnsi="TH SarabunPSK" w:cs="TH SarabunPSK"/>
                <w:color w:val="000000" w:themeColor="text1"/>
                <w:sz w:val="26"/>
                <w:szCs w:val="26"/>
              </w:rPr>
            </w:pPr>
            <w:r w:rsidRPr="00B92232">
              <w:rPr>
                <w:rFonts w:ascii="TH SarabunPSK" w:hAnsi="TH SarabunPSK" w:cs="TH SarabunPSK"/>
                <w:color w:val="000000" w:themeColor="text1"/>
                <w:sz w:val="26"/>
                <w:szCs w:val="26"/>
                <w:cs/>
              </w:rPr>
              <w:t>กลุ่มการพัฒนาทักษะ</w:t>
            </w:r>
          </w:p>
          <w:p w14:paraId="7FCA56B3" w14:textId="461DE0C1" w:rsidR="001F5450" w:rsidRPr="00B92232" w:rsidRDefault="001F5450" w:rsidP="001F5450">
            <w:pPr>
              <w:spacing w:line="252" w:lineRule="auto"/>
              <w:ind w:left="-57" w:right="-57"/>
              <w:jc w:val="center"/>
              <w:rPr>
                <w:rFonts w:ascii="TH SarabunPSK" w:hAnsi="TH SarabunPSK" w:cs="TH SarabunPSK"/>
                <w:sz w:val="26"/>
                <w:szCs w:val="26"/>
              </w:rPr>
            </w:pPr>
            <w:r w:rsidRPr="00B92232">
              <w:rPr>
                <w:rFonts w:ascii="TH SarabunPSK" w:hAnsi="TH SarabunPSK" w:cs="TH SarabunPSK"/>
                <w:color w:val="000000" w:themeColor="text1"/>
                <w:sz w:val="26"/>
                <w:szCs w:val="26"/>
                <w:cs/>
              </w:rPr>
              <w:t>และลักษณะบุคคล</w:t>
            </w:r>
          </w:p>
        </w:tc>
      </w:tr>
      <w:tr w:rsidR="001F5450" w:rsidRPr="0018783F" w14:paraId="1B8E7E86" w14:textId="106D02D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tcPr>
          <w:p w14:paraId="2B63E6C8" w14:textId="77777777" w:rsidR="001F5450" w:rsidRPr="0018783F" w:rsidRDefault="001F5450" w:rsidP="001F5450">
            <w:pPr>
              <w:spacing w:line="252" w:lineRule="auto"/>
              <w:rPr>
                <w:rFonts w:ascii="TH SarabunPSK" w:hAnsi="TH SarabunPSK" w:cs="TH SarabunPSK"/>
                <w:color w:val="000000" w:themeColor="text1"/>
                <w:sz w:val="26"/>
                <w:szCs w:val="26"/>
              </w:rPr>
            </w:pPr>
            <w:r w:rsidRPr="0018783F">
              <w:rPr>
                <w:rFonts w:ascii="TH SarabunPSK" w:hAnsi="TH SarabunPSK" w:cs="TH SarabunPSK" w:hint="cs"/>
                <w:color w:val="000000" w:themeColor="text1"/>
                <w:sz w:val="26"/>
                <w:szCs w:val="26"/>
                <w:cs/>
              </w:rPr>
              <w:t>001228 ความสุขกับงานอดิเรก</w:t>
            </w:r>
          </w:p>
          <w:p w14:paraId="32994BF7" w14:textId="77777777" w:rsidR="001F5450" w:rsidRPr="0018783F" w:rsidRDefault="001F5450" w:rsidP="001F5450">
            <w:pPr>
              <w:tabs>
                <w:tab w:val="left" w:pos="270"/>
              </w:tabs>
              <w:spacing w:line="252" w:lineRule="auto"/>
              <w:ind w:left="567"/>
              <w:rPr>
                <w:rFonts w:ascii="TH SarabunPSK" w:hAnsi="TH SarabunPSK" w:cs="TH SarabunPSK"/>
                <w:color w:val="FF0000"/>
                <w:sz w:val="26"/>
                <w:szCs w:val="26"/>
                <w:cs/>
              </w:rPr>
            </w:pPr>
            <w:r w:rsidRPr="0018783F">
              <w:rPr>
                <w:rFonts w:ascii="TH SarabunPSK" w:hAnsi="TH SarabunPSK" w:cs="TH SarabunPSK" w:hint="cs"/>
                <w:color w:val="000000" w:themeColor="text1"/>
                <w:sz w:val="26"/>
                <w:szCs w:val="26"/>
              </w:rPr>
              <w:t>Happiness with Hobbies</w:t>
            </w:r>
          </w:p>
        </w:tc>
        <w:tc>
          <w:tcPr>
            <w:tcW w:w="711" w:type="dxa"/>
            <w:tcBorders>
              <w:top w:val="single" w:sz="4" w:space="0" w:color="auto"/>
              <w:left w:val="single" w:sz="4" w:space="0" w:color="auto"/>
              <w:bottom w:val="single" w:sz="4" w:space="0" w:color="auto"/>
              <w:right w:val="single" w:sz="4" w:space="0" w:color="auto"/>
            </w:tcBorders>
          </w:tcPr>
          <w:p w14:paraId="3E041D3F" w14:textId="77777777" w:rsidR="001F5450" w:rsidRPr="0018783F" w:rsidRDefault="001F5450" w:rsidP="001F5450">
            <w:pPr>
              <w:spacing w:line="252"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bottom w:val="single" w:sz="4" w:space="0" w:color="auto"/>
              <w:right w:val="single" w:sz="4" w:space="0" w:color="auto"/>
            </w:tcBorders>
          </w:tcPr>
          <w:p w14:paraId="658252BD" w14:textId="53750BE2" w:rsidR="001F5450" w:rsidRPr="00B92232" w:rsidRDefault="001F5450" w:rsidP="001F5450">
            <w:pPr>
              <w:spacing w:line="252" w:lineRule="auto"/>
              <w:ind w:left="-57" w:right="-57"/>
              <w:jc w:val="center"/>
              <w:rPr>
                <w:rFonts w:ascii="TH SarabunPSK" w:hAnsi="TH SarabunPSK" w:cs="TH SarabunPSK"/>
                <w:sz w:val="26"/>
                <w:szCs w:val="26"/>
              </w:rPr>
            </w:pPr>
          </w:p>
        </w:tc>
        <w:tc>
          <w:tcPr>
            <w:tcW w:w="4677" w:type="dxa"/>
            <w:tcBorders>
              <w:top w:val="single" w:sz="2" w:space="0" w:color="auto"/>
              <w:left w:val="single" w:sz="4" w:space="0" w:color="auto"/>
              <w:bottom w:val="single" w:sz="4" w:space="0" w:color="auto"/>
              <w:right w:val="single" w:sz="4" w:space="0" w:color="auto"/>
            </w:tcBorders>
          </w:tcPr>
          <w:p w14:paraId="7A856B3E" w14:textId="04F4AE5B" w:rsidR="001F5450" w:rsidRPr="00DC4B15" w:rsidRDefault="001F5450" w:rsidP="001F5450">
            <w:pPr>
              <w:spacing w:line="252"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401</w:t>
            </w:r>
            <w:r>
              <w:rPr>
                <w:rFonts w:ascii="TH SarabunPSK" w:hAnsi="TH SarabunPSK" w:cs="TH SarabunPSK"/>
                <w:sz w:val="26"/>
                <w:szCs w:val="26"/>
              </w:rPr>
              <w:t xml:space="preserve"> </w:t>
            </w:r>
            <w:r w:rsidRPr="00DC4B15">
              <w:rPr>
                <w:rFonts w:ascii="TH SarabunPSK" w:hAnsi="TH SarabunPSK" w:cs="TH SarabunPSK"/>
                <w:sz w:val="26"/>
                <w:szCs w:val="26"/>
                <w:cs/>
              </w:rPr>
              <w:t>ความสุขกับงานอดิเรก</w:t>
            </w:r>
            <w:r w:rsidRPr="00DC4B15">
              <w:rPr>
                <w:rFonts w:ascii="TH SarabunPSK" w:hAnsi="TH SarabunPSK" w:cs="TH SarabunPSK"/>
                <w:sz w:val="26"/>
                <w:szCs w:val="26"/>
                <w:cs/>
              </w:rPr>
              <w:tab/>
            </w:r>
            <w:r w:rsidRPr="00DC4B15">
              <w:rPr>
                <w:rFonts w:ascii="TH SarabunPSK" w:hAnsi="TH SarabunPSK" w:cs="TH SarabunPSK"/>
                <w:sz w:val="26"/>
                <w:szCs w:val="26"/>
                <w:cs/>
              </w:rPr>
              <w:tab/>
              <w:t xml:space="preserve"> </w:t>
            </w:r>
          </w:p>
          <w:p w14:paraId="601B4A9F" w14:textId="1BF95804" w:rsidR="001F5450" w:rsidRPr="0018783F" w:rsidRDefault="001F5450" w:rsidP="001F5450">
            <w:pPr>
              <w:spacing w:line="252" w:lineRule="auto"/>
              <w:ind w:left="-57" w:right="-57" w:firstLine="624"/>
              <w:rPr>
                <w:rFonts w:ascii="TH SarabunPSK" w:hAnsi="TH SarabunPSK" w:cs="TH SarabunPSK"/>
                <w:sz w:val="26"/>
                <w:szCs w:val="26"/>
              </w:rPr>
            </w:pPr>
            <w:r w:rsidRPr="00DC4B15">
              <w:rPr>
                <w:rFonts w:ascii="TH SarabunPSK" w:hAnsi="TH SarabunPSK" w:cs="TH SarabunPSK"/>
                <w:sz w:val="26"/>
                <w:szCs w:val="26"/>
              </w:rPr>
              <w:t>Happiness with Hobbies</w:t>
            </w:r>
          </w:p>
        </w:tc>
        <w:tc>
          <w:tcPr>
            <w:tcW w:w="709" w:type="dxa"/>
            <w:tcBorders>
              <w:top w:val="single" w:sz="2" w:space="0" w:color="auto"/>
              <w:bottom w:val="single" w:sz="4" w:space="0" w:color="auto"/>
              <w:right w:val="single" w:sz="4" w:space="0" w:color="auto"/>
            </w:tcBorders>
          </w:tcPr>
          <w:p w14:paraId="04E5B2C6" w14:textId="4E688D16" w:rsidR="001F5450" w:rsidRPr="0018783F"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2" w:space="0" w:color="auto"/>
              <w:bottom w:val="single" w:sz="4" w:space="0" w:color="auto"/>
              <w:right w:val="single" w:sz="4" w:space="0" w:color="auto"/>
            </w:tcBorders>
            <w:vAlign w:val="center"/>
          </w:tcPr>
          <w:p w14:paraId="4112EF03" w14:textId="3AE24D03" w:rsidR="001F5450" w:rsidRPr="00B92232" w:rsidRDefault="001F5450" w:rsidP="001F5450">
            <w:pPr>
              <w:spacing w:line="252"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กลุ่มการพัฒนาสุขภาพกายและจิต</w:t>
            </w:r>
          </w:p>
        </w:tc>
      </w:tr>
      <w:tr w:rsidR="001F5450" w:rsidRPr="0018783F" w14:paraId="68EFB9C6" w14:textId="0E6818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4F9FA5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001231 ความคิดและปรัชญา เพื่อการพัฒนาตนและสังคม</w:t>
            </w:r>
          </w:p>
          <w:p w14:paraId="150533E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Thought and Philosophy for Social Development and Self-Development</w:t>
            </w:r>
          </w:p>
        </w:tc>
        <w:tc>
          <w:tcPr>
            <w:tcW w:w="711" w:type="dxa"/>
            <w:tcBorders>
              <w:top w:val="single" w:sz="4" w:space="0" w:color="auto"/>
              <w:left w:val="single" w:sz="4" w:space="0" w:color="auto"/>
              <w:bottom w:val="single" w:sz="4" w:space="0" w:color="auto"/>
              <w:right w:val="single" w:sz="4" w:space="0" w:color="auto"/>
            </w:tcBorders>
          </w:tcPr>
          <w:p w14:paraId="03A4A7B2"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bottom w:val="single" w:sz="4" w:space="0" w:color="auto"/>
              <w:right w:val="single" w:sz="4" w:space="0" w:color="auto"/>
            </w:tcBorders>
            <w:vAlign w:val="center"/>
          </w:tcPr>
          <w:p w14:paraId="2F1FEB2A" w14:textId="5F6746F9" w:rsidR="001F5450" w:rsidRPr="00B92232" w:rsidRDefault="001F5450" w:rsidP="001F5450">
            <w:pPr>
              <w:spacing w:line="276"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118A657D" w14:textId="70218915"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309</w:t>
            </w:r>
            <w:r>
              <w:rPr>
                <w:rFonts w:ascii="TH SarabunPSK" w:hAnsi="TH SarabunPSK" w:cs="TH SarabunPSK" w:hint="cs"/>
                <w:sz w:val="26"/>
                <w:szCs w:val="26"/>
                <w:cs/>
              </w:rPr>
              <w:t xml:space="preserve"> </w:t>
            </w:r>
            <w:r w:rsidRPr="00DC4B15">
              <w:rPr>
                <w:rFonts w:ascii="TH SarabunPSK" w:hAnsi="TH SarabunPSK" w:cs="TH SarabunPSK"/>
                <w:sz w:val="26"/>
                <w:szCs w:val="26"/>
                <w:cs/>
              </w:rPr>
              <w:t>ความคิดเชิงปรัชญาเพื่อการพัฒนาตนและสังคม</w:t>
            </w:r>
          </w:p>
          <w:p w14:paraId="0438D812" w14:textId="77777777" w:rsidR="001F5450"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Philosophical Thoughts for Self and Social</w:t>
            </w:r>
            <w:r w:rsidRPr="009440CE">
              <w:rPr>
                <w:rFonts w:ascii="TH SarabunPSK" w:hAnsi="TH SarabunPSK" w:cs="TH SarabunPSK" w:hint="cs"/>
                <w:sz w:val="26"/>
                <w:szCs w:val="26"/>
                <w:cs/>
              </w:rPr>
              <w:t xml:space="preserve"> </w:t>
            </w:r>
          </w:p>
          <w:p w14:paraId="3E3EAA0F" w14:textId="1BC2335B" w:rsidR="001F5450" w:rsidRPr="009440CE" w:rsidRDefault="001F5450" w:rsidP="001F5450">
            <w:pPr>
              <w:spacing w:line="276" w:lineRule="auto"/>
              <w:ind w:left="-57" w:right="-57" w:firstLine="624"/>
              <w:rPr>
                <w:rFonts w:ascii="TH SarabunPSK" w:hAnsi="TH SarabunPSK" w:cs="TH SarabunPSK"/>
                <w:sz w:val="26"/>
                <w:szCs w:val="26"/>
              </w:rPr>
            </w:pPr>
            <w:r w:rsidRPr="009440CE">
              <w:rPr>
                <w:rFonts w:ascii="TH SarabunPSK" w:hAnsi="TH SarabunPSK" w:cs="TH SarabunPSK"/>
                <w:sz w:val="26"/>
                <w:szCs w:val="26"/>
              </w:rPr>
              <w:t>Development</w:t>
            </w:r>
          </w:p>
        </w:tc>
        <w:tc>
          <w:tcPr>
            <w:tcW w:w="709" w:type="dxa"/>
            <w:tcBorders>
              <w:top w:val="single" w:sz="4" w:space="0" w:color="auto"/>
              <w:bottom w:val="single" w:sz="4" w:space="0" w:color="auto"/>
              <w:right w:val="single" w:sz="4" w:space="0" w:color="auto"/>
            </w:tcBorders>
          </w:tcPr>
          <w:p w14:paraId="7E522CF8" w14:textId="664D80B2"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13A4803" w14:textId="2625B78E" w:rsidR="001F5450" w:rsidRPr="00DC4B15"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กลุ่มการพัฒนาทักษะ</w:t>
            </w:r>
          </w:p>
          <w:p w14:paraId="4A6FECB6" w14:textId="53E9535C" w:rsidR="001F5450" w:rsidRPr="00B92232"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และลักษณะบุคคล</w:t>
            </w:r>
          </w:p>
        </w:tc>
      </w:tr>
      <w:tr w:rsidR="001F5450" w:rsidRPr="0018783F" w14:paraId="7B3FED44" w14:textId="42D8E63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C8755B6"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001232 กฎหมายพื้นฐานเพื่อคุณภาพชีวิต</w:t>
            </w:r>
          </w:p>
          <w:p w14:paraId="4EF008AC"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Fundamental Laws for Quality of Life </w:t>
            </w:r>
          </w:p>
        </w:tc>
        <w:tc>
          <w:tcPr>
            <w:tcW w:w="711" w:type="dxa"/>
            <w:tcBorders>
              <w:top w:val="single" w:sz="4" w:space="0" w:color="auto"/>
              <w:left w:val="single" w:sz="4" w:space="0" w:color="auto"/>
              <w:bottom w:val="single" w:sz="4" w:space="0" w:color="auto"/>
              <w:right w:val="single" w:sz="4" w:space="0" w:color="auto"/>
            </w:tcBorders>
          </w:tcPr>
          <w:p w14:paraId="69899B5A"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97419E9" w14:textId="47D93D7E"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00832" w14:textId="262B70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202</w:t>
            </w:r>
            <w:r>
              <w:rPr>
                <w:rFonts w:ascii="TH SarabunPSK" w:hAnsi="TH SarabunPSK" w:cs="TH SarabunPSK" w:hint="cs"/>
                <w:sz w:val="26"/>
                <w:szCs w:val="26"/>
                <w:cs/>
              </w:rPr>
              <w:t xml:space="preserve"> </w:t>
            </w:r>
            <w:r w:rsidRPr="00DC4B15">
              <w:rPr>
                <w:rFonts w:ascii="TH SarabunPSK" w:hAnsi="TH SarabunPSK" w:cs="TH SarabunPSK"/>
                <w:sz w:val="26"/>
                <w:szCs w:val="26"/>
                <w:cs/>
              </w:rPr>
              <w:t>กฎหมายพื้นฐานเพื่อคุณภาพชีวิต</w:t>
            </w:r>
          </w:p>
          <w:p w14:paraId="27D1229B" w14:textId="4915BD21"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Fundamental Laws for Quality of Life</w:t>
            </w:r>
            <w:r w:rsidRPr="00DC4B15">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83B29A4" w14:textId="6205713B"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left w:val="single" w:sz="2" w:space="0" w:color="auto"/>
              <w:bottom w:val="single" w:sz="4" w:space="0" w:color="auto"/>
              <w:right w:val="single" w:sz="4" w:space="0" w:color="auto"/>
            </w:tcBorders>
            <w:vAlign w:val="center"/>
          </w:tcPr>
          <w:p w14:paraId="1604E5F6" w14:textId="00DD36FA" w:rsidR="001F5450" w:rsidRPr="00B92232" w:rsidRDefault="001F5450" w:rsidP="001F5450">
            <w:pPr>
              <w:spacing w:line="276" w:lineRule="auto"/>
              <w:ind w:left="-57" w:right="-57"/>
              <w:jc w:val="center"/>
              <w:rPr>
                <w:rFonts w:ascii="TH SarabunPSK" w:hAnsi="TH SarabunPSK" w:cs="TH SarabunPSK"/>
                <w:sz w:val="26"/>
                <w:szCs w:val="26"/>
              </w:rPr>
            </w:pPr>
            <w:r w:rsidRPr="00026B17">
              <w:rPr>
                <w:rFonts w:ascii="TH SarabunPSK" w:hAnsi="TH SarabunPSK" w:cs="TH SarabunPSK"/>
                <w:sz w:val="26"/>
                <w:szCs w:val="26"/>
                <w:cs/>
              </w:rPr>
              <w:t>กลุ่มความรู้เพื่อการใช้ชีวิตอย่างมีคุณภาพ</w:t>
            </w:r>
          </w:p>
        </w:tc>
      </w:tr>
      <w:tr w:rsidR="001F5450" w:rsidRPr="0018783F" w14:paraId="53D6CDBF" w14:textId="54F6CC42"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2B23FD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001233 ไทยกับประชาคมโลก</w:t>
            </w:r>
          </w:p>
          <w:p w14:paraId="2B47435E"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Thai State and the World Community</w:t>
            </w:r>
          </w:p>
        </w:tc>
        <w:tc>
          <w:tcPr>
            <w:tcW w:w="711" w:type="dxa"/>
            <w:tcBorders>
              <w:top w:val="single" w:sz="4" w:space="0" w:color="auto"/>
              <w:left w:val="single" w:sz="4" w:space="0" w:color="auto"/>
              <w:bottom w:val="single" w:sz="4" w:space="0" w:color="auto"/>
              <w:right w:val="single" w:sz="4" w:space="0" w:color="auto"/>
            </w:tcBorders>
          </w:tcPr>
          <w:p w14:paraId="67F02C16"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73D749E" w14:textId="7418F1B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AE9253" w14:textId="4075C8D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502</w:t>
            </w:r>
            <w:r>
              <w:rPr>
                <w:rFonts w:ascii="TH SarabunPSK" w:hAnsi="TH SarabunPSK" w:cs="TH SarabunPSK" w:hint="cs"/>
                <w:sz w:val="26"/>
                <w:szCs w:val="26"/>
                <w:cs/>
              </w:rPr>
              <w:t xml:space="preserve"> </w:t>
            </w:r>
            <w:r w:rsidRPr="00DC4B15">
              <w:rPr>
                <w:rFonts w:ascii="TH SarabunPSK" w:hAnsi="TH SarabunPSK" w:cs="TH SarabunPSK"/>
                <w:sz w:val="26"/>
                <w:szCs w:val="26"/>
                <w:cs/>
              </w:rPr>
              <w:t>ไทยกับประชาคมโลก</w:t>
            </w:r>
          </w:p>
          <w:p w14:paraId="571214E4" w14:textId="765781CA"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State and the World Community</w:t>
            </w:r>
          </w:p>
        </w:tc>
        <w:tc>
          <w:tcPr>
            <w:tcW w:w="709" w:type="dxa"/>
            <w:tcBorders>
              <w:top w:val="single" w:sz="4" w:space="0" w:color="auto"/>
              <w:bottom w:val="single" w:sz="4" w:space="0" w:color="auto"/>
              <w:right w:val="single" w:sz="4" w:space="0" w:color="auto"/>
            </w:tcBorders>
          </w:tcPr>
          <w:p w14:paraId="4AAB08F5" w14:textId="1619C998"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val="restart"/>
            <w:tcBorders>
              <w:top w:val="single" w:sz="4" w:space="0" w:color="auto"/>
              <w:left w:val="single" w:sz="2" w:space="0" w:color="auto"/>
              <w:right w:val="single" w:sz="4" w:space="0" w:color="auto"/>
            </w:tcBorders>
            <w:vAlign w:val="center"/>
          </w:tcPr>
          <w:p w14:paraId="32F7EDA1" w14:textId="77777777" w:rsidR="001F5450"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กลุ่มการเป็นพลเมืองไทย</w:t>
            </w:r>
          </w:p>
          <w:p w14:paraId="1B06DB2B" w14:textId="53F9D89D" w:rsidR="001F5450" w:rsidRPr="00B92232" w:rsidRDefault="001F5450" w:rsidP="001F5450">
            <w:pPr>
              <w:spacing w:line="276" w:lineRule="auto"/>
              <w:ind w:left="-57" w:right="-57"/>
              <w:jc w:val="center"/>
              <w:rPr>
                <w:rFonts w:ascii="TH SarabunPSK" w:hAnsi="TH SarabunPSK" w:cs="TH SarabunPSK"/>
                <w:sz w:val="26"/>
                <w:szCs w:val="26"/>
              </w:rPr>
            </w:pPr>
            <w:r w:rsidRPr="00513A60">
              <w:rPr>
                <w:rFonts w:ascii="TH SarabunPSK" w:hAnsi="TH SarabunPSK" w:cs="TH SarabunPSK"/>
                <w:sz w:val="26"/>
                <w:szCs w:val="26"/>
                <w:cs/>
              </w:rPr>
              <w:t>และพลโลกเพื่อสังคมที่ยั่งยืน</w:t>
            </w:r>
          </w:p>
        </w:tc>
      </w:tr>
      <w:tr w:rsidR="001F5450" w:rsidRPr="0018783F" w14:paraId="76C548EE" w14:textId="7112B644"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F4F0F9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001234 อารยธรรมและภูมิปัญญาท้องถิ่น</w:t>
            </w:r>
          </w:p>
          <w:p w14:paraId="471573A3"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Civilization and Local Wisdom</w:t>
            </w:r>
          </w:p>
        </w:tc>
        <w:tc>
          <w:tcPr>
            <w:tcW w:w="711" w:type="dxa"/>
            <w:tcBorders>
              <w:top w:val="single" w:sz="4" w:space="0" w:color="auto"/>
              <w:left w:val="single" w:sz="4" w:space="0" w:color="auto"/>
              <w:bottom w:val="single" w:sz="4" w:space="0" w:color="auto"/>
              <w:right w:val="single" w:sz="4" w:space="0" w:color="auto"/>
            </w:tcBorders>
          </w:tcPr>
          <w:p w14:paraId="1D02158D"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747E81E0" w14:textId="7BFE36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034D2AA" w14:textId="1CFFE403"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503</w:t>
            </w:r>
            <w:r>
              <w:rPr>
                <w:rFonts w:ascii="TH SarabunPSK" w:hAnsi="TH SarabunPSK" w:cs="TH SarabunPSK" w:hint="cs"/>
                <w:sz w:val="26"/>
                <w:szCs w:val="26"/>
                <w:cs/>
              </w:rPr>
              <w:t xml:space="preserve"> </w:t>
            </w:r>
            <w:r w:rsidRPr="00DC4B15">
              <w:rPr>
                <w:rFonts w:ascii="TH SarabunPSK" w:hAnsi="TH SarabunPSK" w:cs="TH SarabunPSK"/>
                <w:sz w:val="26"/>
                <w:szCs w:val="26"/>
                <w:cs/>
              </w:rPr>
              <w:t>อารยธรรมไทยและภูมิปัญญาท้องถิ่น</w:t>
            </w:r>
          </w:p>
          <w:p w14:paraId="1C29A75C" w14:textId="59BAAE37"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Thai Civilization and Local Wisdom</w:t>
            </w:r>
          </w:p>
        </w:tc>
        <w:tc>
          <w:tcPr>
            <w:tcW w:w="709" w:type="dxa"/>
            <w:tcBorders>
              <w:top w:val="single" w:sz="4" w:space="0" w:color="auto"/>
              <w:bottom w:val="single" w:sz="4" w:space="0" w:color="auto"/>
              <w:right w:val="single" w:sz="2" w:space="0" w:color="auto"/>
            </w:tcBorders>
          </w:tcPr>
          <w:p w14:paraId="33AEB46D" w14:textId="06111E0E"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vMerge/>
            <w:tcBorders>
              <w:left w:val="single" w:sz="2" w:space="0" w:color="auto"/>
              <w:right w:val="single" w:sz="4" w:space="0" w:color="auto"/>
            </w:tcBorders>
            <w:vAlign w:val="center"/>
          </w:tcPr>
          <w:p w14:paraId="75E75100" w14:textId="081F10C1"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6586A25" w14:textId="461B6868"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54AC60"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001235 การเมือง เศรษฐกิจ และสังคม</w:t>
            </w:r>
          </w:p>
          <w:p w14:paraId="27659127"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Politics, Economy and Society </w:t>
            </w:r>
          </w:p>
        </w:tc>
        <w:tc>
          <w:tcPr>
            <w:tcW w:w="711" w:type="dxa"/>
            <w:tcBorders>
              <w:top w:val="single" w:sz="4" w:space="0" w:color="auto"/>
              <w:left w:val="single" w:sz="4" w:space="0" w:color="auto"/>
              <w:bottom w:val="single" w:sz="4" w:space="0" w:color="auto"/>
              <w:right w:val="single" w:sz="4" w:space="0" w:color="auto"/>
            </w:tcBorders>
          </w:tcPr>
          <w:p w14:paraId="7E7E5A6F"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top w:val="single" w:sz="4" w:space="0" w:color="auto"/>
              <w:bottom w:val="single" w:sz="4" w:space="0" w:color="auto"/>
              <w:right w:val="single" w:sz="4" w:space="0" w:color="auto"/>
            </w:tcBorders>
          </w:tcPr>
          <w:p w14:paraId="0151C7DD" w14:textId="626D581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2CB5313" w14:textId="347959D6"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504</w:t>
            </w:r>
            <w:r>
              <w:rPr>
                <w:rFonts w:ascii="TH SarabunPSK" w:hAnsi="TH SarabunPSK" w:cs="TH SarabunPSK" w:hint="cs"/>
                <w:sz w:val="26"/>
                <w:szCs w:val="26"/>
                <w:cs/>
              </w:rPr>
              <w:t xml:space="preserve"> </w:t>
            </w:r>
            <w:r w:rsidRPr="00DC4B15">
              <w:rPr>
                <w:rFonts w:ascii="TH SarabunPSK" w:hAnsi="TH SarabunPSK" w:cs="TH SarabunPSK"/>
                <w:sz w:val="26"/>
                <w:szCs w:val="26"/>
                <w:cs/>
              </w:rPr>
              <w:t xml:space="preserve">การเมือง เศรษฐกิจ และสังคม </w:t>
            </w:r>
          </w:p>
          <w:p w14:paraId="58BF6E05" w14:textId="1F07AEA4"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Politics, Economy and Society</w:t>
            </w:r>
          </w:p>
        </w:tc>
        <w:tc>
          <w:tcPr>
            <w:tcW w:w="709" w:type="dxa"/>
            <w:tcBorders>
              <w:top w:val="single" w:sz="4" w:space="0" w:color="auto"/>
              <w:bottom w:val="single" w:sz="4" w:space="0" w:color="auto"/>
              <w:right w:val="single" w:sz="2" w:space="0" w:color="auto"/>
            </w:tcBorders>
          </w:tcPr>
          <w:p w14:paraId="25DD948F" w14:textId="3085FB55"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3(3-0-6)</w:t>
            </w:r>
          </w:p>
        </w:tc>
        <w:tc>
          <w:tcPr>
            <w:tcW w:w="2126" w:type="dxa"/>
            <w:vMerge/>
            <w:tcBorders>
              <w:left w:val="single" w:sz="2" w:space="0" w:color="auto"/>
              <w:bottom w:val="single" w:sz="4" w:space="0" w:color="auto"/>
              <w:right w:val="single" w:sz="4" w:space="0" w:color="auto"/>
            </w:tcBorders>
            <w:vAlign w:val="center"/>
          </w:tcPr>
          <w:p w14:paraId="24813DEB" w14:textId="1BC020C7"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AFAB8F3" w14:textId="0D31159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A14FD63"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001236 การจัดการการดำเนินชีวิต</w:t>
            </w:r>
          </w:p>
          <w:p w14:paraId="7249A52A"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Living Management</w:t>
            </w:r>
          </w:p>
        </w:tc>
        <w:tc>
          <w:tcPr>
            <w:tcW w:w="711" w:type="dxa"/>
            <w:tcBorders>
              <w:top w:val="single" w:sz="4" w:space="0" w:color="auto"/>
              <w:left w:val="single" w:sz="4" w:space="0" w:color="auto"/>
              <w:bottom w:val="single" w:sz="4" w:space="0" w:color="auto"/>
              <w:right w:val="single" w:sz="4" w:space="0" w:color="auto"/>
            </w:tcBorders>
          </w:tcPr>
          <w:p w14:paraId="0E52332C"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848E9C9" w14:textId="17D90E19"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73D91C8" w14:textId="0F2C396C" w:rsidR="001F5450" w:rsidRPr="00DC4B15" w:rsidRDefault="001F5450" w:rsidP="001F5450">
            <w:pPr>
              <w:spacing w:line="276" w:lineRule="auto"/>
              <w:ind w:left="-57" w:right="-57"/>
              <w:rPr>
                <w:rFonts w:ascii="TH SarabunPSK" w:hAnsi="TH SarabunPSK" w:cs="TH SarabunPSK"/>
                <w:sz w:val="26"/>
                <w:szCs w:val="26"/>
              </w:rPr>
            </w:pPr>
            <w:r w:rsidRPr="00DC4B15">
              <w:rPr>
                <w:rFonts w:ascii="TH SarabunPSK" w:hAnsi="TH SarabunPSK" w:cs="TH SarabunPSK"/>
                <w:sz w:val="26"/>
                <w:szCs w:val="26"/>
                <w:cs/>
              </w:rPr>
              <w:t>00</w:t>
            </w:r>
            <w:r>
              <w:rPr>
                <w:rFonts w:ascii="TH SarabunPSK" w:hAnsi="TH SarabunPSK" w:cs="TH SarabunPSK" w:hint="cs"/>
                <w:sz w:val="26"/>
                <w:szCs w:val="26"/>
                <w:cs/>
              </w:rPr>
              <w:t>2</w:t>
            </w:r>
            <w:r w:rsidRPr="00DC4B15">
              <w:rPr>
                <w:rFonts w:ascii="TH SarabunPSK" w:hAnsi="TH SarabunPSK" w:cs="TH SarabunPSK"/>
                <w:sz w:val="26"/>
                <w:szCs w:val="26"/>
                <w:cs/>
              </w:rPr>
              <w:t>203</w:t>
            </w:r>
            <w:r>
              <w:rPr>
                <w:rFonts w:ascii="TH SarabunPSK" w:hAnsi="TH SarabunPSK" w:cs="TH SarabunPSK" w:hint="cs"/>
                <w:sz w:val="26"/>
                <w:szCs w:val="26"/>
                <w:cs/>
              </w:rPr>
              <w:t xml:space="preserve"> </w:t>
            </w:r>
            <w:r w:rsidRPr="00DC4B15">
              <w:rPr>
                <w:rFonts w:ascii="TH SarabunPSK" w:hAnsi="TH SarabunPSK" w:cs="TH SarabunPSK"/>
                <w:sz w:val="26"/>
                <w:szCs w:val="26"/>
                <w:cs/>
              </w:rPr>
              <w:t>การจัดการการดำเนินชีวิต</w:t>
            </w:r>
          </w:p>
          <w:p w14:paraId="0758BCD4" w14:textId="0815E8F9" w:rsidR="001F5450" w:rsidRPr="0018783F" w:rsidRDefault="001F5450" w:rsidP="001F5450">
            <w:pPr>
              <w:spacing w:line="276" w:lineRule="auto"/>
              <w:ind w:left="-57" w:right="-57" w:firstLine="624"/>
              <w:rPr>
                <w:rFonts w:ascii="TH SarabunPSK" w:hAnsi="TH SarabunPSK" w:cs="TH SarabunPSK"/>
                <w:sz w:val="26"/>
                <w:szCs w:val="26"/>
              </w:rPr>
            </w:pPr>
            <w:r w:rsidRPr="00DC4B15">
              <w:rPr>
                <w:rFonts w:ascii="TH SarabunPSK" w:hAnsi="TH SarabunPSK" w:cs="TH SarabunPSK"/>
                <w:sz w:val="26"/>
                <w:szCs w:val="26"/>
              </w:rPr>
              <w:t>Living Management</w:t>
            </w:r>
          </w:p>
        </w:tc>
        <w:tc>
          <w:tcPr>
            <w:tcW w:w="709" w:type="dxa"/>
            <w:tcBorders>
              <w:top w:val="single" w:sz="4" w:space="0" w:color="auto"/>
              <w:bottom w:val="single" w:sz="4" w:space="0" w:color="auto"/>
              <w:right w:val="single" w:sz="4" w:space="0" w:color="auto"/>
            </w:tcBorders>
          </w:tcPr>
          <w:p w14:paraId="46AEA0DD" w14:textId="3438F4D9" w:rsidR="001F5450" w:rsidRPr="0018783F" w:rsidRDefault="001F5450" w:rsidP="001F5450">
            <w:pPr>
              <w:spacing w:line="276" w:lineRule="auto"/>
              <w:ind w:left="-57" w:right="-57"/>
              <w:jc w:val="center"/>
              <w:rPr>
                <w:rFonts w:ascii="TH SarabunPSK" w:hAnsi="TH SarabunPSK" w:cs="TH SarabunPSK"/>
                <w:sz w:val="26"/>
                <w:szCs w:val="26"/>
              </w:rPr>
            </w:pPr>
            <w:r w:rsidRPr="00DC4B15">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F155A88" w14:textId="48A6404B"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446016B" w14:textId="613EDABC"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AA37D85"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001237 ทักษะชีวิต</w:t>
            </w:r>
          </w:p>
          <w:p w14:paraId="3D12FBF5"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Life Skills</w:t>
            </w:r>
          </w:p>
        </w:tc>
        <w:tc>
          <w:tcPr>
            <w:tcW w:w="711" w:type="dxa"/>
            <w:tcBorders>
              <w:top w:val="single" w:sz="4" w:space="0" w:color="auto"/>
              <w:left w:val="single" w:sz="4" w:space="0" w:color="auto"/>
              <w:bottom w:val="single" w:sz="4" w:space="0" w:color="auto"/>
              <w:right w:val="single" w:sz="4" w:space="0" w:color="auto"/>
            </w:tcBorders>
          </w:tcPr>
          <w:p w14:paraId="1C58B907"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22CD4169" w14:textId="7CFEA135"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5F4308BC" w14:textId="78FC7E6E"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310</w:t>
            </w:r>
            <w:r>
              <w:rPr>
                <w:rFonts w:ascii="TH SarabunPSK" w:hAnsi="TH SarabunPSK" w:cs="TH SarabunPSK" w:hint="cs"/>
                <w:sz w:val="26"/>
                <w:szCs w:val="26"/>
                <w:cs/>
              </w:rPr>
              <w:t xml:space="preserve"> </w:t>
            </w:r>
            <w:r w:rsidRPr="00505E8D">
              <w:rPr>
                <w:rFonts w:ascii="TH SarabunPSK" w:hAnsi="TH SarabunPSK" w:cs="TH SarabunPSK"/>
                <w:sz w:val="26"/>
                <w:szCs w:val="26"/>
                <w:cs/>
              </w:rPr>
              <w:t>ทักษะชีวิต</w:t>
            </w:r>
          </w:p>
          <w:p w14:paraId="20DC5872" w14:textId="79B577EA"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Life Skills</w:t>
            </w:r>
          </w:p>
        </w:tc>
        <w:tc>
          <w:tcPr>
            <w:tcW w:w="709" w:type="dxa"/>
            <w:tcBorders>
              <w:top w:val="single" w:sz="4" w:space="0" w:color="auto"/>
              <w:bottom w:val="single" w:sz="4" w:space="0" w:color="auto"/>
              <w:right w:val="single" w:sz="4" w:space="0" w:color="auto"/>
            </w:tcBorders>
          </w:tcPr>
          <w:p w14:paraId="1632936F" w14:textId="5185164D"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67D4CFB" w14:textId="0B877540"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435A5B81" w14:textId="3FFF2694"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1C235EE0" w14:textId="7C752B57"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734F649"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001238 การรู้เท่าทันสื่อ</w:t>
            </w:r>
          </w:p>
          <w:p w14:paraId="65D91A1F" w14:textId="77777777" w:rsidR="001F5450" w:rsidRPr="0018783F" w:rsidRDefault="001F5450" w:rsidP="001F5450">
            <w:pPr>
              <w:tabs>
                <w:tab w:val="left" w:pos="270"/>
              </w:tabs>
              <w:spacing w:line="276" w:lineRule="auto"/>
              <w:ind w:left="567"/>
              <w:rPr>
                <w:rFonts w:ascii="TH SarabunPSK" w:hAnsi="TH SarabunPSK" w:cs="TH SarabunPSK"/>
                <w:sz w:val="26"/>
                <w:szCs w:val="26"/>
                <w:cs/>
              </w:rPr>
            </w:pPr>
            <w:r w:rsidRPr="0018783F">
              <w:rPr>
                <w:rFonts w:ascii="TH SarabunPSK" w:hAnsi="TH SarabunPSK" w:cs="TH SarabunPSK" w:hint="cs"/>
                <w:sz w:val="26"/>
                <w:szCs w:val="26"/>
              </w:rPr>
              <w:t>Media Literacy</w:t>
            </w:r>
          </w:p>
        </w:tc>
        <w:tc>
          <w:tcPr>
            <w:tcW w:w="711" w:type="dxa"/>
            <w:tcBorders>
              <w:top w:val="single" w:sz="4" w:space="0" w:color="auto"/>
              <w:left w:val="single" w:sz="4" w:space="0" w:color="auto"/>
              <w:bottom w:val="single" w:sz="4" w:space="0" w:color="auto"/>
              <w:right w:val="single" w:sz="4" w:space="0" w:color="auto"/>
            </w:tcBorders>
          </w:tcPr>
          <w:p w14:paraId="54CBFBAA" w14:textId="77777777" w:rsidR="001F5450" w:rsidRPr="0018783F" w:rsidRDefault="001F5450" w:rsidP="001F5450">
            <w:pPr>
              <w:spacing w:line="276"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0D1FC780" w14:textId="4F7B5D12"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F0EDB93" w14:textId="3AD416AA"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204</w:t>
            </w:r>
            <w:r>
              <w:rPr>
                <w:rFonts w:ascii="TH SarabunPSK" w:hAnsi="TH SarabunPSK" w:cs="TH SarabunPSK" w:hint="cs"/>
                <w:sz w:val="26"/>
                <w:szCs w:val="26"/>
                <w:cs/>
              </w:rPr>
              <w:t xml:space="preserve"> </w:t>
            </w:r>
            <w:r w:rsidRPr="00505E8D">
              <w:rPr>
                <w:rFonts w:ascii="TH SarabunPSK" w:hAnsi="TH SarabunPSK" w:cs="TH SarabunPSK"/>
                <w:sz w:val="26"/>
                <w:szCs w:val="26"/>
                <w:cs/>
              </w:rPr>
              <w:t>การรู้เท่าทันสื่อ</w:t>
            </w:r>
          </w:p>
          <w:p w14:paraId="05B79954" w14:textId="1389F95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 xml:space="preserve">Media </w:t>
            </w:r>
            <w:r>
              <w:rPr>
                <w:rFonts w:ascii="TH SarabunPSK" w:hAnsi="TH SarabunPSK" w:cs="TH SarabunPSK"/>
                <w:sz w:val="26"/>
                <w:szCs w:val="26"/>
              </w:rPr>
              <w:t>L</w:t>
            </w:r>
            <w:r w:rsidRPr="00505E8D">
              <w:rPr>
                <w:rFonts w:ascii="TH SarabunPSK" w:hAnsi="TH SarabunPSK" w:cs="TH SarabunPSK"/>
                <w:sz w:val="26"/>
                <w:szCs w:val="26"/>
              </w:rPr>
              <w:t>iteracy</w:t>
            </w:r>
          </w:p>
        </w:tc>
        <w:tc>
          <w:tcPr>
            <w:tcW w:w="709" w:type="dxa"/>
            <w:tcBorders>
              <w:top w:val="single" w:sz="4" w:space="0" w:color="auto"/>
              <w:bottom w:val="single" w:sz="4" w:space="0" w:color="auto"/>
              <w:right w:val="single" w:sz="4" w:space="0" w:color="auto"/>
            </w:tcBorders>
          </w:tcPr>
          <w:p w14:paraId="40C7B4FB" w14:textId="4418B5A0"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360CB3C0" w14:textId="0E18551D"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กลุ่มความรู้เพื่อการใช้ชีวิตอย่างมีคุณภาพ</w:t>
            </w:r>
          </w:p>
        </w:tc>
      </w:tr>
      <w:tr w:rsidR="001F5450" w:rsidRPr="0018783F" w14:paraId="4317D10E" w14:textId="20588C11"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D381BE1"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001239 ภาวะผู้นำกับความรัก</w:t>
            </w:r>
          </w:p>
          <w:p w14:paraId="6C928990"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Leadership and Compassion</w:t>
            </w:r>
          </w:p>
        </w:tc>
        <w:tc>
          <w:tcPr>
            <w:tcW w:w="711" w:type="dxa"/>
            <w:tcBorders>
              <w:top w:val="single" w:sz="4" w:space="0" w:color="auto"/>
              <w:left w:val="single" w:sz="4" w:space="0" w:color="auto"/>
              <w:bottom w:val="single" w:sz="4" w:space="0" w:color="auto"/>
              <w:right w:val="single" w:sz="4" w:space="0" w:color="auto"/>
            </w:tcBorders>
          </w:tcPr>
          <w:p w14:paraId="4CB438D8"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6D420D8B" w14:textId="4AAE6E41"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CAA358F" w14:textId="5E70689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311</w:t>
            </w:r>
            <w:r>
              <w:rPr>
                <w:rFonts w:ascii="TH SarabunPSK" w:hAnsi="TH SarabunPSK" w:cs="TH SarabunPSK" w:hint="cs"/>
                <w:sz w:val="26"/>
                <w:szCs w:val="26"/>
                <w:cs/>
              </w:rPr>
              <w:t xml:space="preserve"> </w:t>
            </w:r>
            <w:r w:rsidRPr="00505E8D">
              <w:rPr>
                <w:rFonts w:ascii="TH SarabunPSK" w:hAnsi="TH SarabunPSK" w:cs="TH SarabunPSK"/>
                <w:sz w:val="26"/>
                <w:szCs w:val="26"/>
                <w:cs/>
              </w:rPr>
              <w:t>ภาวะผู้นำกับความรัก</w:t>
            </w:r>
          </w:p>
          <w:p w14:paraId="63015734" w14:textId="61B83AD6"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Leadership and Compassion</w:t>
            </w:r>
            <w:r w:rsidRPr="00505E8D">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12DCE56F" w14:textId="73B6163B"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3(3-0-6)</w:t>
            </w:r>
          </w:p>
        </w:tc>
        <w:tc>
          <w:tcPr>
            <w:tcW w:w="2126" w:type="dxa"/>
            <w:vMerge w:val="restart"/>
            <w:tcBorders>
              <w:top w:val="single" w:sz="4" w:space="0" w:color="auto"/>
              <w:right w:val="single" w:sz="4" w:space="0" w:color="auto"/>
            </w:tcBorders>
            <w:vAlign w:val="center"/>
          </w:tcPr>
          <w:p w14:paraId="4C5C1D9E" w14:textId="6CD68742" w:rsidR="001F5450" w:rsidRPr="00505E8D"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กลุ่มการพัฒนาทักษะ</w:t>
            </w:r>
          </w:p>
          <w:p w14:paraId="00022E50" w14:textId="04E9199C" w:rsidR="001F5450" w:rsidRPr="00B92232"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และลักษณะบุคคล</w:t>
            </w:r>
          </w:p>
        </w:tc>
      </w:tr>
      <w:tr w:rsidR="001F5450" w:rsidRPr="0018783F" w14:paraId="665C83C6" w14:textId="6EB76723"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CE05B4"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001241 ดนตรีตะวันตกในชีวิตประจำวัน</w:t>
            </w:r>
          </w:p>
          <w:p w14:paraId="56BD7EEA"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Western Music in Daily Life</w:t>
            </w:r>
          </w:p>
        </w:tc>
        <w:tc>
          <w:tcPr>
            <w:tcW w:w="711" w:type="dxa"/>
            <w:tcBorders>
              <w:top w:val="single" w:sz="4" w:space="0" w:color="auto"/>
              <w:left w:val="single" w:sz="4" w:space="0" w:color="auto"/>
              <w:bottom w:val="single" w:sz="4" w:space="0" w:color="auto"/>
              <w:right w:val="single" w:sz="4" w:space="0" w:color="auto"/>
            </w:tcBorders>
          </w:tcPr>
          <w:p w14:paraId="3EBABD83"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88A7E5D" w14:textId="20C890FA"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7CA0E9" w14:textId="2671DC44"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304</w:t>
            </w:r>
            <w:r>
              <w:rPr>
                <w:rFonts w:ascii="TH SarabunPSK" w:hAnsi="TH SarabunPSK" w:cs="TH SarabunPSK" w:hint="cs"/>
                <w:sz w:val="26"/>
                <w:szCs w:val="26"/>
                <w:cs/>
              </w:rPr>
              <w:t xml:space="preserve"> </w:t>
            </w:r>
            <w:r w:rsidRPr="00505E8D">
              <w:rPr>
                <w:rFonts w:ascii="TH SarabunPSK" w:hAnsi="TH SarabunPSK" w:cs="TH SarabunPSK"/>
                <w:sz w:val="26"/>
                <w:szCs w:val="26"/>
                <w:cs/>
              </w:rPr>
              <w:t>ดนตรีตะวันตกในชีวิตประจำวัน</w:t>
            </w:r>
          </w:p>
          <w:p w14:paraId="281A0EA3" w14:textId="3D767F97"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Western Music in Daily Life</w:t>
            </w:r>
          </w:p>
        </w:tc>
        <w:tc>
          <w:tcPr>
            <w:tcW w:w="709" w:type="dxa"/>
            <w:tcBorders>
              <w:top w:val="single" w:sz="4" w:space="0" w:color="auto"/>
              <w:bottom w:val="single" w:sz="4" w:space="0" w:color="auto"/>
              <w:right w:val="single" w:sz="4" w:space="0" w:color="auto"/>
            </w:tcBorders>
          </w:tcPr>
          <w:p w14:paraId="0DD5A4F3" w14:textId="2E98F833"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right w:val="single" w:sz="4" w:space="0" w:color="auto"/>
            </w:tcBorders>
            <w:vAlign w:val="center"/>
          </w:tcPr>
          <w:p w14:paraId="0CFC8CC6" w14:textId="47C5D4AA"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4DD190E1" w14:textId="4FB14E49" w:rsidTr="00D211F3">
        <w:trPr>
          <w:trHeight w:val="680"/>
          <w:jc w:val="center"/>
        </w:trPr>
        <w:tc>
          <w:tcPr>
            <w:tcW w:w="4815" w:type="dxa"/>
            <w:tcBorders>
              <w:top w:val="single" w:sz="4" w:space="0" w:color="auto"/>
              <w:left w:val="single" w:sz="4" w:space="0" w:color="auto"/>
              <w:bottom w:val="single" w:sz="4" w:space="0" w:color="auto"/>
              <w:right w:val="single" w:sz="4" w:space="0" w:color="auto"/>
            </w:tcBorders>
            <w:vAlign w:val="center"/>
          </w:tcPr>
          <w:p w14:paraId="092E778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001242 การคิดเชิงสร้างสรรค์และนวัตกรรม</w:t>
            </w:r>
          </w:p>
          <w:p w14:paraId="56ACCE36"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 xml:space="preserve">Creative Thinking and Innovation </w:t>
            </w:r>
          </w:p>
        </w:tc>
        <w:tc>
          <w:tcPr>
            <w:tcW w:w="711" w:type="dxa"/>
            <w:tcBorders>
              <w:top w:val="single" w:sz="4" w:space="0" w:color="auto"/>
              <w:left w:val="single" w:sz="4" w:space="0" w:color="auto"/>
              <w:bottom w:val="single" w:sz="4" w:space="0" w:color="auto"/>
              <w:right w:val="single" w:sz="4" w:space="0" w:color="auto"/>
            </w:tcBorders>
          </w:tcPr>
          <w:p w14:paraId="3E6FC8BB"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14DA4EE5" w14:textId="496E86BC" w:rsidR="001F5450" w:rsidRPr="00B92232" w:rsidRDefault="001F5450" w:rsidP="001F5450">
            <w:pPr>
              <w:spacing w:line="276"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B25A5EC" w14:textId="6C5063D8" w:rsidR="001F5450" w:rsidRPr="00505E8D" w:rsidRDefault="001F5450" w:rsidP="001F5450">
            <w:pPr>
              <w:spacing w:line="276" w:lineRule="auto"/>
              <w:ind w:left="-57" w:right="-57"/>
              <w:rPr>
                <w:rFonts w:ascii="TH SarabunPSK" w:hAnsi="TH SarabunPSK" w:cs="TH SarabunPSK"/>
                <w:sz w:val="26"/>
                <w:szCs w:val="26"/>
              </w:rPr>
            </w:pPr>
            <w:r w:rsidRPr="00505E8D">
              <w:rPr>
                <w:rFonts w:ascii="TH SarabunPSK" w:hAnsi="TH SarabunPSK" w:cs="TH SarabunPSK"/>
                <w:sz w:val="26"/>
                <w:szCs w:val="26"/>
                <w:cs/>
              </w:rPr>
              <w:t>00</w:t>
            </w:r>
            <w:r>
              <w:rPr>
                <w:rFonts w:ascii="TH SarabunPSK" w:hAnsi="TH SarabunPSK" w:cs="TH SarabunPSK" w:hint="cs"/>
                <w:sz w:val="26"/>
                <w:szCs w:val="26"/>
                <w:cs/>
              </w:rPr>
              <w:t>2</w:t>
            </w:r>
            <w:r w:rsidRPr="00505E8D">
              <w:rPr>
                <w:rFonts w:ascii="TH SarabunPSK" w:hAnsi="TH SarabunPSK" w:cs="TH SarabunPSK"/>
                <w:sz w:val="26"/>
                <w:szCs w:val="26"/>
                <w:cs/>
              </w:rPr>
              <w:t>305</w:t>
            </w:r>
            <w:r>
              <w:rPr>
                <w:rFonts w:ascii="TH SarabunPSK" w:hAnsi="TH SarabunPSK" w:cs="TH SarabunPSK"/>
                <w:sz w:val="26"/>
                <w:szCs w:val="26"/>
              </w:rPr>
              <w:t xml:space="preserve"> </w:t>
            </w:r>
            <w:r w:rsidRPr="00505E8D">
              <w:rPr>
                <w:rFonts w:ascii="TH SarabunPSK" w:hAnsi="TH SarabunPSK" w:cs="TH SarabunPSK"/>
                <w:sz w:val="26"/>
                <w:szCs w:val="26"/>
                <w:cs/>
              </w:rPr>
              <w:t>การคิดเชิงสร้างสรรค์และนวัตกรรม</w:t>
            </w:r>
          </w:p>
          <w:p w14:paraId="27DB1732" w14:textId="3B2EEE3D" w:rsidR="001F5450" w:rsidRPr="0018783F" w:rsidRDefault="001F5450" w:rsidP="001F5450">
            <w:pPr>
              <w:spacing w:line="276" w:lineRule="auto"/>
              <w:ind w:left="-57" w:right="-57" w:firstLine="624"/>
              <w:rPr>
                <w:rFonts w:ascii="TH SarabunPSK" w:hAnsi="TH SarabunPSK" w:cs="TH SarabunPSK"/>
                <w:sz w:val="26"/>
                <w:szCs w:val="26"/>
              </w:rPr>
            </w:pPr>
            <w:r w:rsidRPr="00505E8D">
              <w:rPr>
                <w:rFonts w:ascii="TH SarabunPSK" w:hAnsi="TH SarabunPSK" w:cs="TH SarabunPSK"/>
                <w:sz w:val="26"/>
                <w:szCs w:val="26"/>
              </w:rPr>
              <w:t>Creative Thinking and Innovation</w:t>
            </w:r>
          </w:p>
        </w:tc>
        <w:tc>
          <w:tcPr>
            <w:tcW w:w="709" w:type="dxa"/>
            <w:tcBorders>
              <w:top w:val="single" w:sz="4" w:space="0" w:color="auto"/>
              <w:bottom w:val="single" w:sz="4" w:space="0" w:color="auto"/>
              <w:right w:val="single" w:sz="4" w:space="0" w:color="auto"/>
            </w:tcBorders>
          </w:tcPr>
          <w:p w14:paraId="3CB60188" w14:textId="6B3DC156" w:rsidR="001F5450" w:rsidRPr="0018783F" w:rsidRDefault="001F5450" w:rsidP="001F5450">
            <w:pPr>
              <w:spacing w:line="276" w:lineRule="auto"/>
              <w:ind w:left="-57" w:right="-57"/>
              <w:jc w:val="center"/>
              <w:rPr>
                <w:rFonts w:ascii="TH SarabunPSK" w:hAnsi="TH SarabunPSK" w:cs="TH SarabunPSK"/>
                <w:sz w:val="26"/>
                <w:szCs w:val="26"/>
              </w:rPr>
            </w:pPr>
            <w:r w:rsidRPr="00505E8D">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601535DD" w14:textId="0B7C6A55" w:rsidR="001F5450" w:rsidRPr="00B92232" w:rsidRDefault="001F5450" w:rsidP="001F5450">
            <w:pPr>
              <w:spacing w:line="276" w:lineRule="auto"/>
              <w:ind w:left="-57" w:right="-57"/>
              <w:jc w:val="center"/>
              <w:rPr>
                <w:rFonts w:ascii="TH SarabunPSK" w:hAnsi="TH SarabunPSK" w:cs="TH SarabunPSK"/>
                <w:sz w:val="26"/>
                <w:szCs w:val="26"/>
              </w:rPr>
            </w:pPr>
          </w:p>
        </w:tc>
      </w:tr>
      <w:tr w:rsidR="001F5450" w:rsidRPr="0018783F" w14:paraId="217FC4E4" w14:textId="28C035F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6A1F9BB" w14:textId="77777777" w:rsidR="001F5450" w:rsidRPr="0018783F" w:rsidRDefault="001F5450" w:rsidP="001F5450">
            <w:pPr>
              <w:tabs>
                <w:tab w:val="left" w:pos="270"/>
              </w:tabs>
              <w:spacing w:line="276" w:lineRule="auto"/>
              <w:rPr>
                <w:rFonts w:ascii="TH SarabunPSK" w:hAnsi="TH SarabunPSK" w:cs="TH SarabunPSK"/>
                <w:sz w:val="26"/>
                <w:szCs w:val="26"/>
              </w:rPr>
            </w:pPr>
            <w:r w:rsidRPr="0018783F">
              <w:rPr>
                <w:rFonts w:ascii="TH SarabunPSK" w:hAnsi="TH SarabunPSK" w:cs="TH SarabunPSK" w:hint="cs"/>
                <w:sz w:val="26"/>
                <w:szCs w:val="26"/>
                <w:cs/>
              </w:rPr>
              <w:t>001251 พลวัตกลุ่มและการทำงานเป็นทีม</w:t>
            </w:r>
          </w:p>
          <w:p w14:paraId="1EF6554D" w14:textId="77777777" w:rsidR="001F5450" w:rsidRPr="0018783F" w:rsidRDefault="001F5450" w:rsidP="001F5450">
            <w:pPr>
              <w:tabs>
                <w:tab w:val="left" w:pos="270"/>
              </w:tabs>
              <w:spacing w:line="276" w:lineRule="auto"/>
              <w:ind w:left="567"/>
              <w:rPr>
                <w:rFonts w:ascii="TH SarabunPSK" w:hAnsi="TH SarabunPSK" w:cs="TH SarabunPSK"/>
                <w:color w:val="FF0000"/>
                <w:sz w:val="26"/>
                <w:szCs w:val="26"/>
                <w:cs/>
              </w:rPr>
            </w:pPr>
            <w:r w:rsidRPr="0018783F">
              <w:rPr>
                <w:rFonts w:ascii="TH SarabunPSK" w:hAnsi="TH SarabunPSK" w:cs="TH SarabunPSK" w:hint="cs"/>
                <w:sz w:val="26"/>
                <w:szCs w:val="26"/>
              </w:rPr>
              <w:t>Group Dynamics and Teamwork</w:t>
            </w:r>
          </w:p>
        </w:tc>
        <w:tc>
          <w:tcPr>
            <w:tcW w:w="711" w:type="dxa"/>
            <w:tcBorders>
              <w:top w:val="single" w:sz="4" w:space="0" w:color="auto"/>
              <w:left w:val="single" w:sz="4" w:space="0" w:color="auto"/>
              <w:bottom w:val="single" w:sz="4" w:space="0" w:color="auto"/>
              <w:right w:val="single" w:sz="4" w:space="0" w:color="auto"/>
            </w:tcBorders>
          </w:tcPr>
          <w:p w14:paraId="6B3320B2" w14:textId="77777777" w:rsidR="001F5450" w:rsidRPr="0018783F" w:rsidRDefault="001F5450" w:rsidP="001F5450">
            <w:pPr>
              <w:spacing w:line="276"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top w:val="single" w:sz="4" w:space="0" w:color="auto"/>
              <w:bottom w:val="single" w:sz="4" w:space="0" w:color="auto"/>
              <w:right w:val="single" w:sz="4" w:space="0" w:color="auto"/>
            </w:tcBorders>
          </w:tcPr>
          <w:p w14:paraId="318592AB" w14:textId="3FD07BFF" w:rsidR="001F5450" w:rsidRPr="00B92232" w:rsidRDefault="001F5450" w:rsidP="001F5450">
            <w:pPr>
              <w:spacing w:line="276"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22ED97" w14:textId="503C8713" w:rsidR="001F5450" w:rsidRPr="00582EB0" w:rsidRDefault="001F5450" w:rsidP="001F5450">
            <w:pPr>
              <w:spacing w:line="276" w:lineRule="auto"/>
              <w:ind w:left="-57" w:right="-57"/>
              <w:rPr>
                <w:rFonts w:ascii="TH SarabunPSK" w:hAnsi="TH SarabunPSK" w:cs="TH SarabunPSK"/>
                <w:sz w:val="26"/>
                <w:szCs w:val="26"/>
              </w:rPr>
            </w:pPr>
            <w:r w:rsidRPr="00582EB0">
              <w:rPr>
                <w:rFonts w:ascii="TH SarabunPSK" w:hAnsi="TH SarabunPSK" w:cs="TH SarabunPSK"/>
                <w:sz w:val="26"/>
                <w:szCs w:val="26"/>
                <w:cs/>
              </w:rPr>
              <w:t>00</w:t>
            </w:r>
            <w:r>
              <w:rPr>
                <w:rFonts w:ascii="TH SarabunPSK" w:hAnsi="TH SarabunPSK" w:cs="TH SarabunPSK" w:hint="cs"/>
                <w:sz w:val="26"/>
                <w:szCs w:val="26"/>
                <w:cs/>
              </w:rPr>
              <w:t>2</w:t>
            </w:r>
            <w:r w:rsidRPr="00582EB0">
              <w:rPr>
                <w:rFonts w:ascii="TH SarabunPSK" w:hAnsi="TH SarabunPSK" w:cs="TH SarabunPSK"/>
                <w:sz w:val="26"/>
                <w:szCs w:val="26"/>
                <w:cs/>
              </w:rPr>
              <w:t>205</w:t>
            </w:r>
            <w:r>
              <w:rPr>
                <w:rFonts w:ascii="TH SarabunPSK" w:hAnsi="TH SarabunPSK" w:cs="TH SarabunPSK"/>
                <w:sz w:val="26"/>
                <w:szCs w:val="26"/>
              </w:rPr>
              <w:t xml:space="preserve"> </w:t>
            </w:r>
            <w:r w:rsidRPr="00582EB0">
              <w:rPr>
                <w:rFonts w:ascii="TH SarabunPSK" w:hAnsi="TH SarabunPSK" w:cs="TH SarabunPSK"/>
                <w:sz w:val="26"/>
                <w:szCs w:val="26"/>
                <w:cs/>
              </w:rPr>
              <w:t>พลวัตกลุ่มและการทำงานเป็นทีม</w:t>
            </w:r>
          </w:p>
          <w:p w14:paraId="272E2551" w14:textId="4DC06135" w:rsidR="001F5450" w:rsidRPr="0018783F" w:rsidRDefault="001F5450" w:rsidP="001F5450">
            <w:pPr>
              <w:spacing w:line="276" w:lineRule="auto"/>
              <w:ind w:left="-57" w:right="-57" w:firstLine="624"/>
              <w:rPr>
                <w:rFonts w:ascii="TH SarabunPSK" w:hAnsi="TH SarabunPSK" w:cs="TH SarabunPSK"/>
                <w:sz w:val="26"/>
                <w:szCs w:val="26"/>
              </w:rPr>
            </w:pPr>
            <w:r w:rsidRPr="00582EB0">
              <w:rPr>
                <w:rFonts w:ascii="TH SarabunPSK" w:hAnsi="TH SarabunPSK" w:cs="TH SarabunPSK"/>
                <w:sz w:val="26"/>
                <w:szCs w:val="26"/>
              </w:rPr>
              <w:t>Group Dynamics and Teamwork</w:t>
            </w:r>
          </w:p>
        </w:tc>
        <w:tc>
          <w:tcPr>
            <w:tcW w:w="709" w:type="dxa"/>
            <w:tcBorders>
              <w:top w:val="single" w:sz="4" w:space="0" w:color="auto"/>
              <w:bottom w:val="single" w:sz="4" w:space="0" w:color="auto"/>
              <w:right w:val="single" w:sz="4" w:space="0" w:color="auto"/>
            </w:tcBorders>
          </w:tcPr>
          <w:p w14:paraId="2BF36D0E" w14:textId="02829078" w:rsidR="001F5450" w:rsidRPr="0018783F" w:rsidRDefault="001F5450" w:rsidP="001F5450">
            <w:pPr>
              <w:spacing w:line="276" w:lineRule="auto"/>
              <w:ind w:left="-57" w:right="-57"/>
              <w:jc w:val="center"/>
              <w:rPr>
                <w:rFonts w:ascii="TH SarabunPSK" w:hAnsi="TH SarabunPSK" w:cs="TH SarabunPSK"/>
                <w:sz w:val="26"/>
                <w:szCs w:val="26"/>
              </w:rPr>
            </w:pPr>
            <w:r w:rsidRPr="00582EB0">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0E397BA" w14:textId="113C454D" w:rsidR="001F5450" w:rsidRPr="00B92232" w:rsidRDefault="001F5450" w:rsidP="001F5450">
            <w:pPr>
              <w:spacing w:line="276"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กลุ่มความรู้เพื่อการใช้ชีวิตอย่างมีคุณภาพ</w:t>
            </w:r>
          </w:p>
        </w:tc>
      </w:tr>
      <w:tr w:rsidR="001F5450" w:rsidRPr="0018783F" w14:paraId="3BCE5F30" w14:textId="6640A797"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73170A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001252 นเรศวรศึกษา</w:t>
            </w:r>
          </w:p>
          <w:p w14:paraId="0EBBF61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Naresuan Studies</w:t>
            </w:r>
          </w:p>
        </w:tc>
        <w:tc>
          <w:tcPr>
            <w:tcW w:w="711" w:type="dxa"/>
            <w:tcBorders>
              <w:top w:val="single" w:sz="4" w:space="0" w:color="auto"/>
              <w:left w:val="single" w:sz="4" w:space="0" w:color="auto"/>
              <w:bottom w:val="single" w:sz="4" w:space="0" w:color="auto"/>
              <w:right w:val="single" w:sz="4" w:space="0" w:color="auto"/>
            </w:tcBorders>
          </w:tcPr>
          <w:p w14:paraId="5BDD6D88"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170291A0" w14:textId="3C31B570" w:rsidR="001F5450" w:rsidRPr="00B92232" w:rsidRDefault="001F5450" w:rsidP="001F5450">
            <w:pPr>
              <w:spacing w:line="259" w:lineRule="auto"/>
              <w:ind w:left="-57" w:right="-57"/>
              <w:jc w:val="center"/>
              <w:rPr>
                <w:rFonts w:ascii="TH SarabunPSK" w:hAnsi="TH SarabunPSK" w:cs="TH SarabunPSK"/>
                <w:sz w:val="26"/>
                <w:szCs w:val="26"/>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4C6B2FBF" w14:textId="495070A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505</w:t>
            </w:r>
            <w:r>
              <w:rPr>
                <w:rFonts w:ascii="TH SarabunPSK" w:hAnsi="TH SarabunPSK" w:cs="TH SarabunPSK"/>
                <w:sz w:val="26"/>
                <w:szCs w:val="26"/>
              </w:rPr>
              <w:t xml:space="preserve"> </w:t>
            </w:r>
            <w:r w:rsidRPr="00117994">
              <w:rPr>
                <w:rFonts w:ascii="TH SarabunPSK" w:hAnsi="TH SarabunPSK" w:cs="TH SarabunPSK"/>
                <w:sz w:val="26"/>
                <w:szCs w:val="26"/>
                <w:cs/>
              </w:rPr>
              <w:t>นเรศวรศึกษา</w:t>
            </w:r>
          </w:p>
          <w:p w14:paraId="1708C69B" w14:textId="794E1549"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Naresuan Studies</w:t>
            </w:r>
          </w:p>
        </w:tc>
        <w:tc>
          <w:tcPr>
            <w:tcW w:w="709" w:type="dxa"/>
            <w:tcBorders>
              <w:top w:val="single" w:sz="4" w:space="0" w:color="auto"/>
              <w:bottom w:val="single" w:sz="4" w:space="0" w:color="auto"/>
              <w:right w:val="single" w:sz="4" w:space="0" w:color="auto"/>
            </w:tcBorders>
          </w:tcPr>
          <w:p w14:paraId="30669FD6" w14:textId="66522B25"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7975A668" w14:textId="77777777" w:rsidR="001F5450"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กลุ่มการเป็นพลเมืองไทย</w:t>
            </w:r>
          </w:p>
          <w:p w14:paraId="596A30C8" w14:textId="52253BD8"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และพลโลกเพื่อสังคมที่ยั่งยืน</w:t>
            </w:r>
          </w:p>
        </w:tc>
      </w:tr>
      <w:tr w:rsidR="001F5450" w:rsidRPr="0018783F" w14:paraId="0A29897F" w14:textId="59DE5C3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B346BE8"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 xml:space="preserve">001253 การเป็นผู้ประกอบการธุรกิจก่อตั้งใหม่ขนาดย่อม    </w:t>
            </w:r>
          </w:p>
          <w:p w14:paraId="251C92B4" w14:textId="77777777" w:rsidR="001F5450" w:rsidRPr="0018783F" w:rsidRDefault="001F5450" w:rsidP="001F5450">
            <w:pPr>
              <w:tabs>
                <w:tab w:val="left" w:pos="270"/>
              </w:tabs>
              <w:spacing w:line="259" w:lineRule="auto"/>
              <w:ind w:left="567"/>
              <w:rPr>
                <w:rFonts w:ascii="TH SarabunPSK" w:hAnsi="TH SarabunPSK" w:cs="TH SarabunPSK"/>
                <w:spacing w:val="-2"/>
                <w:sz w:val="26"/>
                <w:szCs w:val="26"/>
                <w:cs/>
              </w:rPr>
            </w:pPr>
            <w:r w:rsidRPr="0018783F">
              <w:rPr>
                <w:rFonts w:ascii="TH SarabunPSK" w:hAnsi="TH SarabunPSK" w:cs="TH SarabunPSK" w:hint="cs"/>
                <w:spacing w:val="-2"/>
                <w:sz w:val="26"/>
                <w:szCs w:val="26"/>
              </w:rPr>
              <w:t>Entrepreneurship for Small Business Start-up</w:t>
            </w:r>
          </w:p>
        </w:tc>
        <w:tc>
          <w:tcPr>
            <w:tcW w:w="711" w:type="dxa"/>
            <w:tcBorders>
              <w:top w:val="single" w:sz="4" w:space="0" w:color="auto"/>
              <w:left w:val="single" w:sz="4" w:space="0" w:color="auto"/>
              <w:bottom w:val="single" w:sz="4" w:space="0" w:color="auto"/>
              <w:right w:val="single" w:sz="4" w:space="0" w:color="auto"/>
            </w:tcBorders>
          </w:tcPr>
          <w:p w14:paraId="5434BAC3" w14:textId="77777777" w:rsidR="001F5450" w:rsidRPr="0018783F" w:rsidRDefault="001F5450" w:rsidP="001F5450">
            <w:pPr>
              <w:spacing w:line="259"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F4F4AF2" w14:textId="03EB5350"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1F54FE3A" w14:textId="632D11C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312</w:t>
            </w:r>
            <w:r>
              <w:rPr>
                <w:rFonts w:ascii="TH SarabunPSK" w:hAnsi="TH SarabunPSK" w:cs="TH SarabunPSK"/>
                <w:sz w:val="26"/>
                <w:szCs w:val="26"/>
              </w:rPr>
              <w:t xml:space="preserve"> </w:t>
            </w:r>
            <w:r w:rsidRPr="00117994">
              <w:rPr>
                <w:rFonts w:ascii="TH SarabunPSK" w:hAnsi="TH SarabunPSK" w:cs="TH SarabunPSK"/>
                <w:sz w:val="26"/>
                <w:szCs w:val="26"/>
                <w:cs/>
              </w:rPr>
              <w:t>การเป็นผู้ประกอบการธุรกิจก่อตั้งใหม่ขนาดย่อม</w:t>
            </w:r>
          </w:p>
          <w:p w14:paraId="15580CA0" w14:textId="197BBD96"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Entrepreneurship for Small Business Start-up</w:t>
            </w:r>
          </w:p>
        </w:tc>
        <w:tc>
          <w:tcPr>
            <w:tcW w:w="709" w:type="dxa"/>
            <w:tcBorders>
              <w:top w:val="single" w:sz="4" w:space="0" w:color="auto"/>
              <w:bottom w:val="single" w:sz="4" w:space="0" w:color="auto"/>
              <w:right w:val="single" w:sz="4" w:space="0" w:color="auto"/>
            </w:tcBorders>
          </w:tcPr>
          <w:p w14:paraId="08EACBB6" w14:textId="260B45A6"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635FACB" w14:textId="435E465D" w:rsidR="001F5450" w:rsidRPr="00117994"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กลุ่มการพัฒนาทักษะ</w:t>
            </w:r>
          </w:p>
          <w:p w14:paraId="4283C773" w14:textId="6FE31BEE"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และลักษณะบุคคล</w:t>
            </w:r>
          </w:p>
        </w:tc>
      </w:tr>
      <w:tr w:rsidR="001F5450" w:rsidRPr="0018783F" w14:paraId="3BB02017" w14:textId="54876616"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661DD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001254 จิตวิทยาและการใช้ชีวิตในโลกยุคใหม่</w:t>
            </w:r>
          </w:p>
          <w:p w14:paraId="231D2BD4"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Psychology and Life in the Modern World</w:t>
            </w:r>
          </w:p>
        </w:tc>
        <w:tc>
          <w:tcPr>
            <w:tcW w:w="711" w:type="dxa"/>
            <w:tcBorders>
              <w:top w:val="single" w:sz="4" w:space="0" w:color="auto"/>
              <w:left w:val="single" w:sz="4" w:space="0" w:color="auto"/>
              <w:bottom w:val="single" w:sz="4" w:space="0" w:color="auto"/>
              <w:right w:val="single" w:sz="4" w:space="0" w:color="auto"/>
            </w:tcBorders>
          </w:tcPr>
          <w:p w14:paraId="31273983"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0819047C" w14:textId="75E7CADF" w:rsidR="001F5450" w:rsidRPr="00B92232" w:rsidRDefault="001F5450" w:rsidP="001F5450">
            <w:pPr>
              <w:spacing w:line="259" w:lineRule="auto"/>
              <w:ind w:left="-57" w:right="-57"/>
              <w:jc w:val="center"/>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FF58A5F" w14:textId="51764817" w:rsidR="001F5450" w:rsidRPr="00117994" w:rsidRDefault="001F5450" w:rsidP="001F5450">
            <w:pPr>
              <w:spacing w:line="259" w:lineRule="auto"/>
              <w:ind w:left="-57" w:right="-57"/>
              <w:rPr>
                <w:rFonts w:ascii="TH SarabunPSK" w:hAnsi="TH SarabunPSK" w:cs="TH SarabunPSK"/>
                <w:sz w:val="26"/>
                <w:szCs w:val="26"/>
              </w:rPr>
            </w:pPr>
            <w:r w:rsidRPr="00117994">
              <w:rPr>
                <w:rFonts w:ascii="TH SarabunPSK" w:hAnsi="TH SarabunPSK" w:cs="TH SarabunPSK"/>
                <w:sz w:val="26"/>
                <w:szCs w:val="26"/>
                <w:cs/>
              </w:rPr>
              <w:t>00</w:t>
            </w:r>
            <w:r>
              <w:rPr>
                <w:rFonts w:ascii="TH SarabunPSK" w:hAnsi="TH SarabunPSK" w:cs="TH SarabunPSK" w:hint="cs"/>
                <w:sz w:val="26"/>
                <w:szCs w:val="26"/>
                <w:cs/>
              </w:rPr>
              <w:t>2</w:t>
            </w:r>
            <w:r w:rsidRPr="00117994">
              <w:rPr>
                <w:rFonts w:ascii="TH SarabunPSK" w:hAnsi="TH SarabunPSK" w:cs="TH SarabunPSK"/>
                <w:sz w:val="26"/>
                <w:szCs w:val="26"/>
                <w:cs/>
              </w:rPr>
              <w:t>402</w:t>
            </w:r>
            <w:r>
              <w:rPr>
                <w:rFonts w:ascii="TH SarabunPSK" w:hAnsi="TH SarabunPSK" w:cs="TH SarabunPSK"/>
                <w:sz w:val="26"/>
                <w:szCs w:val="26"/>
              </w:rPr>
              <w:t xml:space="preserve"> </w:t>
            </w:r>
            <w:r w:rsidRPr="00117994">
              <w:rPr>
                <w:rFonts w:ascii="TH SarabunPSK" w:hAnsi="TH SarabunPSK" w:cs="TH SarabunPSK"/>
                <w:sz w:val="26"/>
                <w:szCs w:val="26"/>
                <w:cs/>
              </w:rPr>
              <w:t>จิตวิทยาและการใช้ชีวิตในโลกยุคใหม่</w:t>
            </w:r>
          </w:p>
          <w:p w14:paraId="24553A40" w14:textId="15033581" w:rsidR="001F5450" w:rsidRPr="0018783F" w:rsidRDefault="001F5450" w:rsidP="001F5450">
            <w:pPr>
              <w:spacing w:line="259" w:lineRule="auto"/>
              <w:ind w:left="-57" w:right="-57" w:firstLine="624"/>
              <w:rPr>
                <w:rFonts w:ascii="TH SarabunPSK" w:hAnsi="TH SarabunPSK" w:cs="TH SarabunPSK"/>
                <w:sz w:val="26"/>
                <w:szCs w:val="26"/>
              </w:rPr>
            </w:pPr>
            <w:r w:rsidRPr="00117994">
              <w:rPr>
                <w:rFonts w:ascii="TH SarabunPSK" w:hAnsi="TH SarabunPSK" w:cs="TH SarabunPSK"/>
                <w:sz w:val="26"/>
                <w:szCs w:val="26"/>
              </w:rPr>
              <w:t xml:space="preserve">Psychology and Living in the </w:t>
            </w:r>
            <w:r>
              <w:rPr>
                <w:rFonts w:ascii="TH SarabunPSK" w:hAnsi="TH SarabunPSK" w:cs="TH SarabunPSK"/>
                <w:sz w:val="26"/>
                <w:szCs w:val="26"/>
              </w:rPr>
              <w:t>M</w:t>
            </w:r>
            <w:r w:rsidRPr="00117994">
              <w:rPr>
                <w:rFonts w:ascii="TH SarabunPSK" w:hAnsi="TH SarabunPSK" w:cs="TH SarabunPSK"/>
                <w:sz w:val="26"/>
                <w:szCs w:val="26"/>
              </w:rPr>
              <w:t xml:space="preserve">odern </w:t>
            </w:r>
            <w:r>
              <w:rPr>
                <w:rFonts w:ascii="TH SarabunPSK" w:hAnsi="TH SarabunPSK" w:cs="TH SarabunPSK"/>
                <w:sz w:val="26"/>
                <w:szCs w:val="26"/>
              </w:rPr>
              <w:t>W</w:t>
            </w:r>
            <w:r w:rsidRPr="00117994">
              <w:rPr>
                <w:rFonts w:ascii="TH SarabunPSK" w:hAnsi="TH SarabunPSK" w:cs="TH SarabunPSK"/>
                <w:sz w:val="26"/>
                <w:szCs w:val="26"/>
              </w:rPr>
              <w:t>orld</w:t>
            </w:r>
          </w:p>
        </w:tc>
        <w:tc>
          <w:tcPr>
            <w:tcW w:w="709" w:type="dxa"/>
            <w:tcBorders>
              <w:top w:val="single" w:sz="4" w:space="0" w:color="auto"/>
              <w:bottom w:val="single" w:sz="4" w:space="0" w:color="auto"/>
              <w:right w:val="single" w:sz="4" w:space="0" w:color="auto"/>
            </w:tcBorders>
          </w:tcPr>
          <w:p w14:paraId="36026371" w14:textId="57070811" w:rsidR="001F5450" w:rsidRPr="0018783F"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3(3-0-6)</w:t>
            </w:r>
          </w:p>
        </w:tc>
        <w:tc>
          <w:tcPr>
            <w:tcW w:w="2126" w:type="dxa"/>
            <w:tcBorders>
              <w:top w:val="single" w:sz="4" w:space="0" w:color="auto"/>
              <w:bottom w:val="single" w:sz="4" w:space="0" w:color="auto"/>
              <w:right w:val="single" w:sz="4" w:space="0" w:color="auto"/>
            </w:tcBorders>
            <w:vAlign w:val="center"/>
          </w:tcPr>
          <w:p w14:paraId="696435A1" w14:textId="1EA55AAC" w:rsidR="001F5450" w:rsidRPr="00B92232" w:rsidRDefault="001F5450" w:rsidP="001F5450">
            <w:pPr>
              <w:spacing w:line="259" w:lineRule="auto"/>
              <w:ind w:left="-57" w:right="-57"/>
              <w:jc w:val="center"/>
              <w:rPr>
                <w:rFonts w:ascii="TH SarabunPSK" w:hAnsi="TH SarabunPSK" w:cs="TH SarabunPSK"/>
                <w:sz w:val="26"/>
                <w:szCs w:val="26"/>
              </w:rPr>
            </w:pPr>
            <w:r w:rsidRPr="00117994">
              <w:rPr>
                <w:rFonts w:ascii="TH SarabunPSK" w:hAnsi="TH SarabunPSK" w:cs="TH SarabunPSK"/>
                <w:sz w:val="26"/>
                <w:szCs w:val="26"/>
                <w:cs/>
              </w:rPr>
              <w:t>กลุ่มการพัฒนาสุขภาพกายและจิต</w:t>
            </w:r>
          </w:p>
        </w:tc>
      </w:tr>
      <w:tr w:rsidR="001F5450" w:rsidRPr="0018783F" w14:paraId="02144CC2" w14:textId="446A40F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11317FB"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001311 ภาษาและวัฒนธรรมเกาหลี</w:t>
            </w:r>
          </w:p>
          <w:p w14:paraId="648BDFA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Korean Language and Culture</w:t>
            </w:r>
          </w:p>
        </w:tc>
        <w:tc>
          <w:tcPr>
            <w:tcW w:w="711" w:type="dxa"/>
            <w:tcBorders>
              <w:top w:val="single" w:sz="4" w:space="0" w:color="auto"/>
              <w:left w:val="single" w:sz="4" w:space="0" w:color="auto"/>
              <w:bottom w:val="single" w:sz="4" w:space="0" w:color="auto"/>
              <w:right w:val="single" w:sz="4" w:space="0" w:color="auto"/>
            </w:tcBorders>
          </w:tcPr>
          <w:p w14:paraId="65102A50" w14:textId="41F078B8"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7B54A25" w14:textId="585ED0A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10376579" w14:textId="7E2857EF"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50</w:t>
            </w:r>
            <w:r>
              <w:rPr>
                <w:rFonts w:ascii="TH SarabunPSK" w:hAnsi="TH SarabunPSK" w:cs="TH SarabunPSK" w:hint="cs"/>
                <w:color w:val="000000" w:themeColor="text1"/>
                <w:sz w:val="26"/>
                <w:szCs w:val="26"/>
                <w:cs/>
              </w:rPr>
              <w:t>9</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ภาษาและวัฒนธรรมเกาหลี</w:t>
            </w:r>
            <w:r w:rsidRPr="00117994">
              <w:rPr>
                <w:rFonts w:ascii="TH SarabunPSK" w:hAnsi="TH SarabunPSK" w:cs="TH SarabunPSK"/>
                <w:color w:val="000000" w:themeColor="text1"/>
                <w:sz w:val="26"/>
                <w:szCs w:val="26"/>
                <w:cs/>
              </w:rPr>
              <w:tab/>
            </w:r>
          </w:p>
          <w:p w14:paraId="273E6F67" w14:textId="61C4F0EF"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Korean Language and Culture</w:t>
            </w:r>
          </w:p>
        </w:tc>
        <w:tc>
          <w:tcPr>
            <w:tcW w:w="709" w:type="dxa"/>
            <w:tcBorders>
              <w:top w:val="single" w:sz="4" w:space="0" w:color="auto"/>
              <w:bottom w:val="single" w:sz="4" w:space="0" w:color="auto"/>
              <w:right w:val="single" w:sz="4" w:space="0" w:color="auto"/>
            </w:tcBorders>
          </w:tcPr>
          <w:p w14:paraId="1E62A7FF" w14:textId="4B67A22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val="restart"/>
            <w:tcBorders>
              <w:top w:val="single" w:sz="4" w:space="0" w:color="auto"/>
              <w:bottom w:val="single" w:sz="4" w:space="0" w:color="auto"/>
              <w:right w:val="single" w:sz="4" w:space="0" w:color="auto"/>
            </w:tcBorders>
            <w:vAlign w:val="center"/>
          </w:tcPr>
          <w:p w14:paraId="025EB278" w14:textId="77777777" w:rsidR="001F5450" w:rsidRDefault="001F5450" w:rsidP="001F5450">
            <w:pPr>
              <w:spacing w:line="259" w:lineRule="auto"/>
              <w:ind w:left="-57" w:right="-57"/>
              <w:jc w:val="center"/>
              <w:rPr>
                <w:rFonts w:ascii="TH SarabunPSK" w:hAnsi="TH SarabunPSK" w:cs="TH SarabunPSK"/>
                <w:sz w:val="26"/>
                <w:szCs w:val="26"/>
              </w:rPr>
            </w:pPr>
            <w:r w:rsidRPr="00373D33">
              <w:rPr>
                <w:rFonts w:ascii="TH SarabunPSK" w:hAnsi="TH SarabunPSK" w:cs="TH SarabunPSK"/>
                <w:sz w:val="26"/>
                <w:szCs w:val="26"/>
                <w:cs/>
              </w:rPr>
              <w:t>กลุ่มการเป็นพลเมืองไทย</w:t>
            </w:r>
          </w:p>
          <w:p w14:paraId="3B4A6D7D" w14:textId="23795F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r w:rsidRPr="00373D33">
              <w:rPr>
                <w:rFonts w:ascii="TH SarabunPSK" w:hAnsi="TH SarabunPSK" w:cs="TH SarabunPSK"/>
                <w:sz w:val="26"/>
                <w:szCs w:val="26"/>
                <w:cs/>
              </w:rPr>
              <w:t>และพลโลกเพื่อสังคมที่ยั่งยืน</w:t>
            </w:r>
          </w:p>
        </w:tc>
      </w:tr>
      <w:tr w:rsidR="001F5450" w:rsidRPr="0018783F" w14:paraId="13062673" w14:textId="31572BA1"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55D48E9"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001312 ภาษาและวัฒนธรรมญี่ปุ่น</w:t>
            </w:r>
            <w:r w:rsidRPr="0018783F">
              <w:rPr>
                <w:rFonts w:ascii="TH SarabunPSK" w:hAnsi="TH SarabunPSK" w:cs="TH SarabunPSK" w:hint="cs"/>
                <w:sz w:val="26"/>
                <w:szCs w:val="26"/>
                <w:cs/>
              </w:rPr>
              <w:tab/>
            </w:r>
          </w:p>
          <w:p w14:paraId="36C2C1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Japanese Language and Culture</w:t>
            </w:r>
          </w:p>
        </w:tc>
        <w:tc>
          <w:tcPr>
            <w:tcW w:w="711" w:type="dxa"/>
            <w:tcBorders>
              <w:top w:val="single" w:sz="4" w:space="0" w:color="auto"/>
              <w:left w:val="single" w:sz="4" w:space="0" w:color="auto"/>
              <w:bottom w:val="single" w:sz="4" w:space="0" w:color="auto"/>
              <w:right w:val="single" w:sz="4" w:space="0" w:color="auto"/>
            </w:tcBorders>
          </w:tcPr>
          <w:p w14:paraId="6890AC6F"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2B12F4E9" w14:textId="4877C2C7"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4E21B3F" w14:textId="1996B4D0"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10</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ภาษาและวัฒนธรรมญี่ปุ่น</w:t>
            </w:r>
          </w:p>
          <w:p w14:paraId="5CCA2893" w14:textId="54D43F0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Japanese Language and Culture</w:t>
            </w:r>
          </w:p>
        </w:tc>
        <w:tc>
          <w:tcPr>
            <w:tcW w:w="709" w:type="dxa"/>
            <w:tcBorders>
              <w:top w:val="single" w:sz="4" w:space="0" w:color="auto"/>
              <w:bottom w:val="single" w:sz="4" w:space="0" w:color="auto"/>
              <w:right w:val="single" w:sz="4" w:space="0" w:color="auto"/>
            </w:tcBorders>
          </w:tcPr>
          <w:p w14:paraId="5693399E" w14:textId="57F773F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8318372" w14:textId="5F1298D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1E5EB011" w14:textId="1E8CA2F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5390851"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001313 ภาษาและวัฒนธรรมจีน</w:t>
            </w:r>
          </w:p>
          <w:p w14:paraId="7800D168"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Chinese Language and Culture</w:t>
            </w:r>
          </w:p>
        </w:tc>
        <w:tc>
          <w:tcPr>
            <w:tcW w:w="711" w:type="dxa"/>
            <w:tcBorders>
              <w:top w:val="single" w:sz="4" w:space="0" w:color="auto"/>
              <w:left w:val="single" w:sz="4" w:space="0" w:color="auto"/>
              <w:bottom w:val="single" w:sz="4" w:space="0" w:color="auto"/>
              <w:right w:val="single" w:sz="4" w:space="0" w:color="auto"/>
            </w:tcBorders>
          </w:tcPr>
          <w:p w14:paraId="526E75A5"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BD9CE46" w14:textId="35782EE6"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02B32CE" w14:textId="12FE1454"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11</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ภาษาและวัฒนธรรมจีน</w:t>
            </w:r>
          </w:p>
          <w:p w14:paraId="18438BDC" w14:textId="2F61A67B"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Chinese Language and Culture </w:t>
            </w:r>
          </w:p>
        </w:tc>
        <w:tc>
          <w:tcPr>
            <w:tcW w:w="709" w:type="dxa"/>
            <w:tcBorders>
              <w:top w:val="single" w:sz="4" w:space="0" w:color="auto"/>
              <w:bottom w:val="single" w:sz="4" w:space="0" w:color="auto"/>
              <w:right w:val="single" w:sz="4" w:space="0" w:color="auto"/>
            </w:tcBorders>
          </w:tcPr>
          <w:p w14:paraId="173F68BF" w14:textId="07ED22EE"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r>
              <w:rPr>
                <w:rFonts w:ascii="TH SarabunPSK" w:hAnsi="TH SarabunPSK" w:cs="TH SarabunPSK" w:hint="cs"/>
                <w:color w:val="000000" w:themeColor="text1"/>
                <w:sz w:val="26"/>
                <w:szCs w:val="26"/>
                <w:cs/>
              </w:rPr>
              <w:t>)</w:t>
            </w:r>
          </w:p>
        </w:tc>
        <w:tc>
          <w:tcPr>
            <w:tcW w:w="2126" w:type="dxa"/>
            <w:vMerge/>
            <w:tcBorders>
              <w:top w:val="single" w:sz="4" w:space="0" w:color="auto"/>
              <w:bottom w:val="single" w:sz="4" w:space="0" w:color="auto"/>
              <w:right w:val="single" w:sz="4" w:space="0" w:color="auto"/>
            </w:tcBorders>
          </w:tcPr>
          <w:p w14:paraId="14542BE8" w14:textId="3B6C15F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F36A2E6" w14:textId="7C251EC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8AA9A54"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001314 ภาษาและวัฒนธรรมพม่า</w:t>
            </w:r>
          </w:p>
          <w:p w14:paraId="13EF3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Myanmar Language and Culture</w:t>
            </w:r>
          </w:p>
        </w:tc>
        <w:tc>
          <w:tcPr>
            <w:tcW w:w="711" w:type="dxa"/>
            <w:tcBorders>
              <w:top w:val="single" w:sz="4" w:space="0" w:color="auto"/>
              <w:left w:val="single" w:sz="4" w:space="0" w:color="auto"/>
              <w:bottom w:val="single" w:sz="4" w:space="0" w:color="auto"/>
              <w:right w:val="single" w:sz="4" w:space="0" w:color="auto"/>
            </w:tcBorders>
          </w:tcPr>
          <w:p w14:paraId="5B9B33EB"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17B9B4A0" w14:textId="5EAC08E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0001BF9" w14:textId="781F70C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w:t>
            </w:r>
            <w:r>
              <w:rPr>
                <w:rFonts w:ascii="TH SarabunPSK" w:hAnsi="TH SarabunPSK" w:cs="TH SarabunPSK" w:hint="cs"/>
                <w:color w:val="000000" w:themeColor="text1"/>
                <w:sz w:val="26"/>
                <w:szCs w:val="26"/>
                <w:cs/>
              </w:rPr>
              <w:t>12</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ภาษาและวัฒนธรรมพม่า</w:t>
            </w:r>
          </w:p>
          <w:p w14:paraId="63406B44" w14:textId="420C455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Myanmar Language and Culture</w:t>
            </w:r>
          </w:p>
        </w:tc>
        <w:tc>
          <w:tcPr>
            <w:tcW w:w="709" w:type="dxa"/>
            <w:tcBorders>
              <w:top w:val="single" w:sz="4" w:space="0" w:color="auto"/>
              <w:bottom w:val="single" w:sz="4" w:space="0" w:color="auto"/>
              <w:right w:val="single" w:sz="4" w:space="0" w:color="auto"/>
            </w:tcBorders>
          </w:tcPr>
          <w:p w14:paraId="44C7D821" w14:textId="276AAA19"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371A7450" w14:textId="34599C2C"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28994D0" w14:textId="0CECE793"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714D6A63"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001315 ภาษาและวัฒนธรรมฝรั่งเศส</w:t>
            </w:r>
          </w:p>
          <w:p w14:paraId="41F74237"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French Language and Culture</w:t>
            </w:r>
          </w:p>
        </w:tc>
        <w:tc>
          <w:tcPr>
            <w:tcW w:w="711" w:type="dxa"/>
            <w:tcBorders>
              <w:top w:val="single" w:sz="4" w:space="0" w:color="auto"/>
              <w:left w:val="single" w:sz="4" w:space="0" w:color="auto"/>
              <w:bottom w:val="single" w:sz="4" w:space="0" w:color="auto"/>
              <w:right w:val="single" w:sz="4" w:space="0" w:color="auto"/>
            </w:tcBorders>
          </w:tcPr>
          <w:p w14:paraId="45B4015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71106485" w14:textId="08DDFCC8"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CB060C" w14:textId="5203D64B"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3</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ภาษาและวัฒนธรรมฝรั่งเศส</w:t>
            </w:r>
            <w:r w:rsidRPr="00117994">
              <w:rPr>
                <w:rFonts w:ascii="TH SarabunPSK" w:hAnsi="TH SarabunPSK" w:cs="TH SarabunPSK"/>
                <w:color w:val="000000" w:themeColor="text1"/>
                <w:sz w:val="26"/>
                <w:szCs w:val="26"/>
                <w:cs/>
              </w:rPr>
              <w:tab/>
            </w:r>
          </w:p>
          <w:p w14:paraId="325DEAD6" w14:textId="09586F0D"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French Language and Culture</w:t>
            </w:r>
          </w:p>
        </w:tc>
        <w:tc>
          <w:tcPr>
            <w:tcW w:w="709" w:type="dxa"/>
            <w:tcBorders>
              <w:top w:val="single" w:sz="4" w:space="0" w:color="auto"/>
              <w:bottom w:val="single" w:sz="4" w:space="0" w:color="auto"/>
              <w:right w:val="single" w:sz="4" w:space="0" w:color="auto"/>
            </w:tcBorders>
          </w:tcPr>
          <w:p w14:paraId="4728F911" w14:textId="47F47C7C"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777CA2F4" w14:textId="01D6210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441FFA0" w14:textId="03845F7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59012D00"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001316 ภาษาและวัฒนธรรมสเปน</w:t>
            </w:r>
            <w:r w:rsidRPr="0018783F">
              <w:rPr>
                <w:rFonts w:ascii="TH SarabunPSK" w:hAnsi="TH SarabunPSK" w:cs="TH SarabunPSK" w:hint="cs"/>
                <w:sz w:val="26"/>
                <w:szCs w:val="26"/>
                <w:cs/>
              </w:rPr>
              <w:tab/>
            </w:r>
          </w:p>
          <w:p w14:paraId="1D2843C6"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Spanish Language and Culture</w:t>
            </w:r>
          </w:p>
        </w:tc>
        <w:tc>
          <w:tcPr>
            <w:tcW w:w="711" w:type="dxa"/>
            <w:tcBorders>
              <w:top w:val="single" w:sz="4" w:space="0" w:color="auto"/>
              <w:left w:val="single" w:sz="4" w:space="0" w:color="auto"/>
              <w:bottom w:val="single" w:sz="4" w:space="0" w:color="auto"/>
              <w:right w:val="single" w:sz="4" w:space="0" w:color="auto"/>
            </w:tcBorders>
          </w:tcPr>
          <w:p w14:paraId="2CBCD68D"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50F909DC" w14:textId="473731FD"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5F71AD4" w14:textId="6D2F7CA6"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4</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ภาษาและวัฒนธรรมสเปน</w:t>
            </w:r>
            <w:r w:rsidRPr="00117994">
              <w:rPr>
                <w:rFonts w:ascii="TH SarabunPSK" w:hAnsi="TH SarabunPSK" w:cs="TH SarabunPSK"/>
                <w:color w:val="000000" w:themeColor="text1"/>
                <w:sz w:val="26"/>
                <w:szCs w:val="26"/>
                <w:cs/>
              </w:rPr>
              <w:tab/>
            </w:r>
          </w:p>
          <w:p w14:paraId="1D98B602" w14:textId="6B1EF5A8"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Spanish Language and Culture</w:t>
            </w:r>
          </w:p>
        </w:tc>
        <w:tc>
          <w:tcPr>
            <w:tcW w:w="709" w:type="dxa"/>
            <w:tcBorders>
              <w:top w:val="single" w:sz="4" w:space="0" w:color="auto"/>
              <w:bottom w:val="single" w:sz="4" w:space="0" w:color="auto"/>
              <w:right w:val="single" w:sz="4" w:space="0" w:color="auto"/>
            </w:tcBorders>
          </w:tcPr>
          <w:p w14:paraId="21539CE6" w14:textId="15F6D69A"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84EC5E0" w14:textId="394626CF"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79AB1D9C" w14:textId="5109E8F5"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135227"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001317 ภาษาและวัฒนธรรมลาว</w:t>
            </w:r>
          </w:p>
          <w:p w14:paraId="44435A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Lao Language and Culture</w:t>
            </w:r>
          </w:p>
        </w:tc>
        <w:tc>
          <w:tcPr>
            <w:tcW w:w="711" w:type="dxa"/>
            <w:tcBorders>
              <w:top w:val="single" w:sz="4" w:space="0" w:color="auto"/>
              <w:left w:val="single" w:sz="4" w:space="0" w:color="auto"/>
              <w:bottom w:val="single" w:sz="4" w:space="0" w:color="auto"/>
              <w:right w:val="single" w:sz="4" w:space="0" w:color="auto"/>
            </w:tcBorders>
          </w:tcPr>
          <w:p w14:paraId="66FCE3D1"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6DF3A928" w14:textId="2B858CA1"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3648DD7B" w14:textId="6275DA4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5</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ภาษาและวัฒนธรรมลาว</w:t>
            </w:r>
          </w:p>
          <w:p w14:paraId="2600954D" w14:textId="126DACA0"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Lao Language and Culture</w:t>
            </w:r>
          </w:p>
        </w:tc>
        <w:tc>
          <w:tcPr>
            <w:tcW w:w="709" w:type="dxa"/>
            <w:tcBorders>
              <w:top w:val="single" w:sz="4" w:space="0" w:color="auto"/>
              <w:bottom w:val="single" w:sz="4" w:space="0" w:color="auto"/>
              <w:right w:val="single" w:sz="4" w:space="0" w:color="auto"/>
            </w:tcBorders>
          </w:tcPr>
          <w:p w14:paraId="487A7081" w14:textId="337ADB63"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043ADCE5" w14:textId="60CE088A"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458EF1D6" w14:textId="6138E128"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83B5FBC"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001318 ภาษาและวัฒนธรรมอินโดนีเซีย</w:t>
            </w:r>
          </w:p>
          <w:p w14:paraId="58D4779A"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4"/>
                <w:sz w:val="26"/>
                <w:szCs w:val="26"/>
              </w:rPr>
              <w:t>Indonesian Language and Culture</w:t>
            </w:r>
          </w:p>
        </w:tc>
        <w:tc>
          <w:tcPr>
            <w:tcW w:w="711" w:type="dxa"/>
            <w:tcBorders>
              <w:top w:val="single" w:sz="4" w:space="0" w:color="auto"/>
              <w:left w:val="single" w:sz="4" w:space="0" w:color="auto"/>
              <w:bottom w:val="single" w:sz="4" w:space="0" w:color="auto"/>
              <w:right w:val="single" w:sz="4" w:space="0" w:color="auto"/>
            </w:tcBorders>
          </w:tcPr>
          <w:p w14:paraId="69FD33A6"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0F205458" w14:textId="3D70CE8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D157196" w14:textId="0B72D8DD"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6</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 xml:space="preserve">ภาษาและวัฒนธรรมอินโดนีเซีย </w:t>
            </w:r>
          </w:p>
          <w:p w14:paraId="7DAF1995" w14:textId="501BEB32"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 xml:space="preserve">Indonesian Language and Culture </w:t>
            </w:r>
          </w:p>
        </w:tc>
        <w:tc>
          <w:tcPr>
            <w:tcW w:w="709" w:type="dxa"/>
            <w:tcBorders>
              <w:top w:val="single" w:sz="4" w:space="0" w:color="auto"/>
              <w:bottom w:val="single" w:sz="4" w:space="0" w:color="auto"/>
              <w:right w:val="single" w:sz="4" w:space="0" w:color="auto"/>
            </w:tcBorders>
          </w:tcPr>
          <w:p w14:paraId="18D7B891" w14:textId="1CF3C2F7"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5E229C90" w14:textId="4BEECF10"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26D467C2" w14:textId="70DD22C4"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A383886"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001319 ภาษาและวัฒนธรรมเวียดนาม</w:t>
            </w:r>
          </w:p>
          <w:p w14:paraId="49DD2A45"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pacing w:val="-6"/>
                <w:sz w:val="26"/>
                <w:szCs w:val="26"/>
              </w:rPr>
              <w:t>Vietnamese Language and Culture</w:t>
            </w:r>
          </w:p>
        </w:tc>
        <w:tc>
          <w:tcPr>
            <w:tcW w:w="711" w:type="dxa"/>
            <w:tcBorders>
              <w:top w:val="single" w:sz="4" w:space="0" w:color="auto"/>
              <w:left w:val="single" w:sz="4" w:space="0" w:color="auto"/>
              <w:bottom w:val="single" w:sz="4" w:space="0" w:color="auto"/>
              <w:right w:val="single" w:sz="4" w:space="0" w:color="auto"/>
            </w:tcBorders>
          </w:tcPr>
          <w:p w14:paraId="44AB7EBE"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right w:val="single" w:sz="4" w:space="0" w:color="auto"/>
            </w:tcBorders>
          </w:tcPr>
          <w:p w14:paraId="3691A718" w14:textId="2BB033A4"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2C00C9E2" w14:textId="36253343" w:rsidR="001F5450" w:rsidRPr="00117994" w:rsidRDefault="001F5450" w:rsidP="001F5450">
            <w:pPr>
              <w:spacing w:line="259"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7</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ภาษาและวัฒนธรรมเวียดนาม</w:t>
            </w:r>
            <w:r w:rsidRPr="00117994">
              <w:rPr>
                <w:rFonts w:ascii="TH SarabunPSK" w:hAnsi="TH SarabunPSK" w:cs="TH SarabunPSK"/>
                <w:color w:val="000000" w:themeColor="text1"/>
                <w:sz w:val="26"/>
                <w:szCs w:val="26"/>
                <w:cs/>
              </w:rPr>
              <w:tab/>
            </w:r>
          </w:p>
          <w:p w14:paraId="4D825437" w14:textId="5BC8394A" w:rsidR="001F5450" w:rsidRPr="0018783F" w:rsidRDefault="001F5450" w:rsidP="001F5450">
            <w:pPr>
              <w:spacing w:line="259" w:lineRule="auto"/>
              <w:ind w:left="-57" w:right="-57" w:firstLine="624"/>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rPr>
              <w:t>Vietnamese Language and Culture</w:t>
            </w:r>
          </w:p>
        </w:tc>
        <w:tc>
          <w:tcPr>
            <w:tcW w:w="709" w:type="dxa"/>
            <w:tcBorders>
              <w:top w:val="single" w:sz="4" w:space="0" w:color="auto"/>
              <w:bottom w:val="single" w:sz="4" w:space="0" w:color="auto"/>
              <w:right w:val="single" w:sz="4" w:space="0" w:color="auto"/>
            </w:tcBorders>
          </w:tcPr>
          <w:p w14:paraId="2062095C" w14:textId="58286F32"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r w:rsidRPr="00117994">
              <w:rPr>
                <w:rFonts w:ascii="TH SarabunPSK" w:hAnsi="TH SarabunPSK" w:cs="TH SarabunPSK"/>
                <w:color w:val="000000" w:themeColor="text1"/>
                <w:sz w:val="26"/>
                <w:szCs w:val="26"/>
                <w:cs/>
              </w:rPr>
              <w:t>3(3-0-6)</w:t>
            </w:r>
          </w:p>
        </w:tc>
        <w:tc>
          <w:tcPr>
            <w:tcW w:w="2126" w:type="dxa"/>
            <w:vMerge/>
            <w:tcBorders>
              <w:top w:val="single" w:sz="4" w:space="0" w:color="auto"/>
              <w:bottom w:val="single" w:sz="4" w:space="0" w:color="auto"/>
              <w:right w:val="single" w:sz="4" w:space="0" w:color="auto"/>
            </w:tcBorders>
          </w:tcPr>
          <w:p w14:paraId="6E8BACF7" w14:textId="4BB79D62"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3C547F38" w14:textId="7F7771FE"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0CB7794E" w14:textId="77777777" w:rsidR="001F5450" w:rsidRPr="0018783F" w:rsidRDefault="001F5450" w:rsidP="001F5450">
            <w:pPr>
              <w:tabs>
                <w:tab w:val="left" w:pos="270"/>
              </w:tabs>
              <w:spacing w:line="259" w:lineRule="auto"/>
              <w:rPr>
                <w:rFonts w:ascii="TH SarabunPSK" w:hAnsi="TH SarabunPSK" w:cs="TH SarabunPSK"/>
                <w:sz w:val="26"/>
                <w:szCs w:val="26"/>
              </w:rPr>
            </w:pPr>
            <w:r w:rsidRPr="0018783F">
              <w:rPr>
                <w:rFonts w:ascii="TH SarabunPSK" w:hAnsi="TH SarabunPSK" w:cs="TH SarabunPSK" w:hint="cs"/>
                <w:sz w:val="26"/>
                <w:szCs w:val="26"/>
                <w:cs/>
              </w:rPr>
              <w:t>001320 ภาษาฮินดีและวัฒนธรรมอินเดีย</w:t>
            </w:r>
          </w:p>
          <w:p w14:paraId="75B555BD" w14:textId="77777777" w:rsidR="001F5450" w:rsidRPr="0018783F" w:rsidRDefault="001F5450" w:rsidP="001F5450">
            <w:pPr>
              <w:tabs>
                <w:tab w:val="left" w:pos="270"/>
              </w:tabs>
              <w:spacing w:line="259" w:lineRule="auto"/>
              <w:ind w:left="567"/>
              <w:rPr>
                <w:rFonts w:ascii="TH SarabunPSK" w:hAnsi="TH SarabunPSK" w:cs="TH SarabunPSK"/>
                <w:sz w:val="26"/>
                <w:szCs w:val="26"/>
                <w:cs/>
              </w:rPr>
            </w:pPr>
            <w:r w:rsidRPr="0018783F">
              <w:rPr>
                <w:rFonts w:ascii="TH SarabunPSK" w:hAnsi="TH SarabunPSK" w:cs="TH SarabunPSK" w:hint="cs"/>
                <w:sz w:val="26"/>
                <w:szCs w:val="26"/>
              </w:rPr>
              <w:t>Hindi Language and Indian Culture</w:t>
            </w:r>
          </w:p>
        </w:tc>
        <w:tc>
          <w:tcPr>
            <w:tcW w:w="711" w:type="dxa"/>
            <w:tcBorders>
              <w:top w:val="single" w:sz="4" w:space="0" w:color="auto"/>
              <w:left w:val="single" w:sz="4" w:space="0" w:color="auto"/>
              <w:bottom w:val="single" w:sz="4" w:space="0" w:color="auto"/>
              <w:right w:val="single" w:sz="4" w:space="0" w:color="auto"/>
            </w:tcBorders>
          </w:tcPr>
          <w:p w14:paraId="48A71A89" w14:textId="77777777" w:rsidR="001F5450" w:rsidRPr="0018783F" w:rsidRDefault="001F5450" w:rsidP="001F5450">
            <w:pPr>
              <w:spacing w:line="259"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tcBorders>
              <w:left w:val="single" w:sz="4" w:space="0" w:color="auto"/>
              <w:bottom w:val="single" w:sz="4" w:space="0" w:color="auto"/>
              <w:right w:val="single" w:sz="4" w:space="0" w:color="auto"/>
            </w:tcBorders>
          </w:tcPr>
          <w:p w14:paraId="59DCF210" w14:textId="2D5D4458" w:rsidR="001F5450" w:rsidRPr="00B92232" w:rsidRDefault="001F5450" w:rsidP="001F5450">
            <w:pPr>
              <w:spacing w:line="259" w:lineRule="auto"/>
              <w:ind w:left="-57" w:right="-57"/>
              <w:rPr>
                <w:rFonts w:ascii="TH SarabunPSK" w:hAnsi="TH SarabunPSK" w:cs="TH SarabunPSK"/>
                <w:color w:val="000000" w:themeColor="text1"/>
                <w:sz w:val="26"/>
                <w:szCs w:val="26"/>
                <w:cs/>
              </w:rPr>
            </w:pPr>
          </w:p>
        </w:tc>
        <w:tc>
          <w:tcPr>
            <w:tcW w:w="4677" w:type="dxa"/>
            <w:tcBorders>
              <w:top w:val="single" w:sz="4" w:space="0" w:color="auto"/>
              <w:left w:val="single" w:sz="4" w:space="0" w:color="auto"/>
              <w:bottom w:val="single" w:sz="4" w:space="0" w:color="auto"/>
              <w:right w:val="single" w:sz="4" w:space="0" w:color="auto"/>
            </w:tcBorders>
            <w:vAlign w:val="center"/>
          </w:tcPr>
          <w:p w14:paraId="53F9290E" w14:textId="25158F2C" w:rsidR="001F5450" w:rsidRPr="0018783F" w:rsidRDefault="001F5450" w:rsidP="001F5450">
            <w:pPr>
              <w:spacing w:line="259" w:lineRule="auto"/>
              <w:ind w:right="-57"/>
              <w:jc w:val="center"/>
              <w:rPr>
                <w:rFonts w:ascii="TH SarabunPSK" w:hAnsi="TH SarabunPSK" w:cs="TH SarabunPSK"/>
                <w:color w:val="000000" w:themeColor="text1"/>
                <w:sz w:val="26"/>
                <w:szCs w:val="26"/>
                <w:cs/>
              </w:rPr>
            </w:pPr>
            <w:r w:rsidRPr="00F25226">
              <w:rPr>
                <w:rFonts w:ascii="TH SarabunPSK" w:hAnsi="TH SarabunPSK" w:cs="TH SarabunPSK" w:hint="cs"/>
                <w:b/>
                <w:bCs/>
                <w:sz w:val="26"/>
                <w:szCs w:val="26"/>
                <w:cs/>
              </w:rPr>
              <w:t>ปิดรายวิชา</w:t>
            </w:r>
          </w:p>
        </w:tc>
        <w:tc>
          <w:tcPr>
            <w:tcW w:w="709" w:type="dxa"/>
            <w:tcBorders>
              <w:top w:val="single" w:sz="4" w:space="0" w:color="auto"/>
              <w:bottom w:val="single" w:sz="4" w:space="0" w:color="auto"/>
              <w:right w:val="single" w:sz="4" w:space="0" w:color="auto"/>
            </w:tcBorders>
          </w:tcPr>
          <w:p w14:paraId="66952912" w14:textId="0B628330" w:rsidR="001F5450" w:rsidRPr="0018783F" w:rsidRDefault="001F5450" w:rsidP="001F5450">
            <w:pPr>
              <w:spacing w:line="259" w:lineRule="auto"/>
              <w:ind w:left="-57" w:right="-57"/>
              <w:jc w:val="center"/>
              <w:rPr>
                <w:rFonts w:ascii="TH SarabunPSK" w:hAnsi="TH SarabunPSK" w:cs="TH SarabunPSK"/>
                <w:color w:val="000000" w:themeColor="text1"/>
                <w:sz w:val="26"/>
                <w:szCs w:val="26"/>
                <w:cs/>
              </w:rPr>
            </w:pPr>
          </w:p>
        </w:tc>
        <w:tc>
          <w:tcPr>
            <w:tcW w:w="2126" w:type="dxa"/>
            <w:tcBorders>
              <w:top w:val="single" w:sz="4" w:space="0" w:color="auto"/>
              <w:bottom w:val="single" w:sz="4" w:space="0" w:color="auto"/>
              <w:right w:val="single" w:sz="4" w:space="0" w:color="auto"/>
            </w:tcBorders>
            <w:vAlign w:val="center"/>
          </w:tcPr>
          <w:p w14:paraId="245D1DA1" w14:textId="205332E9" w:rsidR="001F5450" w:rsidRPr="00B92232" w:rsidRDefault="001F5450" w:rsidP="001F5450">
            <w:pPr>
              <w:spacing w:line="259" w:lineRule="auto"/>
              <w:ind w:left="-57" w:right="-57"/>
              <w:jc w:val="center"/>
              <w:rPr>
                <w:rFonts w:ascii="TH SarabunPSK" w:hAnsi="TH SarabunPSK" w:cs="TH SarabunPSK"/>
                <w:color w:val="000000" w:themeColor="text1"/>
                <w:sz w:val="26"/>
                <w:szCs w:val="26"/>
                <w:cs/>
              </w:rPr>
            </w:pPr>
          </w:p>
        </w:tc>
      </w:tr>
      <w:tr w:rsidR="001F5450" w:rsidRPr="0018783F" w14:paraId="03F8AC92" w14:textId="234662C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70FC598"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001321 ภาษาและวัฒนธรรมเขมร</w:t>
            </w:r>
          </w:p>
          <w:p w14:paraId="731C3786"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Khmer Language and Culture</w:t>
            </w:r>
          </w:p>
        </w:tc>
        <w:tc>
          <w:tcPr>
            <w:tcW w:w="711" w:type="dxa"/>
            <w:tcBorders>
              <w:top w:val="single" w:sz="4" w:space="0" w:color="auto"/>
              <w:left w:val="single" w:sz="4" w:space="0" w:color="auto"/>
              <w:bottom w:val="single" w:sz="4" w:space="0" w:color="auto"/>
              <w:right w:val="single" w:sz="4" w:space="0" w:color="auto"/>
            </w:tcBorders>
          </w:tcPr>
          <w:p w14:paraId="1C8B11AF"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color w:val="000000" w:themeColor="text1"/>
                <w:sz w:val="26"/>
                <w:szCs w:val="26"/>
                <w:cs/>
              </w:rPr>
              <w:t>3(2-2-5)</w:t>
            </w:r>
          </w:p>
        </w:tc>
        <w:tc>
          <w:tcPr>
            <w:tcW w:w="1701" w:type="dxa"/>
            <w:vMerge w:val="restart"/>
            <w:tcBorders>
              <w:top w:val="single" w:sz="4" w:space="0" w:color="auto"/>
              <w:left w:val="single" w:sz="4" w:space="0" w:color="auto"/>
              <w:right w:val="single" w:sz="4" w:space="0" w:color="auto"/>
            </w:tcBorders>
            <w:vAlign w:val="center"/>
          </w:tcPr>
          <w:p w14:paraId="6D33A897" w14:textId="0A7A7E57" w:rsidR="001F5450" w:rsidRPr="00B92232" w:rsidRDefault="001F5450" w:rsidP="00DB648A">
            <w:pPr>
              <w:spacing w:line="238" w:lineRule="auto"/>
              <w:ind w:left="-57" w:right="-57"/>
              <w:jc w:val="center"/>
              <w:rPr>
                <w:rFonts w:ascii="TH SarabunPSK" w:hAnsi="TH SarabunPSK" w:cs="TH SarabunPSK"/>
                <w:color w:val="000000" w:themeColor="text1"/>
                <w:sz w:val="26"/>
                <w:szCs w:val="26"/>
                <w:cs/>
              </w:rPr>
            </w:pPr>
            <w:r w:rsidRPr="00B92232">
              <w:rPr>
                <w:rFonts w:ascii="TH SarabunPSK" w:hAnsi="TH SarabunPSK" w:cs="TH SarabunPSK" w:hint="cs"/>
                <w:color w:val="000000" w:themeColor="text1"/>
                <w:sz w:val="26"/>
                <w:szCs w:val="26"/>
                <w:cs/>
              </w:rPr>
              <w:t>กลุ่มวิชามนุษยศาสตร์และสังคมศาสตร์</w:t>
            </w:r>
          </w:p>
        </w:tc>
        <w:tc>
          <w:tcPr>
            <w:tcW w:w="4677" w:type="dxa"/>
            <w:tcBorders>
              <w:top w:val="single" w:sz="4" w:space="0" w:color="auto"/>
              <w:left w:val="single" w:sz="4" w:space="0" w:color="auto"/>
              <w:bottom w:val="single" w:sz="4" w:space="0" w:color="auto"/>
              <w:right w:val="single" w:sz="4" w:space="0" w:color="auto"/>
            </w:tcBorders>
          </w:tcPr>
          <w:p w14:paraId="5B51D538" w14:textId="5FB0EE87" w:rsidR="001F5450" w:rsidRPr="00117994" w:rsidRDefault="001F5450" w:rsidP="00DB648A">
            <w:pPr>
              <w:spacing w:line="238" w:lineRule="auto"/>
              <w:ind w:left="-57" w:right="-57"/>
              <w:rPr>
                <w:rFonts w:ascii="TH SarabunPSK" w:hAnsi="TH SarabunPSK" w:cs="TH SarabunPSK"/>
                <w:color w:val="000000" w:themeColor="text1"/>
                <w:sz w:val="26"/>
                <w:szCs w:val="26"/>
              </w:rPr>
            </w:pPr>
            <w:r w:rsidRPr="00117994">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117994">
              <w:rPr>
                <w:rFonts w:ascii="TH SarabunPSK" w:hAnsi="TH SarabunPSK" w:cs="TH SarabunPSK"/>
                <w:color w:val="000000" w:themeColor="text1"/>
                <w:sz w:val="26"/>
                <w:szCs w:val="26"/>
                <w:cs/>
              </w:rPr>
              <w:t>51</w:t>
            </w:r>
            <w:r>
              <w:rPr>
                <w:rFonts w:ascii="TH SarabunPSK" w:hAnsi="TH SarabunPSK" w:cs="TH SarabunPSK" w:hint="cs"/>
                <w:color w:val="000000" w:themeColor="text1"/>
                <w:sz w:val="26"/>
                <w:szCs w:val="26"/>
                <w:cs/>
              </w:rPr>
              <w:t>8</w:t>
            </w:r>
            <w:r>
              <w:rPr>
                <w:rFonts w:ascii="TH SarabunPSK" w:hAnsi="TH SarabunPSK" w:cs="TH SarabunPSK"/>
                <w:color w:val="000000" w:themeColor="text1"/>
                <w:sz w:val="26"/>
                <w:szCs w:val="26"/>
              </w:rPr>
              <w:t xml:space="preserve"> </w:t>
            </w:r>
            <w:r w:rsidRPr="00117994">
              <w:rPr>
                <w:rFonts w:ascii="TH SarabunPSK" w:hAnsi="TH SarabunPSK" w:cs="TH SarabunPSK"/>
                <w:color w:val="000000" w:themeColor="text1"/>
                <w:sz w:val="26"/>
                <w:szCs w:val="26"/>
                <w:cs/>
              </w:rPr>
              <w:t>ภาษาและวัฒนธรรมเขมร</w:t>
            </w:r>
          </w:p>
          <w:p w14:paraId="1F25DFA5" w14:textId="6D6DA15A" w:rsidR="001F5450" w:rsidRPr="00F25226" w:rsidRDefault="001F5450" w:rsidP="00DB648A">
            <w:pPr>
              <w:spacing w:line="238" w:lineRule="auto"/>
              <w:ind w:left="-57" w:right="-57" w:firstLine="624"/>
              <w:rPr>
                <w:rFonts w:ascii="TH SarabunPSK" w:hAnsi="TH SarabunPSK" w:cs="TH SarabunPSK"/>
                <w:b/>
                <w:bCs/>
                <w:sz w:val="26"/>
                <w:szCs w:val="26"/>
                <w:cs/>
              </w:rPr>
            </w:pPr>
            <w:r w:rsidRPr="00117994">
              <w:rPr>
                <w:rFonts w:ascii="TH SarabunPSK" w:hAnsi="TH SarabunPSK" w:cs="TH SarabunPSK"/>
                <w:color w:val="000000" w:themeColor="text1"/>
                <w:sz w:val="26"/>
                <w:szCs w:val="26"/>
              </w:rPr>
              <w:t>Khmer Language and Culture</w:t>
            </w:r>
          </w:p>
        </w:tc>
        <w:tc>
          <w:tcPr>
            <w:tcW w:w="709" w:type="dxa"/>
            <w:tcBorders>
              <w:top w:val="single" w:sz="4" w:space="0" w:color="auto"/>
              <w:bottom w:val="single" w:sz="4" w:space="0" w:color="auto"/>
              <w:right w:val="single" w:sz="4" w:space="0" w:color="auto"/>
            </w:tcBorders>
          </w:tcPr>
          <w:p w14:paraId="01F0D0A3" w14:textId="21D3FBFF" w:rsidR="001F5450" w:rsidRPr="00F25226" w:rsidRDefault="001F5450" w:rsidP="00DB648A">
            <w:pPr>
              <w:spacing w:line="238" w:lineRule="auto"/>
              <w:ind w:left="-57" w:right="-57"/>
              <w:jc w:val="center"/>
              <w:rPr>
                <w:rFonts w:ascii="TH SarabunPSK" w:hAnsi="TH SarabunPSK" w:cs="TH SarabunPSK"/>
                <w:b/>
                <w:bCs/>
                <w:sz w:val="26"/>
                <w:szCs w:val="26"/>
                <w:cs/>
              </w:rPr>
            </w:pPr>
            <w:r w:rsidRPr="00117994">
              <w:rPr>
                <w:rFonts w:ascii="TH SarabunPSK" w:hAnsi="TH SarabunPSK" w:cs="TH SarabunPSK"/>
                <w:color w:val="000000" w:themeColor="text1"/>
                <w:sz w:val="26"/>
                <w:szCs w:val="26"/>
                <w:cs/>
              </w:rPr>
              <w:t>3(3-0-6)</w:t>
            </w:r>
          </w:p>
        </w:tc>
        <w:tc>
          <w:tcPr>
            <w:tcW w:w="2126" w:type="dxa"/>
            <w:tcBorders>
              <w:top w:val="single" w:sz="4" w:space="0" w:color="auto"/>
              <w:bottom w:val="single" w:sz="4" w:space="0" w:color="auto"/>
              <w:right w:val="single" w:sz="4" w:space="0" w:color="auto"/>
            </w:tcBorders>
            <w:vAlign w:val="center"/>
          </w:tcPr>
          <w:p w14:paraId="50EA2F80" w14:textId="77777777" w:rsidR="001F5450" w:rsidRPr="00D211F3" w:rsidRDefault="001F5450" w:rsidP="00DB648A">
            <w:pPr>
              <w:spacing w:line="238" w:lineRule="auto"/>
              <w:ind w:left="-57" w:right="-57"/>
              <w:jc w:val="center"/>
              <w:rPr>
                <w:rFonts w:ascii="TH SarabunPSK" w:hAnsi="TH SarabunPSK" w:cs="TH SarabunPSK"/>
                <w:sz w:val="26"/>
                <w:szCs w:val="26"/>
              </w:rPr>
            </w:pPr>
            <w:r w:rsidRPr="00D211F3">
              <w:rPr>
                <w:rFonts w:ascii="TH SarabunPSK" w:hAnsi="TH SarabunPSK" w:cs="TH SarabunPSK"/>
                <w:sz w:val="26"/>
                <w:szCs w:val="26"/>
                <w:cs/>
              </w:rPr>
              <w:t>กลุ่มการเป็นพลเมืองไทย</w:t>
            </w:r>
          </w:p>
          <w:p w14:paraId="5E497750" w14:textId="432D2F45" w:rsidR="001F5450" w:rsidRPr="00F25226" w:rsidRDefault="001F5450" w:rsidP="00DB648A">
            <w:pPr>
              <w:spacing w:line="238" w:lineRule="auto"/>
              <w:ind w:left="-57" w:right="-57"/>
              <w:jc w:val="center"/>
              <w:rPr>
                <w:rFonts w:ascii="TH SarabunPSK" w:hAnsi="TH SarabunPSK" w:cs="TH SarabunPSK"/>
                <w:b/>
                <w:bCs/>
                <w:sz w:val="26"/>
                <w:szCs w:val="26"/>
                <w:cs/>
              </w:rPr>
            </w:pPr>
            <w:r w:rsidRPr="00D211F3">
              <w:rPr>
                <w:rFonts w:ascii="TH SarabunPSK" w:hAnsi="TH SarabunPSK" w:cs="TH SarabunPSK"/>
                <w:sz w:val="26"/>
                <w:szCs w:val="26"/>
                <w:cs/>
              </w:rPr>
              <w:t>และพลโลกเพื่อสังคมที่ยั่งยืน</w:t>
            </w:r>
          </w:p>
        </w:tc>
      </w:tr>
      <w:tr w:rsidR="001F5450" w:rsidRPr="0018783F" w14:paraId="52FC85F5" w14:textId="4373294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2813126D"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001331 นวัตกรรมเพื่อสังคม</w:t>
            </w:r>
          </w:p>
          <w:p w14:paraId="7EB6ABDF"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Social Innovation</w:t>
            </w:r>
          </w:p>
        </w:tc>
        <w:tc>
          <w:tcPr>
            <w:tcW w:w="711" w:type="dxa"/>
            <w:tcBorders>
              <w:top w:val="single" w:sz="4" w:space="0" w:color="auto"/>
              <w:left w:val="single" w:sz="4" w:space="0" w:color="auto"/>
              <w:bottom w:val="single" w:sz="4" w:space="0" w:color="auto"/>
              <w:right w:val="single" w:sz="4" w:space="0" w:color="auto"/>
            </w:tcBorders>
          </w:tcPr>
          <w:p w14:paraId="40EC86C5"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75A9425E" w14:textId="73510B4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4DB1D78" w14:textId="3BD0DE68" w:rsidR="001F5450" w:rsidRPr="00742BF3" w:rsidRDefault="001F5450" w:rsidP="00DB648A">
            <w:pPr>
              <w:spacing w:line="238" w:lineRule="auto"/>
              <w:ind w:left="-57" w:right="-57"/>
              <w:rPr>
                <w:rFonts w:ascii="TH SarabunPSK" w:hAnsi="TH SarabunPSK" w:cs="TH SarabunPSK"/>
                <w:color w:val="000000" w:themeColor="text1"/>
                <w:sz w:val="26"/>
                <w:szCs w:val="26"/>
              </w:rPr>
            </w:pPr>
            <w:r w:rsidRPr="00742BF3">
              <w:rPr>
                <w:rFonts w:ascii="TH SarabunPSK" w:hAnsi="TH SarabunPSK" w:cs="TH SarabunPSK"/>
                <w:color w:val="000000" w:themeColor="text1"/>
                <w:sz w:val="26"/>
                <w:szCs w:val="26"/>
                <w:cs/>
              </w:rPr>
              <w:t>00</w:t>
            </w:r>
            <w:r>
              <w:rPr>
                <w:rFonts w:ascii="TH SarabunPSK" w:hAnsi="TH SarabunPSK" w:cs="TH SarabunPSK" w:hint="cs"/>
                <w:color w:val="000000" w:themeColor="text1"/>
                <w:sz w:val="26"/>
                <w:szCs w:val="26"/>
                <w:cs/>
              </w:rPr>
              <w:t>2</w:t>
            </w:r>
            <w:r w:rsidRPr="00742BF3">
              <w:rPr>
                <w:rFonts w:ascii="TH SarabunPSK" w:hAnsi="TH SarabunPSK" w:cs="TH SarabunPSK"/>
                <w:color w:val="000000" w:themeColor="text1"/>
                <w:sz w:val="26"/>
                <w:szCs w:val="26"/>
                <w:cs/>
              </w:rPr>
              <w:t>306</w:t>
            </w:r>
            <w:r>
              <w:rPr>
                <w:rFonts w:ascii="TH SarabunPSK" w:hAnsi="TH SarabunPSK" w:cs="TH SarabunPSK"/>
                <w:color w:val="000000" w:themeColor="text1"/>
                <w:sz w:val="26"/>
                <w:szCs w:val="26"/>
              </w:rPr>
              <w:t xml:space="preserve"> </w:t>
            </w:r>
            <w:r w:rsidRPr="00742BF3">
              <w:rPr>
                <w:rFonts w:ascii="TH SarabunPSK" w:hAnsi="TH SarabunPSK" w:cs="TH SarabunPSK"/>
                <w:color w:val="000000" w:themeColor="text1"/>
                <w:sz w:val="26"/>
                <w:szCs w:val="26"/>
                <w:cs/>
              </w:rPr>
              <w:t>นวัตกรรมเพื่อสังคม</w:t>
            </w:r>
          </w:p>
          <w:p w14:paraId="533993E9" w14:textId="25064BA1"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color w:val="000000" w:themeColor="text1"/>
                <w:sz w:val="26"/>
                <w:szCs w:val="26"/>
              </w:rPr>
              <w:t>Social Innovation</w:t>
            </w:r>
          </w:p>
        </w:tc>
        <w:tc>
          <w:tcPr>
            <w:tcW w:w="709" w:type="dxa"/>
            <w:tcBorders>
              <w:top w:val="single" w:sz="4" w:space="0" w:color="auto"/>
              <w:bottom w:val="single" w:sz="4" w:space="0" w:color="auto"/>
              <w:right w:val="single" w:sz="4" w:space="0" w:color="auto"/>
            </w:tcBorders>
          </w:tcPr>
          <w:p w14:paraId="78079EFE" w14:textId="7D901A74"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3(2-2-5)</w:t>
            </w:r>
          </w:p>
        </w:tc>
        <w:tc>
          <w:tcPr>
            <w:tcW w:w="2126" w:type="dxa"/>
            <w:vMerge w:val="restart"/>
            <w:tcBorders>
              <w:top w:val="single" w:sz="4" w:space="0" w:color="auto"/>
              <w:right w:val="single" w:sz="4" w:space="0" w:color="auto"/>
            </w:tcBorders>
            <w:vAlign w:val="center"/>
          </w:tcPr>
          <w:p w14:paraId="3403743E" w14:textId="754CBB35"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color w:val="000000" w:themeColor="text1"/>
                <w:sz w:val="26"/>
                <w:szCs w:val="26"/>
                <w:cs/>
              </w:rPr>
              <w:t>กลุ่มการพัฒนาทักษะและลักษณะบุคคล</w:t>
            </w:r>
          </w:p>
        </w:tc>
      </w:tr>
      <w:tr w:rsidR="001F5450" w:rsidRPr="0018783F" w14:paraId="5329ACF6" w14:textId="038F3423"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A7B1F99"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001333 เบลนเดอร์ / สินทรัพย์ดิจิตอล / จักรวาลนฤมิต</w:t>
            </w:r>
          </w:p>
          <w:p w14:paraId="0077F36C"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Blender / NFT / Metaverse</w:t>
            </w:r>
          </w:p>
        </w:tc>
        <w:tc>
          <w:tcPr>
            <w:tcW w:w="711" w:type="dxa"/>
            <w:tcBorders>
              <w:top w:val="single" w:sz="4" w:space="0" w:color="auto"/>
              <w:left w:val="single" w:sz="4" w:space="0" w:color="auto"/>
              <w:bottom w:val="single" w:sz="4" w:space="0" w:color="auto"/>
              <w:right w:val="single" w:sz="4" w:space="0" w:color="auto"/>
            </w:tcBorders>
          </w:tcPr>
          <w:p w14:paraId="14C22A9D"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EBD1F7B" w14:textId="072B54CE"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0C2F2F2" w14:textId="75C72AFB"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308</w:t>
            </w:r>
            <w:r>
              <w:rPr>
                <w:rFonts w:ascii="TH SarabunPSK" w:hAnsi="TH SarabunPSK" w:cs="TH SarabunPSK"/>
                <w:sz w:val="26"/>
                <w:szCs w:val="26"/>
              </w:rPr>
              <w:t xml:space="preserve"> </w:t>
            </w:r>
            <w:r w:rsidRPr="00742BF3">
              <w:rPr>
                <w:rFonts w:ascii="TH SarabunPSK" w:hAnsi="TH SarabunPSK" w:cs="TH SarabunPSK"/>
                <w:sz w:val="26"/>
                <w:szCs w:val="26"/>
                <w:cs/>
              </w:rPr>
              <w:t>เบลนเดอร์ / สินทรัพย์ดิจิทัล / จักรวาลนฤมิต</w:t>
            </w:r>
          </w:p>
          <w:p w14:paraId="1A63D92D" w14:textId="4B50ED7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Blender / NFT / Metaverse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4F00AB69" w14:textId="7AB2BFF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CFCC60" w14:textId="67289D98" w:rsidR="001F5450" w:rsidRPr="00B92232" w:rsidRDefault="001F5450" w:rsidP="00DB648A">
            <w:pPr>
              <w:spacing w:line="238" w:lineRule="auto"/>
              <w:ind w:left="-57" w:right="-57"/>
              <w:jc w:val="center"/>
              <w:rPr>
                <w:rFonts w:ascii="TH SarabunPSK" w:hAnsi="TH SarabunPSK" w:cs="TH SarabunPSK"/>
                <w:sz w:val="26"/>
                <w:szCs w:val="26"/>
              </w:rPr>
            </w:pPr>
          </w:p>
        </w:tc>
      </w:tr>
      <w:tr w:rsidR="001F5450" w:rsidRPr="0018783F" w14:paraId="28146950" w14:textId="69E05869"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FE91355"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001351 การประยุกต์ใช้ปรัชญาของเศรษฐกิจพอเพียง</w:t>
            </w:r>
          </w:p>
          <w:p w14:paraId="2B97A3C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Application of the Sufficiency Economy Philosophy</w:t>
            </w:r>
          </w:p>
        </w:tc>
        <w:tc>
          <w:tcPr>
            <w:tcW w:w="711" w:type="dxa"/>
            <w:tcBorders>
              <w:top w:val="single" w:sz="4" w:space="0" w:color="auto"/>
              <w:left w:val="single" w:sz="4" w:space="0" w:color="auto"/>
              <w:bottom w:val="single" w:sz="4" w:space="0" w:color="auto"/>
              <w:right w:val="single" w:sz="4" w:space="0" w:color="auto"/>
            </w:tcBorders>
          </w:tcPr>
          <w:p w14:paraId="73730BE4"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2</w:t>
            </w:r>
            <w:r w:rsidRPr="0018783F">
              <w:rPr>
                <w:rFonts w:ascii="TH SarabunPSK" w:hAnsi="TH SarabunPSK" w:cs="TH SarabunPSK" w:hint="cs"/>
                <w:sz w:val="26"/>
                <w:szCs w:val="26"/>
              </w:rPr>
              <w:t>-</w:t>
            </w:r>
            <w:r w:rsidRPr="0018783F">
              <w:rPr>
                <w:rFonts w:ascii="TH SarabunPSK" w:hAnsi="TH SarabunPSK" w:cs="TH SarabunPSK" w:hint="cs"/>
                <w:sz w:val="26"/>
                <w:szCs w:val="26"/>
                <w:cs/>
              </w:rPr>
              <w:t>5</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67FCA57F" w14:textId="24610F6C"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D848110" w14:textId="108E3006"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212</w:t>
            </w:r>
            <w:r>
              <w:rPr>
                <w:rFonts w:ascii="TH SarabunPSK" w:hAnsi="TH SarabunPSK" w:cs="TH SarabunPSK"/>
                <w:sz w:val="26"/>
                <w:szCs w:val="26"/>
              </w:rPr>
              <w:t xml:space="preserve"> </w:t>
            </w:r>
            <w:r w:rsidRPr="00742BF3">
              <w:rPr>
                <w:rFonts w:ascii="TH SarabunPSK" w:hAnsi="TH SarabunPSK" w:cs="TH SarabunPSK"/>
                <w:sz w:val="26"/>
                <w:szCs w:val="26"/>
                <w:cs/>
              </w:rPr>
              <w:t>ปรัชญา</w:t>
            </w:r>
            <w:r>
              <w:rPr>
                <w:rFonts w:ascii="TH SarabunPSK" w:hAnsi="TH SarabunPSK" w:cs="TH SarabunPSK" w:hint="cs"/>
                <w:sz w:val="26"/>
                <w:szCs w:val="26"/>
                <w:cs/>
              </w:rPr>
              <w:t>ของ</w:t>
            </w:r>
            <w:r w:rsidRPr="00742BF3">
              <w:rPr>
                <w:rFonts w:ascii="TH SarabunPSK" w:hAnsi="TH SarabunPSK" w:cs="TH SarabunPSK"/>
                <w:sz w:val="26"/>
                <w:szCs w:val="26"/>
                <w:cs/>
              </w:rPr>
              <w:t>เศรษฐกิจพอเพียงเพื่อความยั่งยืน</w:t>
            </w:r>
          </w:p>
          <w:p w14:paraId="2DE158B1" w14:textId="54A17667"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Sufficiency Economy Philosophy for Sustainability</w:t>
            </w:r>
          </w:p>
        </w:tc>
        <w:tc>
          <w:tcPr>
            <w:tcW w:w="709" w:type="dxa"/>
            <w:tcBorders>
              <w:top w:val="single" w:sz="4" w:space="0" w:color="auto"/>
              <w:bottom w:val="single" w:sz="4" w:space="0" w:color="auto"/>
              <w:right w:val="single" w:sz="4" w:space="0" w:color="auto"/>
            </w:tcBorders>
          </w:tcPr>
          <w:p w14:paraId="4F86018D" w14:textId="1CDFE6AF"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5EACB6AB" w14:textId="19A5B201"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1F5450" w:rsidRPr="0018783F" w14:paraId="3CD5E14E" w14:textId="22E8A7FF"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7C9AD95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001352  ความมั่นคงทางมนุษย์และการพัฒนาที่ยั่งยืน   </w:t>
            </w:r>
          </w:p>
          <w:p w14:paraId="5B90492D"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Human Security and Sustainable Development</w:t>
            </w:r>
          </w:p>
        </w:tc>
        <w:tc>
          <w:tcPr>
            <w:tcW w:w="711" w:type="dxa"/>
            <w:tcBorders>
              <w:top w:val="single" w:sz="4" w:space="0" w:color="auto"/>
              <w:left w:val="single" w:sz="4" w:space="0" w:color="auto"/>
              <w:bottom w:val="single" w:sz="4" w:space="0" w:color="auto"/>
              <w:right w:val="single" w:sz="4" w:space="0" w:color="auto"/>
            </w:tcBorders>
          </w:tcPr>
          <w:p w14:paraId="49542AAC"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w:t>
            </w:r>
            <w:r w:rsidRPr="0018783F">
              <w:rPr>
                <w:rFonts w:ascii="TH SarabunPSK" w:hAnsi="TH SarabunPSK" w:cs="TH SarabunPSK" w:hint="cs"/>
                <w:sz w:val="26"/>
                <w:szCs w:val="26"/>
                <w:cs/>
              </w:rPr>
              <w:t>3</w:t>
            </w:r>
            <w:r w:rsidRPr="0018783F">
              <w:rPr>
                <w:rFonts w:ascii="TH SarabunPSK" w:hAnsi="TH SarabunPSK" w:cs="TH SarabunPSK" w:hint="cs"/>
                <w:sz w:val="26"/>
                <w:szCs w:val="26"/>
              </w:rPr>
              <w:t>-</w:t>
            </w:r>
            <w:r w:rsidRPr="0018783F">
              <w:rPr>
                <w:rFonts w:ascii="TH SarabunPSK" w:hAnsi="TH SarabunPSK" w:cs="TH SarabunPSK" w:hint="cs"/>
                <w:sz w:val="26"/>
                <w:szCs w:val="26"/>
                <w:cs/>
              </w:rPr>
              <w:t>0</w:t>
            </w:r>
            <w:r w:rsidRPr="0018783F">
              <w:rPr>
                <w:rFonts w:ascii="TH SarabunPSK" w:hAnsi="TH SarabunPSK" w:cs="TH SarabunPSK" w:hint="cs"/>
                <w:sz w:val="26"/>
                <w:szCs w:val="26"/>
              </w:rPr>
              <w:t>-</w:t>
            </w:r>
            <w:r w:rsidRPr="0018783F">
              <w:rPr>
                <w:rFonts w:ascii="TH SarabunPSK" w:hAnsi="TH SarabunPSK" w:cs="TH SarabunPSK" w:hint="cs"/>
                <w:sz w:val="26"/>
                <w:szCs w:val="26"/>
                <w:cs/>
              </w:rPr>
              <w:t>6</w:t>
            </w:r>
            <w:r w:rsidRPr="0018783F">
              <w:rPr>
                <w:rFonts w:ascii="TH SarabunPSK" w:hAnsi="TH SarabunPSK" w:cs="TH SarabunPSK" w:hint="cs"/>
                <w:sz w:val="26"/>
                <w:szCs w:val="26"/>
              </w:rPr>
              <w:t>)</w:t>
            </w:r>
          </w:p>
        </w:tc>
        <w:tc>
          <w:tcPr>
            <w:tcW w:w="1701" w:type="dxa"/>
            <w:vMerge/>
            <w:tcBorders>
              <w:left w:val="single" w:sz="4" w:space="0" w:color="auto"/>
              <w:right w:val="single" w:sz="4" w:space="0" w:color="auto"/>
            </w:tcBorders>
          </w:tcPr>
          <w:p w14:paraId="78E840A4" w14:textId="3A9958A2"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3FBA5F30" w14:textId="05C54198" w:rsidR="001F5450" w:rsidRPr="00742BF3" w:rsidRDefault="001F5450" w:rsidP="00DB648A">
            <w:pPr>
              <w:spacing w:line="238" w:lineRule="auto"/>
              <w:ind w:left="-57" w:right="-57"/>
              <w:rPr>
                <w:rFonts w:ascii="TH SarabunPSK" w:hAnsi="TH SarabunPSK" w:cs="TH SarabunPSK" w:hint="cs"/>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6</w:t>
            </w:r>
            <w:r>
              <w:rPr>
                <w:rFonts w:ascii="TH SarabunPSK" w:hAnsi="TH SarabunPSK" w:cs="TH SarabunPSK"/>
                <w:sz w:val="26"/>
                <w:szCs w:val="26"/>
              </w:rPr>
              <w:t xml:space="preserve"> </w:t>
            </w:r>
            <w:r w:rsidR="005D4171" w:rsidRPr="005D4171">
              <w:rPr>
                <w:rFonts w:ascii="TH SarabunPSK" w:hAnsi="TH SarabunPSK" w:cs="TH SarabunPSK"/>
                <w:sz w:val="26"/>
                <w:szCs w:val="26"/>
                <w:cs/>
              </w:rPr>
              <w:t>ความมั่นคงทางมนุษย์และสังคมในยุคร่วมสมัย</w:t>
            </w:r>
          </w:p>
          <w:p w14:paraId="5AF6A0BA" w14:textId="41D71C54" w:rsidR="001F5450" w:rsidRPr="0018783F" w:rsidRDefault="005D4171" w:rsidP="00DB648A">
            <w:pPr>
              <w:spacing w:line="238" w:lineRule="auto"/>
              <w:ind w:left="-57" w:right="-57" w:firstLine="624"/>
              <w:rPr>
                <w:rFonts w:ascii="TH SarabunPSK" w:hAnsi="TH SarabunPSK" w:cs="TH SarabunPSK"/>
                <w:sz w:val="26"/>
                <w:szCs w:val="26"/>
              </w:rPr>
            </w:pPr>
            <w:r w:rsidRPr="005D4171">
              <w:rPr>
                <w:rFonts w:ascii="TH SarabunPSK" w:hAnsi="TH SarabunPSK" w:cs="TH SarabunPSK"/>
                <w:sz w:val="26"/>
                <w:szCs w:val="26"/>
              </w:rPr>
              <w:t>Human and Social Security in a Contemporary Era</w:t>
            </w:r>
          </w:p>
        </w:tc>
        <w:tc>
          <w:tcPr>
            <w:tcW w:w="709" w:type="dxa"/>
            <w:tcBorders>
              <w:top w:val="single" w:sz="4" w:space="0" w:color="auto"/>
              <w:bottom w:val="single" w:sz="4" w:space="0" w:color="auto"/>
              <w:right w:val="single" w:sz="4" w:space="0" w:color="auto"/>
            </w:tcBorders>
          </w:tcPr>
          <w:p w14:paraId="2182F9A1" w14:textId="38115F95"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25ED7AAC" w14:textId="77777777" w:rsidR="001F5450"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5281AE5D" w14:textId="2A6954F8"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และพลโลกเพื่อสังคมที่ยั่งยืน</w:t>
            </w:r>
          </w:p>
        </w:tc>
      </w:tr>
      <w:tr w:rsidR="001F5450" w:rsidRPr="0018783F" w14:paraId="52C59FC4" w14:textId="540AFFA0"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61DDF893" w14:textId="77777777" w:rsidR="001F5450" w:rsidRPr="0018783F" w:rsidRDefault="001F5450"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001353 การบัญชีเบื้องต้นสำหรับผู้ประกอบการ</w:t>
            </w:r>
          </w:p>
          <w:p w14:paraId="1B961318" w14:textId="77777777" w:rsidR="001F5450" w:rsidRPr="0018783F" w:rsidRDefault="001F5450"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Principles of Accounting for Entrepreneur</w:t>
            </w:r>
          </w:p>
        </w:tc>
        <w:tc>
          <w:tcPr>
            <w:tcW w:w="711" w:type="dxa"/>
            <w:tcBorders>
              <w:top w:val="single" w:sz="4" w:space="0" w:color="auto"/>
              <w:left w:val="single" w:sz="4" w:space="0" w:color="auto"/>
              <w:bottom w:val="single" w:sz="4" w:space="0" w:color="auto"/>
              <w:right w:val="single" w:sz="4" w:space="0" w:color="auto"/>
            </w:tcBorders>
          </w:tcPr>
          <w:p w14:paraId="67674493" w14:textId="77777777" w:rsidR="001F5450" w:rsidRPr="0018783F" w:rsidRDefault="001F5450"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2EE68A" w14:textId="27EA13BF" w:rsidR="001F5450" w:rsidRPr="00B92232" w:rsidRDefault="001F5450"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7A09510" w14:textId="5A15964A" w:rsidR="001F5450" w:rsidRPr="00742BF3" w:rsidRDefault="001F5450"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213</w:t>
            </w:r>
            <w:r>
              <w:rPr>
                <w:rFonts w:ascii="TH SarabunPSK" w:hAnsi="TH SarabunPSK" w:cs="TH SarabunPSK"/>
                <w:sz w:val="26"/>
                <w:szCs w:val="26"/>
              </w:rPr>
              <w:t xml:space="preserve"> </w:t>
            </w:r>
            <w:r w:rsidRPr="00742BF3">
              <w:rPr>
                <w:rFonts w:ascii="TH SarabunPSK" w:hAnsi="TH SarabunPSK" w:cs="TH SarabunPSK"/>
                <w:sz w:val="26"/>
                <w:szCs w:val="26"/>
                <w:cs/>
              </w:rPr>
              <w:t>การบัญชีเบื้องต้นสำหรับผู้ประกอบการ</w:t>
            </w:r>
          </w:p>
          <w:p w14:paraId="63AB881E" w14:textId="00C435F4" w:rsidR="001F5450" w:rsidRPr="0018783F" w:rsidRDefault="001F5450"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Principles of Accounting for Entrepreneur</w:t>
            </w:r>
            <w:r>
              <w:rPr>
                <w:rFonts w:ascii="TH SarabunPSK" w:hAnsi="TH SarabunPSK" w:cs="TH SarabunPSK"/>
                <w:sz w:val="26"/>
                <w:szCs w:val="26"/>
              </w:rPr>
              <w:t>s</w:t>
            </w:r>
          </w:p>
        </w:tc>
        <w:tc>
          <w:tcPr>
            <w:tcW w:w="709" w:type="dxa"/>
            <w:tcBorders>
              <w:top w:val="single" w:sz="4" w:space="0" w:color="auto"/>
              <w:bottom w:val="single" w:sz="4" w:space="0" w:color="auto"/>
              <w:right w:val="single" w:sz="4" w:space="0" w:color="auto"/>
            </w:tcBorders>
          </w:tcPr>
          <w:p w14:paraId="3C5A662E" w14:textId="253ABAC9" w:rsidR="001F5450" w:rsidRPr="0018783F"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44FD6ECC" w14:textId="1C3D2762" w:rsidR="001F5450" w:rsidRPr="00B92232" w:rsidRDefault="001F5450"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กลุ่มความรู้เพื่อการใช้ชีวิตอย่างมีคุณภาพ</w:t>
            </w:r>
          </w:p>
        </w:tc>
      </w:tr>
      <w:tr w:rsidR="00BF3791" w:rsidRPr="0018783F" w14:paraId="04BF805D" w14:textId="49906180" w:rsidTr="00277606">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1449D0B1"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001354</w:t>
            </w:r>
            <w:r w:rsidRPr="0018783F">
              <w:rPr>
                <w:rFonts w:ascii="TH SarabunPSK" w:hAnsi="TH SarabunPSK" w:cs="TH SarabunPSK" w:hint="cs"/>
                <w:sz w:val="26"/>
                <w:szCs w:val="26"/>
              </w:rPr>
              <w:t xml:space="preserve"> </w:t>
            </w:r>
            <w:r w:rsidRPr="0018783F">
              <w:rPr>
                <w:rFonts w:ascii="TH SarabunPSK" w:hAnsi="TH SarabunPSK" w:cs="TH SarabunPSK" w:hint="cs"/>
                <w:sz w:val="26"/>
                <w:szCs w:val="26"/>
                <w:cs/>
              </w:rPr>
              <w:t>ความเป็นพลเมืองโลก</w:t>
            </w:r>
          </w:p>
          <w:p w14:paraId="6ED7DA09" w14:textId="77777777" w:rsidR="00BF3791" w:rsidRPr="0018783F" w:rsidRDefault="00BF3791"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Global Citizenship</w:t>
            </w:r>
          </w:p>
        </w:tc>
        <w:tc>
          <w:tcPr>
            <w:tcW w:w="711" w:type="dxa"/>
            <w:tcBorders>
              <w:top w:val="single" w:sz="4" w:space="0" w:color="auto"/>
              <w:left w:val="single" w:sz="4" w:space="0" w:color="auto"/>
              <w:bottom w:val="single" w:sz="4" w:space="0" w:color="auto"/>
              <w:right w:val="single" w:sz="4" w:space="0" w:color="auto"/>
            </w:tcBorders>
          </w:tcPr>
          <w:p w14:paraId="69D46CE6" w14:textId="77777777" w:rsidR="00BF3791" w:rsidRPr="0018783F" w:rsidRDefault="00BF3791"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cs/>
              </w:rPr>
              <w:t>3(2-2-5)</w:t>
            </w:r>
          </w:p>
        </w:tc>
        <w:tc>
          <w:tcPr>
            <w:tcW w:w="1701" w:type="dxa"/>
            <w:vMerge/>
            <w:tcBorders>
              <w:left w:val="single" w:sz="4" w:space="0" w:color="auto"/>
              <w:bottom w:val="single" w:sz="4" w:space="0" w:color="auto"/>
              <w:right w:val="single" w:sz="4" w:space="0" w:color="auto"/>
            </w:tcBorders>
          </w:tcPr>
          <w:p w14:paraId="11E264EF" w14:textId="5A045882" w:rsidR="00BF3791" w:rsidRPr="00B92232" w:rsidRDefault="00BF3791" w:rsidP="00DB648A">
            <w:pPr>
              <w:spacing w:line="238" w:lineRule="auto"/>
              <w:ind w:left="-57" w:right="-57"/>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882A8E5" w14:textId="639B6ECC"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5</w:t>
            </w:r>
            <w:r>
              <w:rPr>
                <w:rFonts w:ascii="TH SarabunPSK" w:hAnsi="TH SarabunPSK" w:cs="TH SarabunPSK" w:hint="cs"/>
                <w:sz w:val="26"/>
                <w:szCs w:val="26"/>
                <w:cs/>
              </w:rPr>
              <w:t>0</w:t>
            </w:r>
            <w:r w:rsidRPr="00742BF3">
              <w:rPr>
                <w:rFonts w:ascii="TH SarabunPSK" w:hAnsi="TH SarabunPSK" w:cs="TH SarabunPSK"/>
                <w:sz w:val="26"/>
                <w:szCs w:val="26"/>
                <w:cs/>
              </w:rPr>
              <w:t>7</w:t>
            </w:r>
            <w:r>
              <w:rPr>
                <w:rFonts w:ascii="TH SarabunPSK" w:hAnsi="TH SarabunPSK" w:cs="TH SarabunPSK"/>
                <w:sz w:val="26"/>
                <w:szCs w:val="26"/>
              </w:rPr>
              <w:t xml:space="preserve"> </w:t>
            </w:r>
            <w:r w:rsidRPr="00742BF3">
              <w:rPr>
                <w:rFonts w:ascii="TH SarabunPSK" w:hAnsi="TH SarabunPSK" w:cs="TH SarabunPSK"/>
                <w:sz w:val="26"/>
                <w:szCs w:val="26"/>
                <w:cs/>
              </w:rPr>
              <w:t>ความเป็นพลเมืองโลก</w:t>
            </w:r>
          </w:p>
          <w:p w14:paraId="62DDAA56" w14:textId="619E7BDA" w:rsidR="00BF3791" w:rsidRPr="0018783F" w:rsidRDefault="00BF3791"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Global Citizenship</w:t>
            </w:r>
          </w:p>
        </w:tc>
        <w:tc>
          <w:tcPr>
            <w:tcW w:w="709" w:type="dxa"/>
            <w:tcBorders>
              <w:top w:val="single" w:sz="4" w:space="0" w:color="auto"/>
              <w:bottom w:val="single" w:sz="4" w:space="0" w:color="auto"/>
              <w:right w:val="single" w:sz="4" w:space="0" w:color="auto"/>
            </w:tcBorders>
          </w:tcPr>
          <w:p w14:paraId="1A796702" w14:textId="0632B034" w:rsidR="00BF3791" w:rsidRPr="0018783F"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right w:val="single" w:sz="4" w:space="0" w:color="auto"/>
            </w:tcBorders>
            <w:vAlign w:val="center"/>
          </w:tcPr>
          <w:p w14:paraId="1C0B6592" w14:textId="77777777" w:rsidR="00BF3791" w:rsidRDefault="00BF3791"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กลุ่มการเป็นพลเมืองไทย</w:t>
            </w:r>
          </w:p>
          <w:p w14:paraId="42F939BA" w14:textId="5849A352" w:rsidR="00BF3791" w:rsidRPr="00B92232"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และพลโลกเพื่อสังคมที่ยั่งยืน</w:t>
            </w:r>
          </w:p>
        </w:tc>
      </w:tr>
      <w:tr w:rsidR="00BF3791" w:rsidRPr="0018783F" w14:paraId="59D367C8" w14:textId="77777777" w:rsidTr="00277606">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1B397689" w14:textId="77777777" w:rsidR="00BF3791" w:rsidRPr="0018783F" w:rsidRDefault="00BF3791"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 xml:space="preserve">001271 แอนโทรโปซีน </w:t>
            </w:r>
          </w:p>
          <w:p w14:paraId="6F67E652" w14:textId="06852936" w:rsidR="00BF3791" w:rsidRPr="0018783F" w:rsidRDefault="00BF3791" w:rsidP="00DB648A">
            <w:pPr>
              <w:tabs>
                <w:tab w:val="left" w:pos="270"/>
              </w:tabs>
              <w:spacing w:line="238" w:lineRule="auto"/>
              <w:ind w:firstLine="567"/>
              <w:rPr>
                <w:rFonts w:ascii="TH SarabunPSK" w:hAnsi="TH SarabunPSK" w:cs="TH SarabunPSK"/>
                <w:sz w:val="26"/>
                <w:szCs w:val="26"/>
                <w:cs/>
              </w:rPr>
            </w:pPr>
            <w:r w:rsidRPr="0018783F">
              <w:rPr>
                <w:rFonts w:ascii="TH SarabunPSK" w:hAnsi="TH SarabunPSK" w:cs="TH SarabunPSK" w:hint="cs"/>
                <w:sz w:val="26"/>
                <w:szCs w:val="26"/>
              </w:rPr>
              <w:t>Anthropocene</w:t>
            </w:r>
          </w:p>
        </w:tc>
        <w:tc>
          <w:tcPr>
            <w:tcW w:w="711" w:type="dxa"/>
            <w:tcBorders>
              <w:top w:val="single" w:sz="4" w:space="0" w:color="auto"/>
              <w:left w:val="single" w:sz="4" w:space="0" w:color="auto"/>
              <w:bottom w:val="single" w:sz="4" w:space="0" w:color="auto"/>
              <w:right w:val="single" w:sz="4" w:space="0" w:color="auto"/>
            </w:tcBorders>
          </w:tcPr>
          <w:p w14:paraId="7FFBD0A5" w14:textId="3D8AB304" w:rsidR="00BF3791" w:rsidRPr="0018783F" w:rsidRDefault="00BF3791"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3(2-2-5)</w:t>
            </w:r>
          </w:p>
        </w:tc>
        <w:tc>
          <w:tcPr>
            <w:tcW w:w="1701" w:type="dxa"/>
            <w:vMerge w:val="restart"/>
            <w:tcBorders>
              <w:left w:val="single" w:sz="4" w:space="0" w:color="auto"/>
              <w:right w:val="single" w:sz="4" w:space="0" w:color="auto"/>
            </w:tcBorders>
            <w:vAlign w:val="center"/>
          </w:tcPr>
          <w:p w14:paraId="7A8049B1" w14:textId="7EB19F9D" w:rsidR="00BF3791" w:rsidRPr="00B92232" w:rsidRDefault="00BF3791" w:rsidP="00DB648A">
            <w:pPr>
              <w:spacing w:line="238" w:lineRule="auto"/>
              <w:ind w:left="-57" w:right="-57"/>
              <w:jc w:val="center"/>
              <w:rPr>
                <w:rFonts w:ascii="TH SarabunPSK" w:hAnsi="TH SarabunPSK" w:cs="TH SarabunPSK"/>
                <w:sz w:val="26"/>
                <w:szCs w:val="26"/>
                <w:cs/>
              </w:rPr>
            </w:pPr>
            <w:r w:rsidRPr="00B92232">
              <w:rPr>
                <w:rFonts w:ascii="TH SarabunPSK" w:hAnsi="TH SarabunPSK" w:cs="TH SarabunPSK" w:hint="cs"/>
                <w:spacing w:val="-4"/>
                <w:sz w:val="26"/>
                <w:szCs w:val="26"/>
                <w:cs/>
              </w:rPr>
              <w:t>กลุ่มวิชาวิทยาศาสตร์เทคโนโลยีและคณิตศาสตร์</w:t>
            </w:r>
          </w:p>
        </w:tc>
        <w:tc>
          <w:tcPr>
            <w:tcW w:w="4677" w:type="dxa"/>
            <w:tcBorders>
              <w:top w:val="single" w:sz="4" w:space="0" w:color="auto"/>
              <w:left w:val="single" w:sz="4" w:space="0" w:color="auto"/>
              <w:bottom w:val="single" w:sz="4" w:space="0" w:color="auto"/>
              <w:right w:val="single" w:sz="4" w:space="0" w:color="auto"/>
            </w:tcBorders>
          </w:tcPr>
          <w:p w14:paraId="6D3789FF" w14:textId="77777777" w:rsidR="00BF3791" w:rsidRPr="00742BF3" w:rsidRDefault="00BF3791"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206</w:t>
            </w:r>
            <w:r>
              <w:rPr>
                <w:rFonts w:ascii="TH SarabunPSK" w:hAnsi="TH SarabunPSK" w:cs="TH SarabunPSK"/>
                <w:sz w:val="26"/>
                <w:szCs w:val="26"/>
              </w:rPr>
              <w:t xml:space="preserve"> </w:t>
            </w:r>
            <w:r w:rsidRPr="00742BF3">
              <w:rPr>
                <w:rFonts w:ascii="TH SarabunPSK" w:hAnsi="TH SarabunPSK" w:cs="TH SarabunPSK"/>
                <w:sz w:val="26"/>
                <w:szCs w:val="26"/>
                <w:cs/>
              </w:rPr>
              <w:t>แอนโทรโปซีน</w:t>
            </w:r>
          </w:p>
          <w:p w14:paraId="2697FFF7" w14:textId="06B5DE79" w:rsidR="00BF3791" w:rsidRPr="00742BF3" w:rsidRDefault="00BF3791" w:rsidP="00DB648A">
            <w:pPr>
              <w:spacing w:line="238" w:lineRule="auto"/>
              <w:ind w:left="-57" w:right="-57" w:firstLine="567"/>
              <w:rPr>
                <w:rFonts w:ascii="TH SarabunPSK" w:hAnsi="TH SarabunPSK" w:cs="TH SarabunPSK"/>
                <w:sz w:val="26"/>
                <w:szCs w:val="26"/>
                <w:cs/>
              </w:rPr>
            </w:pPr>
            <w:r w:rsidRPr="00742BF3">
              <w:rPr>
                <w:rFonts w:ascii="TH SarabunPSK" w:hAnsi="TH SarabunPSK" w:cs="TH SarabunPSK"/>
                <w:sz w:val="26"/>
                <w:szCs w:val="26"/>
              </w:rPr>
              <w:t>Anthropocene</w:t>
            </w:r>
          </w:p>
        </w:tc>
        <w:tc>
          <w:tcPr>
            <w:tcW w:w="709" w:type="dxa"/>
            <w:tcBorders>
              <w:top w:val="single" w:sz="4" w:space="0" w:color="auto"/>
              <w:bottom w:val="single" w:sz="4" w:space="0" w:color="auto"/>
              <w:right w:val="single" w:sz="4" w:space="0" w:color="auto"/>
            </w:tcBorders>
          </w:tcPr>
          <w:p w14:paraId="30437987" w14:textId="0A246B8D" w:rsidR="00BF3791" w:rsidRPr="00742BF3" w:rsidRDefault="00BF3791"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tcBorders>
              <w:bottom w:val="single" w:sz="4" w:space="0" w:color="auto"/>
              <w:right w:val="single" w:sz="4" w:space="0" w:color="auto"/>
            </w:tcBorders>
            <w:vAlign w:val="center"/>
          </w:tcPr>
          <w:p w14:paraId="2799FEDF" w14:textId="6383E644" w:rsidR="00BF3791" w:rsidRPr="00742BF3" w:rsidRDefault="00BF3791" w:rsidP="00DB648A">
            <w:pPr>
              <w:spacing w:line="238" w:lineRule="auto"/>
              <w:ind w:left="-57" w:right="-57"/>
              <w:jc w:val="center"/>
              <w:rPr>
                <w:rFonts w:ascii="TH SarabunPSK" w:hAnsi="TH SarabunPSK" w:cs="TH SarabunPSK"/>
                <w:sz w:val="26"/>
                <w:szCs w:val="26"/>
                <w:cs/>
              </w:rPr>
            </w:pPr>
          </w:p>
        </w:tc>
      </w:tr>
      <w:tr w:rsidR="00DB648A" w:rsidRPr="0018783F" w14:paraId="5F488B24" w14:textId="1EB7FF06"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58BECDB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001272 คอมพิวเตอร์สารสนเทศขั้นพื้นฐาน</w:t>
            </w:r>
          </w:p>
          <w:p w14:paraId="546A2CB1" w14:textId="2AE807B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pacing w:val="-2"/>
                <w:sz w:val="26"/>
                <w:szCs w:val="26"/>
              </w:rPr>
              <w:t>Introduction to Computer Information Science</w:t>
            </w:r>
          </w:p>
        </w:tc>
        <w:tc>
          <w:tcPr>
            <w:tcW w:w="711" w:type="dxa"/>
            <w:tcBorders>
              <w:top w:val="single" w:sz="4" w:space="0" w:color="auto"/>
              <w:left w:val="single" w:sz="4" w:space="0" w:color="auto"/>
              <w:bottom w:val="single" w:sz="4" w:space="0" w:color="auto"/>
              <w:right w:val="single" w:sz="4" w:space="0" w:color="auto"/>
            </w:tcBorders>
          </w:tcPr>
          <w:p w14:paraId="08415D31" w14:textId="227D67A1"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vAlign w:val="center"/>
          </w:tcPr>
          <w:p w14:paraId="30010DE7" w14:textId="7F5BC56B" w:rsidR="00DB648A" w:rsidRPr="00B92232" w:rsidRDefault="00DB648A" w:rsidP="00DB648A">
            <w:pPr>
              <w:spacing w:line="238" w:lineRule="auto"/>
              <w:ind w:left="-57" w:right="-57"/>
              <w:jc w:val="center"/>
              <w:rPr>
                <w:rFonts w:ascii="TH SarabunPSK" w:hAnsi="TH SarabunPSK" w:cs="TH SarabunPSK"/>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0D7A2AF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207</w:t>
            </w:r>
            <w:r>
              <w:rPr>
                <w:rFonts w:ascii="TH SarabunPSK" w:hAnsi="TH SarabunPSK" w:cs="TH SarabunPSK"/>
                <w:sz w:val="26"/>
                <w:szCs w:val="26"/>
              </w:rPr>
              <w:t xml:space="preserve"> </w:t>
            </w:r>
            <w:r w:rsidRPr="00742BF3">
              <w:rPr>
                <w:rFonts w:ascii="TH SarabunPSK" w:hAnsi="TH SarabunPSK" w:cs="TH SarabunPSK"/>
                <w:sz w:val="26"/>
                <w:szCs w:val="26"/>
                <w:cs/>
              </w:rPr>
              <w:t>คอมพิวเตอร์สารสนเทศขั้นพื้นฐาน</w:t>
            </w:r>
          </w:p>
          <w:p w14:paraId="1199980C" w14:textId="22CF9E33" w:rsidR="00DB648A" w:rsidRPr="0018783F" w:rsidRDefault="00DB648A" w:rsidP="00DB648A">
            <w:pPr>
              <w:spacing w:line="238" w:lineRule="auto"/>
              <w:ind w:left="-57" w:right="-57" w:firstLine="624"/>
              <w:rPr>
                <w:rFonts w:ascii="TH SarabunPSK" w:hAnsi="TH SarabunPSK" w:cs="TH SarabunPSK"/>
                <w:sz w:val="26"/>
                <w:szCs w:val="26"/>
                <w:cs/>
              </w:rPr>
            </w:pPr>
            <w:r w:rsidRPr="00742BF3">
              <w:rPr>
                <w:rFonts w:ascii="TH SarabunPSK" w:hAnsi="TH SarabunPSK" w:cs="TH SarabunPSK"/>
                <w:sz w:val="26"/>
                <w:szCs w:val="26"/>
              </w:rPr>
              <w:t>Introduction to Computer Information Science</w:t>
            </w:r>
            <w:r w:rsidRPr="00742BF3">
              <w:rPr>
                <w:rFonts w:ascii="TH SarabunPSK" w:hAnsi="TH SarabunPSK" w:cs="TH SarabunPSK"/>
                <w:sz w:val="26"/>
                <w:szCs w:val="26"/>
              </w:rPr>
              <w:tab/>
            </w:r>
          </w:p>
        </w:tc>
        <w:tc>
          <w:tcPr>
            <w:tcW w:w="709" w:type="dxa"/>
            <w:tcBorders>
              <w:top w:val="single" w:sz="4" w:space="0" w:color="auto"/>
              <w:bottom w:val="single" w:sz="4" w:space="0" w:color="auto"/>
              <w:right w:val="single" w:sz="4" w:space="0" w:color="auto"/>
            </w:tcBorders>
          </w:tcPr>
          <w:p w14:paraId="58C72109" w14:textId="11F4DB27" w:rsidR="00DB648A" w:rsidRPr="0018783F"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vMerge w:val="restart"/>
            <w:tcBorders>
              <w:top w:val="single" w:sz="4" w:space="0" w:color="auto"/>
              <w:bottom w:val="single" w:sz="4" w:space="0" w:color="auto"/>
              <w:right w:val="single" w:sz="4" w:space="0" w:color="auto"/>
            </w:tcBorders>
            <w:vAlign w:val="center"/>
          </w:tcPr>
          <w:p w14:paraId="13BF4546" w14:textId="616C866C" w:rsidR="00DB648A" w:rsidRPr="00B92232"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กลุ่มความรู้เพื่อการใช้ชีวิตอย่างมีคุณภาพ</w:t>
            </w:r>
          </w:p>
        </w:tc>
      </w:tr>
      <w:tr w:rsidR="00DB648A" w:rsidRPr="0018783F" w14:paraId="60171FB0" w14:textId="2BD15BD5"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tcPr>
          <w:p w14:paraId="3FFD4509"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001273 คณิตศาสตร์และสถิติในชีวิตประจำวัน</w:t>
            </w:r>
          </w:p>
          <w:p w14:paraId="23974D49" w14:textId="724E30ED" w:rsidR="00DB648A" w:rsidRPr="0018783F" w:rsidRDefault="00DB648A" w:rsidP="00DB648A">
            <w:pPr>
              <w:tabs>
                <w:tab w:val="left" w:pos="270"/>
              </w:tabs>
              <w:spacing w:line="238" w:lineRule="auto"/>
              <w:ind w:left="567"/>
              <w:rPr>
                <w:rFonts w:ascii="TH SarabunPSK" w:hAnsi="TH SarabunPSK" w:cs="TH SarabunPSK"/>
                <w:spacing w:val="-2"/>
                <w:sz w:val="26"/>
                <w:szCs w:val="26"/>
                <w:cs/>
              </w:rPr>
            </w:pPr>
            <w:r w:rsidRPr="0018783F">
              <w:rPr>
                <w:rFonts w:ascii="TH SarabunPSK" w:hAnsi="TH SarabunPSK" w:cs="TH SarabunPSK" w:hint="cs"/>
                <w:sz w:val="26"/>
                <w:szCs w:val="26"/>
              </w:rPr>
              <w:t>Mathematics and Statistics in Everyday Life</w:t>
            </w:r>
          </w:p>
        </w:tc>
        <w:tc>
          <w:tcPr>
            <w:tcW w:w="711" w:type="dxa"/>
            <w:tcBorders>
              <w:top w:val="single" w:sz="4" w:space="0" w:color="auto"/>
              <w:left w:val="single" w:sz="4" w:space="0" w:color="auto"/>
              <w:bottom w:val="single" w:sz="4" w:space="0" w:color="auto"/>
              <w:right w:val="single" w:sz="4" w:space="0" w:color="auto"/>
            </w:tcBorders>
          </w:tcPr>
          <w:p w14:paraId="7E7CA83B" w14:textId="3CB7D8F4"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CFDA802" w14:textId="6E00391A"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79882BB9"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208</w:t>
            </w:r>
            <w:r>
              <w:rPr>
                <w:rFonts w:ascii="TH SarabunPSK" w:hAnsi="TH SarabunPSK" w:cs="TH SarabunPSK"/>
                <w:sz w:val="26"/>
                <w:szCs w:val="26"/>
              </w:rPr>
              <w:t xml:space="preserve"> </w:t>
            </w:r>
            <w:r w:rsidRPr="00742BF3">
              <w:rPr>
                <w:rFonts w:ascii="TH SarabunPSK" w:hAnsi="TH SarabunPSK" w:cs="TH SarabunPSK"/>
                <w:sz w:val="26"/>
                <w:szCs w:val="26"/>
                <w:cs/>
              </w:rPr>
              <w:t>คณิตศาสตร์และสถิติในชีวิตประจำวัน</w:t>
            </w:r>
            <w:r w:rsidRPr="00742BF3">
              <w:rPr>
                <w:rFonts w:ascii="TH SarabunPSK" w:hAnsi="TH SarabunPSK" w:cs="TH SarabunPSK"/>
                <w:sz w:val="26"/>
                <w:szCs w:val="26"/>
                <w:cs/>
              </w:rPr>
              <w:tab/>
            </w:r>
          </w:p>
          <w:p w14:paraId="347A65A8" w14:textId="78026020"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Mathematics and Statistics in Everyday Life</w:t>
            </w:r>
          </w:p>
        </w:tc>
        <w:tc>
          <w:tcPr>
            <w:tcW w:w="709" w:type="dxa"/>
            <w:tcBorders>
              <w:top w:val="single" w:sz="4" w:space="0" w:color="auto"/>
              <w:bottom w:val="single" w:sz="4" w:space="0" w:color="auto"/>
              <w:right w:val="single" w:sz="4" w:space="0" w:color="auto"/>
            </w:tcBorders>
          </w:tcPr>
          <w:p w14:paraId="61E8EF30" w14:textId="0E2E98A6"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9BCC636" w14:textId="7712C0D1"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E4DDD7E" w14:textId="7A0CB232"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740ACEFF"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001276 พลังงานและเทคโนโลยีใกล้ตัว</w:t>
            </w:r>
          </w:p>
          <w:p w14:paraId="28340444" w14:textId="5DB3FBFB"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Energy and Technology Around Us</w:t>
            </w:r>
          </w:p>
        </w:tc>
        <w:tc>
          <w:tcPr>
            <w:tcW w:w="711" w:type="dxa"/>
            <w:tcBorders>
              <w:top w:val="single" w:sz="4" w:space="0" w:color="auto"/>
              <w:left w:val="single" w:sz="4" w:space="0" w:color="auto"/>
              <w:bottom w:val="single" w:sz="4" w:space="0" w:color="auto"/>
              <w:right w:val="single" w:sz="4" w:space="0" w:color="auto"/>
            </w:tcBorders>
          </w:tcPr>
          <w:p w14:paraId="6E945B8C" w14:textId="5CD6A306"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531D1E14" w14:textId="199B9CE6"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CA2D6DF"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209</w:t>
            </w:r>
            <w:r>
              <w:rPr>
                <w:rFonts w:ascii="TH SarabunPSK" w:hAnsi="TH SarabunPSK" w:cs="TH SarabunPSK"/>
                <w:sz w:val="26"/>
                <w:szCs w:val="26"/>
              </w:rPr>
              <w:t xml:space="preserve"> </w:t>
            </w:r>
            <w:r w:rsidRPr="00742BF3">
              <w:rPr>
                <w:rFonts w:ascii="TH SarabunPSK" w:hAnsi="TH SarabunPSK" w:cs="TH SarabunPSK"/>
                <w:sz w:val="26"/>
                <w:szCs w:val="26"/>
                <w:cs/>
              </w:rPr>
              <w:t>พลังงานและเทคโนโลยีใกล้ตัว</w:t>
            </w:r>
          </w:p>
          <w:p w14:paraId="0892776E" w14:textId="7E19F62F"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Energy and Technology Around Us</w:t>
            </w:r>
          </w:p>
        </w:tc>
        <w:tc>
          <w:tcPr>
            <w:tcW w:w="709" w:type="dxa"/>
            <w:tcBorders>
              <w:top w:val="single" w:sz="4" w:space="0" w:color="auto"/>
              <w:bottom w:val="single" w:sz="4" w:space="0" w:color="auto"/>
              <w:right w:val="single" w:sz="4" w:space="0" w:color="auto"/>
            </w:tcBorders>
          </w:tcPr>
          <w:p w14:paraId="150A5373" w14:textId="45066CB9"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541D2B4A" w14:textId="257BFE80"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0E2AAC7" w14:textId="7E128AEC"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1390B07" w14:textId="77777777" w:rsidR="00DB648A" w:rsidRPr="0018783F" w:rsidRDefault="00DB648A" w:rsidP="00DB648A">
            <w:pPr>
              <w:tabs>
                <w:tab w:val="left" w:pos="270"/>
              </w:tabs>
              <w:spacing w:line="238" w:lineRule="auto"/>
              <w:rPr>
                <w:rFonts w:ascii="TH SarabunPSK" w:hAnsi="TH SarabunPSK" w:cs="TH SarabunPSK"/>
                <w:sz w:val="26"/>
                <w:szCs w:val="26"/>
              </w:rPr>
            </w:pPr>
            <w:r w:rsidRPr="0018783F">
              <w:rPr>
                <w:rFonts w:ascii="TH SarabunPSK" w:hAnsi="TH SarabunPSK" w:cs="TH SarabunPSK" w:hint="cs"/>
                <w:sz w:val="26"/>
                <w:szCs w:val="26"/>
                <w:cs/>
              </w:rPr>
              <w:t>001279 วิทยาศาสตร์ในชีวิตประจำวัน</w:t>
            </w:r>
          </w:p>
          <w:p w14:paraId="227943A1" w14:textId="7468C9F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Science in Everyday Life</w:t>
            </w:r>
          </w:p>
        </w:tc>
        <w:tc>
          <w:tcPr>
            <w:tcW w:w="711" w:type="dxa"/>
            <w:tcBorders>
              <w:top w:val="single" w:sz="4" w:space="0" w:color="auto"/>
              <w:left w:val="single" w:sz="4" w:space="0" w:color="auto"/>
              <w:bottom w:val="single" w:sz="4" w:space="0" w:color="auto"/>
              <w:right w:val="single" w:sz="4" w:space="0" w:color="auto"/>
            </w:tcBorders>
          </w:tcPr>
          <w:p w14:paraId="21242E6A" w14:textId="7318A19B"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6F97C31F" w14:textId="01DEE02D"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285D498"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210</w:t>
            </w:r>
            <w:r>
              <w:rPr>
                <w:rFonts w:ascii="TH SarabunPSK" w:hAnsi="TH SarabunPSK" w:cs="TH SarabunPSK"/>
                <w:sz w:val="26"/>
                <w:szCs w:val="26"/>
              </w:rPr>
              <w:t xml:space="preserve"> </w:t>
            </w:r>
            <w:r w:rsidRPr="00742BF3">
              <w:rPr>
                <w:rFonts w:ascii="TH SarabunPSK" w:hAnsi="TH SarabunPSK" w:cs="TH SarabunPSK"/>
                <w:sz w:val="26"/>
                <w:szCs w:val="26"/>
                <w:cs/>
              </w:rPr>
              <w:t>วิทยาศาสตร์ในชีวิตประจำวัน</w:t>
            </w:r>
          </w:p>
          <w:p w14:paraId="6E3EAB5C" w14:textId="03398777" w:rsidR="00DB648A" w:rsidRPr="0018783F" w:rsidRDefault="00DB648A" w:rsidP="00DB648A">
            <w:pPr>
              <w:spacing w:line="238" w:lineRule="auto"/>
              <w:ind w:left="-57" w:right="-57" w:firstLine="624"/>
              <w:rPr>
                <w:rFonts w:ascii="TH SarabunPSK" w:hAnsi="TH SarabunPSK" w:cs="TH SarabunPSK"/>
                <w:sz w:val="26"/>
                <w:szCs w:val="26"/>
              </w:rPr>
            </w:pPr>
            <w:r w:rsidRPr="00742BF3">
              <w:rPr>
                <w:rFonts w:ascii="TH SarabunPSK" w:hAnsi="TH SarabunPSK" w:cs="TH SarabunPSK"/>
                <w:sz w:val="26"/>
                <w:szCs w:val="26"/>
              </w:rPr>
              <w:t>Science in Everyday Life</w:t>
            </w:r>
          </w:p>
        </w:tc>
        <w:tc>
          <w:tcPr>
            <w:tcW w:w="709" w:type="dxa"/>
            <w:tcBorders>
              <w:top w:val="single" w:sz="4" w:space="0" w:color="auto"/>
              <w:left w:val="single" w:sz="4" w:space="0" w:color="auto"/>
              <w:bottom w:val="single" w:sz="4" w:space="0" w:color="auto"/>
              <w:right w:val="single" w:sz="4" w:space="0" w:color="auto"/>
            </w:tcBorders>
          </w:tcPr>
          <w:p w14:paraId="79B5778E" w14:textId="510E9534"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3(3-0-6)</w:t>
            </w:r>
          </w:p>
        </w:tc>
        <w:tc>
          <w:tcPr>
            <w:tcW w:w="2126" w:type="dxa"/>
            <w:vMerge/>
            <w:tcBorders>
              <w:top w:val="single" w:sz="4" w:space="0" w:color="auto"/>
              <w:bottom w:val="single" w:sz="4" w:space="0" w:color="auto"/>
              <w:right w:val="single" w:sz="4" w:space="0" w:color="auto"/>
            </w:tcBorders>
            <w:vAlign w:val="center"/>
          </w:tcPr>
          <w:p w14:paraId="28688628" w14:textId="20DF2F9F"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58A5B526" w14:textId="4CEF8146" w:rsidTr="00277606">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3403D219" w14:textId="77777777" w:rsidR="00DB648A" w:rsidRPr="0018783F" w:rsidRDefault="00DB648A" w:rsidP="00DB648A">
            <w:pPr>
              <w:tabs>
                <w:tab w:val="left" w:pos="270"/>
              </w:tabs>
              <w:spacing w:line="238" w:lineRule="auto"/>
              <w:rPr>
                <w:rFonts w:ascii="TH SarabunPSK" w:hAnsi="TH SarabunPSK" w:cs="TH SarabunPSK"/>
                <w:spacing w:val="-6"/>
                <w:sz w:val="26"/>
                <w:szCs w:val="26"/>
              </w:rPr>
            </w:pPr>
            <w:r w:rsidRPr="0018783F">
              <w:rPr>
                <w:rFonts w:ascii="TH SarabunPSK" w:hAnsi="TH SarabunPSK" w:cs="TH SarabunPSK" w:hint="cs"/>
                <w:spacing w:val="-6"/>
                <w:sz w:val="26"/>
                <w:szCs w:val="26"/>
                <w:cs/>
              </w:rPr>
              <w:t>001292 วิถีชีวิตตามแนวคิดเศรษฐกิจหมุนเวียนในศตวรรษที่ 21</w:t>
            </w:r>
          </w:p>
          <w:p w14:paraId="0F51717A" w14:textId="119FCC85" w:rsidR="00DB648A" w:rsidRPr="0018783F" w:rsidRDefault="00DB648A" w:rsidP="00DB648A">
            <w:pPr>
              <w:tabs>
                <w:tab w:val="left" w:pos="270"/>
              </w:tabs>
              <w:spacing w:line="238" w:lineRule="auto"/>
              <w:ind w:left="567"/>
              <w:rPr>
                <w:rFonts w:ascii="TH SarabunPSK" w:hAnsi="TH SarabunPSK" w:cs="TH SarabunPSK"/>
                <w:sz w:val="26"/>
                <w:szCs w:val="26"/>
                <w:cs/>
              </w:rPr>
            </w:pPr>
            <w:r w:rsidRPr="0018783F">
              <w:rPr>
                <w:rFonts w:ascii="TH SarabunPSK" w:hAnsi="TH SarabunPSK" w:cs="TH SarabunPSK" w:hint="cs"/>
                <w:sz w:val="26"/>
                <w:szCs w:val="26"/>
              </w:rPr>
              <w:t xml:space="preserve">Circular Economic Lifestyle for </w:t>
            </w:r>
            <w:r w:rsidRPr="0018783F">
              <w:rPr>
                <w:rFonts w:ascii="TH SarabunPSK" w:hAnsi="TH SarabunPSK" w:cs="TH SarabunPSK" w:hint="cs"/>
                <w:sz w:val="26"/>
                <w:szCs w:val="26"/>
                <w:cs/>
              </w:rPr>
              <w:t>21</w:t>
            </w:r>
            <w:r w:rsidRPr="0018783F">
              <w:rPr>
                <w:rFonts w:ascii="TH SarabunPSK" w:hAnsi="TH SarabunPSK" w:cs="TH SarabunPSK" w:hint="cs"/>
                <w:sz w:val="26"/>
                <w:szCs w:val="26"/>
                <w:vertAlign w:val="superscript"/>
              </w:rPr>
              <w:t xml:space="preserve">st </w:t>
            </w:r>
            <w:r w:rsidRPr="0018783F">
              <w:rPr>
                <w:rFonts w:ascii="TH SarabunPSK" w:hAnsi="TH SarabunPSK" w:cs="TH SarabunPSK" w:hint="cs"/>
                <w:sz w:val="26"/>
                <w:szCs w:val="26"/>
              </w:rPr>
              <w:t>Century</w:t>
            </w:r>
          </w:p>
        </w:tc>
        <w:tc>
          <w:tcPr>
            <w:tcW w:w="711" w:type="dxa"/>
            <w:tcBorders>
              <w:top w:val="single" w:sz="4" w:space="0" w:color="auto"/>
              <w:left w:val="single" w:sz="4" w:space="0" w:color="auto"/>
              <w:bottom w:val="single" w:sz="4" w:space="0" w:color="auto"/>
              <w:right w:val="single" w:sz="4" w:space="0" w:color="auto"/>
            </w:tcBorders>
          </w:tcPr>
          <w:p w14:paraId="427AFF21" w14:textId="3A75D013" w:rsidR="00DB648A" w:rsidRPr="0018783F" w:rsidRDefault="00DB648A" w:rsidP="00DB648A">
            <w:pPr>
              <w:spacing w:line="238"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32DD2D28" w14:textId="5E4ACFCC"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4859CF1B" w14:textId="77777777" w:rsidR="00DB648A" w:rsidRPr="00742BF3" w:rsidRDefault="00DB648A" w:rsidP="00DB648A">
            <w:pPr>
              <w:spacing w:line="238"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211</w:t>
            </w:r>
            <w:r>
              <w:rPr>
                <w:rFonts w:ascii="TH SarabunPSK" w:hAnsi="TH SarabunPSK" w:cs="TH SarabunPSK" w:hint="cs"/>
                <w:sz w:val="26"/>
                <w:szCs w:val="26"/>
                <w:cs/>
              </w:rPr>
              <w:t xml:space="preserve"> </w:t>
            </w:r>
            <w:r w:rsidRPr="00742BF3">
              <w:rPr>
                <w:rFonts w:ascii="TH SarabunPSK" w:hAnsi="TH SarabunPSK" w:cs="TH SarabunPSK"/>
                <w:sz w:val="26"/>
                <w:szCs w:val="26"/>
                <w:cs/>
              </w:rPr>
              <w:t>วิถีชีวิตตามแนวคิดเศรษฐกิจหมุนเวียนในศตวรรษที่ 21</w:t>
            </w:r>
          </w:p>
          <w:p w14:paraId="53043815" w14:textId="386B18CC" w:rsidR="00DB648A" w:rsidRPr="0018783F" w:rsidRDefault="00DB648A" w:rsidP="00DB648A">
            <w:pPr>
              <w:spacing w:line="238" w:lineRule="auto"/>
              <w:ind w:left="-57" w:right="-57" w:firstLine="641"/>
              <w:rPr>
                <w:rFonts w:ascii="TH SarabunPSK" w:hAnsi="TH SarabunPSK" w:cs="TH SarabunPSK"/>
                <w:sz w:val="26"/>
                <w:szCs w:val="26"/>
              </w:rPr>
            </w:pPr>
            <w:r w:rsidRPr="00742BF3">
              <w:rPr>
                <w:rFonts w:ascii="TH SarabunPSK" w:hAnsi="TH SarabunPSK" w:cs="TH SarabunPSK"/>
                <w:sz w:val="26"/>
                <w:szCs w:val="26"/>
              </w:rPr>
              <w:t>Circular Econom</w:t>
            </w:r>
            <w:r>
              <w:rPr>
                <w:rFonts w:ascii="TH SarabunPSK" w:hAnsi="TH SarabunPSK" w:cs="TH SarabunPSK"/>
                <w:sz w:val="26"/>
                <w:szCs w:val="26"/>
              </w:rPr>
              <w:t>y</w:t>
            </w:r>
            <w:r w:rsidRPr="00742BF3">
              <w:rPr>
                <w:rFonts w:ascii="TH SarabunPSK" w:hAnsi="TH SarabunPSK" w:cs="TH SarabunPSK"/>
                <w:sz w:val="26"/>
                <w:szCs w:val="26"/>
              </w:rPr>
              <w:t xml:space="preserve"> Lifestyle for </w:t>
            </w:r>
            <w:r w:rsidRPr="00742BF3">
              <w:rPr>
                <w:rFonts w:ascii="TH SarabunPSK" w:hAnsi="TH SarabunPSK" w:cs="TH SarabunPSK"/>
                <w:sz w:val="26"/>
                <w:szCs w:val="26"/>
                <w:cs/>
              </w:rPr>
              <w:t>21</w:t>
            </w:r>
            <w:r w:rsidRPr="00742BF3">
              <w:rPr>
                <w:rFonts w:ascii="TH SarabunPSK" w:hAnsi="TH SarabunPSK" w:cs="TH SarabunPSK"/>
                <w:sz w:val="26"/>
                <w:szCs w:val="26"/>
                <w:vertAlign w:val="superscript"/>
              </w:rPr>
              <w:t>st</w:t>
            </w:r>
            <w:r w:rsidRPr="00742BF3">
              <w:rPr>
                <w:rFonts w:ascii="TH SarabunPSK" w:hAnsi="TH SarabunPSK" w:cs="TH SarabunPSK"/>
                <w:sz w:val="26"/>
                <w:szCs w:val="26"/>
              </w:rPr>
              <w:t xml:space="preserve"> Century</w:t>
            </w:r>
          </w:p>
        </w:tc>
        <w:tc>
          <w:tcPr>
            <w:tcW w:w="709" w:type="dxa"/>
            <w:tcBorders>
              <w:top w:val="single" w:sz="4" w:space="0" w:color="auto"/>
              <w:left w:val="single" w:sz="4" w:space="0" w:color="auto"/>
              <w:bottom w:val="single" w:sz="4" w:space="0" w:color="auto"/>
              <w:right w:val="single" w:sz="4" w:space="0" w:color="auto"/>
            </w:tcBorders>
          </w:tcPr>
          <w:p w14:paraId="5E281502" w14:textId="7FA329B7" w:rsidR="00DB648A" w:rsidRPr="0018783F"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3(2-2-5)</w:t>
            </w:r>
          </w:p>
        </w:tc>
        <w:tc>
          <w:tcPr>
            <w:tcW w:w="2126" w:type="dxa"/>
            <w:vMerge/>
            <w:tcBorders>
              <w:top w:val="single" w:sz="4" w:space="0" w:color="auto"/>
              <w:bottom w:val="single" w:sz="4" w:space="0" w:color="auto"/>
              <w:right w:val="single" w:sz="4" w:space="0" w:color="auto"/>
            </w:tcBorders>
            <w:vAlign w:val="center"/>
          </w:tcPr>
          <w:p w14:paraId="1B3F44FB" w14:textId="2D32A64D" w:rsidR="00DB648A" w:rsidRPr="00B92232" w:rsidRDefault="00DB648A" w:rsidP="00DB648A">
            <w:pPr>
              <w:spacing w:line="238" w:lineRule="auto"/>
              <w:ind w:left="-57" w:right="-57"/>
              <w:jc w:val="center"/>
              <w:rPr>
                <w:rFonts w:ascii="TH SarabunPSK" w:hAnsi="TH SarabunPSK" w:cs="TH SarabunPSK"/>
                <w:sz w:val="26"/>
                <w:szCs w:val="26"/>
              </w:rPr>
            </w:pPr>
          </w:p>
        </w:tc>
      </w:tr>
      <w:tr w:rsidR="00DB648A" w:rsidRPr="0018783F" w14:paraId="42D7D9E6" w14:textId="77777777" w:rsidTr="00DB648A">
        <w:trPr>
          <w:trHeight w:val="20"/>
          <w:jc w:val="center"/>
        </w:trPr>
        <w:tc>
          <w:tcPr>
            <w:tcW w:w="4815" w:type="dxa"/>
            <w:tcBorders>
              <w:top w:val="single" w:sz="4" w:space="0" w:color="auto"/>
              <w:left w:val="single" w:sz="4" w:space="0" w:color="auto"/>
              <w:bottom w:val="single" w:sz="4" w:space="0" w:color="auto"/>
              <w:right w:val="single" w:sz="4" w:space="0" w:color="auto"/>
            </w:tcBorders>
            <w:vAlign w:val="center"/>
          </w:tcPr>
          <w:p w14:paraId="48C72189"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001332 การจัดการข้อมูลเบื้องต้นในยุคดิจิทัล</w:t>
            </w:r>
          </w:p>
          <w:p w14:paraId="49C5D0E6" w14:textId="1A5E6C2C" w:rsidR="00DB648A" w:rsidRPr="0018783F" w:rsidRDefault="00DB648A" w:rsidP="00DB648A">
            <w:pPr>
              <w:tabs>
                <w:tab w:val="left" w:pos="270"/>
              </w:tabs>
              <w:spacing w:line="238" w:lineRule="auto"/>
              <w:ind w:firstLine="567"/>
              <w:rPr>
                <w:rFonts w:ascii="TH SarabunPSK" w:hAnsi="TH SarabunPSK" w:cs="TH SarabunPSK"/>
                <w:spacing w:val="-6"/>
                <w:sz w:val="26"/>
                <w:szCs w:val="26"/>
                <w:cs/>
              </w:rPr>
            </w:pPr>
            <w:r w:rsidRPr="0018783F">
              <w:rPr>
                <w:rFonts w:ascii="TH SarabunPSK" w:hAnsi="TH SarabunPSK" w:cs="TH SarabunPSK" w:hint="cs"/>
                <w:sz w:val="26"/>
                <w:szCs w:val="26"/>
              </w:rPr>
              <w:t>Introduction to Data Management in Digital Era</w:t>
            </w:r>
          </w:p>
        </w:tc>
        <w:tc>
          <w:tcPr>
            <w:tcW w:w="711" w:type="dxa"/>
            <w:tcBorders>
              <w:top w:val="single" w:sz="4" w:space="0" w:color="auto"/>
              <w:left w:val="single" w:sz="4" w:space="0" w:color="auto"/>
              <w:bottom w:val="single" w:sz="4" w:space="0" w:color="auto"/>
              <w:right w:val="single" w:sz="4" w:space="0" w:color="auto"/>
            </w:tcBorders>
          </w:tcPr>
          <w:p w14:paraId="44EBEA03" w14:textId="3368A0F0" w:rsidR="00DB648A" w:rsidRPr="0018783F" w:rsidRDefault="00DB648A" w:rsidP="00DB648A">
            <w:pPr>
              <w:spacing w:line="238" w:lineRule="auto"/>
              <w:ind w:left="-57" w:right="-57"/>
              <w:jc w:val="center"/>
              <w:rPr>
                <w:rFonts w:ascii="TH SarabunPSK" w:hAnsi="TH SarabunPSK" w:cs="TH SarabunPSK"/>
                <w:sz w:val="26"/>
                <w:szCs w:val="26"/>
              </w:rPr>
            </w:pPr>
            <w:r w:rsidRPr="0018783F">
              <w:rPr>
                <w:rFonts w:ascii="TH SarabunPSK" w:hAnsi="TH SarabunPSK" w:cs="TH SarabunPSK" w:hint="cs"/>
                <w:sz w:val="26"/>
                <w:szCs w:val="26"/>
              </w:rPr>
              <w:t>3(2-2-5)</w:t>
            </w:r>
          </w:p>
        </w:tc>
        <w:tc>
          <w:tcPr>
            <w:tcW w:w="1701" w:type="dxa"/>
            <w:vMerge/>
            <w:tcBorders>
              <w:left w:val="single" w:sz="4" w:space="0" w:color="auto"/>
              <w:bottom w:val="single" w:sz="4" w:space="0" w:color="auto"/>
              <w:right w:val="single" w:sz="4" w:space="0" w:color="auto"/>
            </w:tcBorders>
          </w:tcPr>
          <w:p w14:paraId="297D427E" w14:textId="77777777" w:rsidR="00DB648A" w:rsidRPr="00B92232" w:rsidRDefault="00DB648A" w:rsidP="00DB648A">
            <w:pPr>
              <w:spacing w:line="238"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09818723" w14:textId="77777777" w:rsidR="00DB648A" w:rsidRPr="00742BF3" w:rsidRDefault="00DB648A" w:rsidP="00DB648A">
            <w:pPr>
              <w:spacing w:line="264" w:lineRule="auto"/>
              <w:ind w:left="-57" w:right="-57"/>
              <w:rPr>
                <w:rFonts w:ascii="TH SarabunPSK" w:hAnsi="TH SarabunPSK" w:cs="TH SarabunPSK"/>
                <w:sz w:val="26"/>
                <w:szCs w:val="26"/>
              </w:rPr>
            </w:pPr>
            <w:r w:rsidRPr="00742BF3">
              <w:rPr>
                <w:rFonts w:ascii="TH SarabunPSK" w:hAnsi="TH SarabunPSK" w:cs="TH SarabunPSK"/>
                <w:sz w:val="26"/>
                <w:szCs w:val="26"/>
                <w:cs/>
              </w:rPr>
              <w:t>00</w:t>
            </w:r>
            <w:r>
              <w:rPr>
                <w:rFonts w:ascii="TH SarabunPSK" w:hAnsi="TH SarabunPSK" w:cs="TH SarabunPSK" w:hint="cs"/>
                <w:sz w:val="26"/>
                <w:szCs w:val="26"/>
                <w:cs/>
              </w:rPr>
              <w:t>2</w:t>
            </w:r>
            <w:r w:rsidRPr="00742BF3">
              <w:rPr>
                <w:rFonts w:ascii="TH SarabunPSK" w:hAnsi="TH SarabunPSK" w:cs="TH SarabunPSK"/>
                <w:sz w:val="26"/>
                <w:szCs w:val="26"/>
                <w:cs/>
              </w:rPr>
              <w:t>307</w:t>
            </w:r>
            <w:r>
              <w:rPr>
                <w:rFonts w:ascii="TH SarabunPSK" w:hAnsi="TH SarabunPSK" w:cs="TH SarabunPSK"/>
                <w:sz w:val="26"/>
                <w:szCs w:val="26"/>
              </w:rPr>
              <w:t xml:space="preserve"> </w:t>
            </w:r>
            <w:r w:rsidRPr="00742BF3">
              <w:rPr>
                <w:rFonts w:ascii="TH SarabunPSK" w:hAnsi="TH SarabunPSK" w:cs="TH SarabunPSK"/>
                <w:sz w:val="26"/>
                <w:szCs w:val="26"/>
                <w:cs/>
              </w:rPr>
              <w:t>การจัดการข้อมูลเบื้องต้นในยุคดิจิทัล</w:t>
            </w:r>
          </w:p>
          <w:p w14:paraId="456CA79A" w14:textId="492A1099" w:rsidR="00DB648A" w:rsidRPr="00742BF3" w:rsidRDefault="00DB648A" w:rsidP="00DB648A">
            <w:pPr>
              <w:spacing w:line="238" w:lineRule="auto"/>
              <w:ind w:firstLine="567"/>
              <w:rPr>
                <w:rFonts w:ascii="TH SarabunPSK" w:hAnsi="TH SarabunPSK" w:cs="TH SarabunPSK"/>
                <w:sz w:val="26"/>
                <w:szCs w:val="26"/>
                <w:cs/>
              </w:rPr>
            </w:pPr>
            <w:r w:rsidRPr="00742BF3">
              <w:rPr>
                <w:rFonts w:ascii="TH SarabunPSK" w:hAnsi="TH SarabunPSK" w:cs="TH SarabunPSK"/>
                <w:sz w:val="26"/>
                <w:szCs w:val="26"/>
              </w:rPr>
              <w:t>Introduction to Data Management in Digital Era</w:t>
            </w:r>
          </w:p>
        </w:tc>
        <w:tc>
          <w:tcPr>
            <w:tcW w:w="709" w:type="dxa"/>
            <w:tcBorders>
              <w:top w:val="single" w:sz="4" w:space="0" w:color="auto"/>
              <w:left w:val="single" w:sz="4" w:space="0" w:color="auto"/>
              <w:bottom w:val="single" w:sz="4" w:space="0" w:color="auto"/>
              <w:right w:val="single" w:sz="4" w:space="0" w:color="auto"/>
            </w:tcBorders>
          </w:tcPr>
          <w:p w14:paraId="746691E3" w14:textId="6DCB90FA" w:rsidR="00DB648A" w:rsidRPr="00742BF3" w:rsidRDefault="00DB648A" w:rsidP="00DB648A">
            <w:pPr>
              <w:spacing w:line="238" w:lineRule="auto"/>
              <w:ind w:left="-57" w:right="-57"/>
              <w:jc w:val="center"/>
              <w:rPr>
                <w:rFonts w:ascii="TH SarabunPSK" w:hAnsi="TH SarabunPSK" w:cs="TH SarabunPSK"/>
                <w:sz w:val="26"/>
                <w:szCs w:val="26"/>
                <w:cs/>
              </w:rPr>
            </w:pPr>
            <w:r w:rsidRPr="00742BF3">
              <w:rPr>
                <w:rFonts w:ascii="TH SarabunPSK" w:hAnsi="TH SarabunPSK" w:cs="TH SarabunPSK"/>
                <w:sz w:val="26"/>
                <w:szCs w:val="26"/>
                <w:cs/>
              </w:rPr>
              <w:t>3(2-2-5)</w:t>
            </w:r>
          </w:p>
        </w:tc>
        <w:tc>
          <w:tcPr>
            <w:tcW w:w="2126" w:type="dxa"/>
            <w:tcBorders>
              <w:top w:val="single" w:sz="4" w:space="0" w:color="auto"/>
              <w:bottom w:val="single" w:sz="4" w:space="0" w:color="auto"/>
              <w:right w:val="single" w:sz="4" w:space="0" w:color="auto"/>
            </w:tcBorders>
            <w:vAlign w:val="center"/>
          </w:tcPr>
          <w:p w14:paraId="1DF7B497" w14:textId="3585A707" w:rsidR="00DB648A" w:rsidRPr="00B92232" w:rsidRDefault="00DB648A" w:rsidP="00DB648A">
            <w:pPr>
              <w:spacing w:line="238" w:lineRule="auto"/>
              <w:ind w:left="-57" w:right="-57"/>
              <w:jc w:val="center"/>
              <w:rPr>
                <w:rFonts w:ascii="TH SarabunPSK" w:hAnsi="TH SarabunPSK" w:cs="TH SarabunPSK"/>
                <w:sz w:val="26"/>
                <w:szCs w:val="26"/>
              </w:rPr>
            </w:pPr>
            <w:r w:rsidRPr="00742BF3">
              <w:rPr>
                <w:rFonts w:ascii="TH SarabunPSK" w:hAnsi="TH SarabunPSK" w:cs="TH SarabunPSK"/>
                <w:sz w:val="26"/>
                <w:szCs w:val="26"/>
                <w:cs/>
              </w:rPr>
              <w:t>กลุ่มการพัฒนาทักษะและลักษณะบุคคล</w:t>
            </w:r>
          </w:p>
        </w:tc>
      </w:tr>
      <w:tr w:rsidR="00DB648A" w:rsidRPr="0018783F" w14:paraId="7249C792" w14:textId="1C739F2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4923833D"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001274 ยาและสารเคมีในชีวิตประจำวัน</w:t>
            </w:r>
          </w:p>
          <w:p w14:paraId="726E9FF0"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Drugs and Chemicals in Daily Life</w:t>
            </w:r>
          </w:p>
        </w:tc>
        <w:tc>
          <w:tcPr>
            <w:tcW w:w="711" w:type="dxa"/>
            <w:tcBorders>
              <w:top w:val="single" w:sz="4" w:space="0" w:color="auto"/>
              <w:left w:val="single" w:sz="4" w:space="0" w:color="auto"/>
              <w:bottom w:val="single" w:sz="4" w:space="0" w:color="auto"/>
              <w:right w:val="single" w:sz="4" w:space="0" w:color="auto"/>
            </w:tcBorders>
          </w:tcPr>
          <w:p w14:paraId="18FA9FCB"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val="restart"/>
            <w:tcBorders>
              <w:top w:val="single" w:sz="4" w:space="0" w:color="auto"/>
              <w:left w:val="single" w:sz="4" w:space="0" w:color="auto"/>
              <w:right w:val="single" w:sz="4" w:space="0" w:color="auto"/>
            </w:tcBorders>
            <w:vAlign w:val="center"/>
          </w:tcPr>
          <w:p w14:paraId="6ACD3D0C" w14:textId="5A51CA3D" w:rsidR="00DB648A" w:rsidRPr="00B92232" w:rsidRDefault="00DB648A" w:rsidP="00DB648A">
            <w:pPr>
              <w:spacing w:line="264" w:lineRule="auto"/>
              <w:ind w:left="-57" w:right="-57"/>
              <w:jc w:val="center"/>
              <w:rPr>
                <w:rFonts w:ascii="TH SarabunPSK" w:hAnsi="TH SarabunPSK" w:cs="TH SarabunPSK"/>
                <w:sz w:val="26"/>
                <w:szCs w:val="26"/>
              </w:rPr>
            </w:pPr>
            <w:r w:rsidRPr="00B92232">
              <w:rPr>
                <w:rFonts w:ascii="TH SarabunPSK" w:hAnsi="TH SarabunPSK" w:cs="TH SarabunPSK" w:hint="cs"/>
                <w:sz w:val="26"/>
                <w:szCs w:val="26"/>
                <w:cs/>
              </w:rPr>
              <w:t>กลุ่มวิชาวิทยาศาสตร์สุขภาพ</w:t>
            </w:r>
          </w:p>
        </w:tc>
        <w:tc>
          <w:tcPr>
            <w:tcW w:w="4677" w:type="dxa"/>
            <w:tcBorders>
              <w:top w:val="single" w:sz="4" w:space="0" w:color="auto"/>
              <w:left w:val="single" w:sz="4" w:space="0" w:color="auto"/>
              <w:bottom w:val="single" w:sz="4" w:space="0" w:color="auto"/>
              <w:right w:val="single" w:sz="4" w:space="0" w:color="auto"/>
            </w:tcBorders>
          </w:tcPr>
          <w:p w14:paraId="5CE21425" w14:textId="6444CFE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403</w:t>
            </w:r>
            <w:r>
              <w:rPr>
                <w:rFonts w:ascii="TH SarabunPSK" w:hAnsi="TH SarabunPSK" w:cs="TH SarabunPSK"/>
                <w:sz w:val="26"/>
                <w:szCs w:val="26"/>
              </w:rPr>
              <w:t xml:space="preserve"> </w:t>
            </w:r>
            <w:r w:rsidRPr="00EA593F">
              <w:rPr>
                <w:rFonts w:ascii="TH SarabunPSK" w:hAnsi="TH SarabunPSK" w:cs="TH SarabunPSK"/>
                <w:sz w:val="26"/>
                <w:szCs w:val="26"/>
                <w:cs/>
              </w:rPr>
              <w:t>ยาและสารเคมีในชีวิตประจำวัน</w:t>
            </w:r>
          </w:p>
          <w:p w14:paraId="6C8E871F" w14:textId="7C01B84B"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Drugs and Chemicals in Daily Life</w:t>
            </w:r>
          </w:p>
        </w:tc>
        <w:tc>
          <w:tcPr>
            <w:tcW w:w="709" w:type="dxa"/>
            <w:tcBorders>
              <w:top w:val="single" w:sz="4" w:space="0" w:color="auto"/>
              <w:left w:val="single" w:sz="4" w:space="0" w:color="auto"/>
              <w:bottom w:val="single" w:sz="4" w:space="0" w:color="auto"/>
              <w:right w:val="single" w:sz="4" w:space="0" w:color="auto"/>
            </w:tcBorders>
          </w:tcPr>
          <w:p w14:paraId="29658450" w14:textId="252F629D"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val="restart"/>
            <w:tcBorders>
              <w:top w:val="single" w:sz="4" w:space="0" w:color="auto"/>
              <w:left w:val="single" w:sz="4" w:space="0" w:color="auto"/>
              <w:right w:val="single" w:sz="4" w:space="0" w:color="auto"/>
            </w:tcBorders>
            <w:vAlign w:val="center"/>
          </w:tcPr>
          <w:p w14:paraId="1AAC4853" w14:textId="2CB59A48" w:rsidR="00DB648A" w:rsidRPr="00742BF3" w:rsidRDefault="00DB648A" w:rsidP="00DB648A">
            <w:pPr>
              <w:spacing w:line="264" w:lineRule="auto"/>
              <w:ind w:left="-57" w:right="-57"/>
              <w:jc w:val="center"/>
              <w:rPr>
                <w:rFonts w:ascii="TH SarabunPSK" w:hAnsi="TH SarabunPSK" w:cs="TH SarabunPSK"/>
                <w:sz w:val="26"/>
                <w:szCs w:val="26"/>
              </w:rPr>
            </w:pPr>
            <w:r w:rsidRPr="00742BF3">
              <w:rPr>
                <w:rFonts w:ascii="TH SarabunPSK" w:hAnsi="TH SarabunPSK" w:cs="TH SarabunPSK" w:hint="cs"/>
                <w:sz w:val="26"/>
                <w:szCs w:val="26"/>
                <w:cs/>
              </w:rPr>
              <w:t>กลุ่มการพัฒนาสุขภาพกายและจิต</w:t>
            </w:r>
          </w:p>
        </w:tc>
      </w:tr>
      <w:tr w:rsidR="00DB648A" w:rsidRPr="0018783F" w14:paraId="65923CAB" w14:textId="5E5F4662"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2BEE052E"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001275 อาหารและวิถีชีวิต</w:t>
            </w:r>
          </w:p>
          <w:p w14:paraId="654987E8"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Food and Life Style</w:t>
            </w:r>
          </w:p>
        </w:tc>
        <w:tc>
          <w:tcPr>
            <w:tcW w:w="711" w:type="dxa"/>
            <w:tcBorders>
              <w:top w:val="single" w:sz="4" w:space="0" w:color="auto"/>
              <w:left w:val="single" w:sz="4" w:space="0" w:color="auto"/>
              <w:bottom w:val="single" w:sz="4" w:space="0" w:color="auto"/>
              <w:right w:val="single" w:sz="4" w:space="0" w:color="auto"/>
            </w:tcBorders>
          </w:tcPr>
          <w:p w14:paraId="50EFB316"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1AE583" w14:textId="01747B3A"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2D95500F" w14:textId="7F9ADD7C"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404</w:t>
            </w:r>
            <w:r>
              <w:rPr>
                <w:rFonts w:ascii="TH SarabunPSK" w:hAnsi="TH SarabunPSK" w:cs="TH SarabunPSK"/>
                <w:sz w:val="26"/>
                <w:szCs w:val="26"/>
              </w:rPr>
              <w:t xml:space="preserve"> </w:t>
            </w:r>
            <w:r w:rsidRPr="00EA593F">
              <w:rPr>
                <w:rFonts w:ascii="TH SarabunPSK" w:hAnsi="TH SarabunPSK" w:cs="TH SarabunPSK"/>
                <w:sz w:val="26"/>
                <w:szCs w:val="26"/>
                <w:cs/>
              </w:rPr>
              <w:t>อาหารและวิถีชีวิต</w:t>
            </w:r>
            <w:r w:rsidRPr="00EA593F">
              <w:rPr>
                <w:rFonts w:ascii="TH SarabunPSK" w:hAnsi="TH SarabunPSK" w:cs="TH SarabunPSK"/>
                <w:sz w:val="26"/>
                <w:szCs w:val="26"/>
                <w:cs/>
              </w:rPr>
              <w:tab/>
            </w:r>
          </w:p>
          <w:p w14:paraId="3954481F" w14:textId="385E2736"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Food and Life Style</w:t>
            </w:r>
          </w:p>
        </w:tc>
        <w:tc>
          <w:tcPr>
            <w:tcW w:w="709" w:type="dxa"/>
            <w:tcBorders>
              <w:top w:val="single" w:sz="4" w:space="0" w:color="auto"/>
              <w:left w:val="single" w:sz="4" w:space="0" w:color="auto"/>
              <w:bottom w:val="single" w:sz="4" w:space="0" w:color="auto"/>
              <w:right w:val="single" w:sz="4" w:space="0" w:color="auto"/>
            </w:tcBorders>
          </w:tcPr>
          <w:p w14:paraId="0DBDE429" w14:textId="37AE0E2B"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081BFA37" w14:textId="1DC2ADA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23548C0B" w14:textId="345AD6F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3AA10D43"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001277 พฤติกรรมมนุษย์</w:t>
            </w:r>
          </w:p>
          <w:p w14:paraId="4F8690D1"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Human Behavior</w:t>
            </w:r>
          </w:p>
        </w:tc>
        <w:tc>
          <w:tcPr>
            <w:tcW w:w="711" w:type="dxa"/>
            <w:tcBorders>
              <w:top w:val="single" w:sz="4" w:space="0" w:color="auto"/>
              <w:left w:val="single" w:sz="4" w:space="0" w:color="auto"/>
              <w:bottom w:val="single" w:sz="4" w:space="0" w:color="auto"/>
              <w:right w:val="single" w:sz="4" w:space="0" w:color="auto"/>
            </w:tcBorders>
          </w:tcPr>
          <w:p w14:paraId="786E74B8"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42EBB3BD" w14:textId="6CA81485"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B769950" w14:textId="7BA3052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405</w:t>
            </w:r>
            <w:r>
              <w:rPr>
                <w:rFonts w:ascii="TH SarabunPSK" w:hAnsi="TH SarabunPSK" w:cs="TH SarabunPSK"/>
                <w:sz w:val="26"/>
                <w:szCs w:val="26"/>
              </w:rPr>
              <w:t xml:space="preserve"> </w:t>
            </w:r>
            <w:r w:rsidRPr="00EA593F">
              <w:rPr>
                <w:rFonts w:ascii="TH SarabunPSK" w:hAnsi="TH SarabunPSK" w:cs="TH SarabunPSK"/>
                <w:sz w:val="26"/>
                <w:szCs w:val="26"/>
                <w:cs/>
              </w:rPr>
              <w:t>พฤติกรรมมนุษย์</w:t>
            </w:r>
          </w:p>
          <w:p w14:paraId="7D8C02C3" w14:textId="64302BA5"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Human Behavior</w:t>
            </w:r>
          </w:p>
        </w:tc>
        <w:tc>
          <w:tcPr>
            <w:tcW w:w="709" w:type="dxa"/>
            <w:tcBorders>
              <w:top w:val="single" w:sz="4" w:space="0" w:color="auto"/>
              <w:left w:val="single" w:sz="4" w:space="0" w:color="auto"/>
              <w:bottom w:val="single" w:sz="4" w:space="0" w:color="auto"/>
              <w:right w:val="single" w:sz="4" w:space="0" w:color="auto"/>
            </w:tcBorders>
          </w:tcPr>
          <w:p w14:paraId="54612AD4" w14:textId="19ABE376"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1BF48F8E" w14:textId="508D5FE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39E7C601" w14:textId="1033F050"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4C33E854"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001278 ชีวิตและสุขภาพ</w:t>
            </w:r>
          </w:p>
          <w:p w14:paraId="7E64AFBC"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Life and Health</w:t>
            </w:r>
          </w:p>
        </w:tc>
        <w:tc>
          <w:tcPr>
            <w:tcW w:w="711" w:type="dxa"/>
            <w:tcBorders>
              <w:top w:val="single" w:sz="4" w:space="0" w:color="auto"/>
              <w:left w:val="single" w:sz="4" w:space="0" w:color="auto"/>
              <w:bottom w:val="single" w:sz="4" w:space="0" w:color="auto"/>
              <w:right w:val="single" w:sz="4" w:space="0" w:color="auto"/>
            </w:tcBorders>
          </w:tcPr>
          <w:p w14:paraId="77B6BB9A"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2E300591" w14:textId="072811DB"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02A97C5" w14:textId="59F8C37D"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406</w:t>
            </w:r>
            <w:r>
              <w:rPr>
                <w:rFonts w:ascii="TH SarabunPSK" w:hAnsi="TH SarabunPSK" w:cs="TH SarabunPSK"/>
                <w:sz w:val="26"/>
                <w:szCs w:val="26"/>
              </w:rPr>
              <w:t xml:space="preserve"> </w:t>
            </w:r>
            <w:r w:rsidRPr="00EA593F">
              <w:rPr>
                <w:rFonts w:ascii="TH SarabunPSK" w:hAnsi="TH SarabunPSK" w:cs="TH SarabunPSK"/>
                <w:sz w:val="26"/>
                <w:szCs w:val="26"/>
                <w:cs/>
              </w:rPr>
              <w:t>ชีวิตและสุขภาพ</w:t>
            </w:r>
          </w:p>
          <w:p w14:paraId="298B1E0B" w14:textId="11ACF919"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Life and Health</w:t>
            </w:r>
          </w:p>
        </w:tc>
        <w:tc>
          <w:tcPr>
            <w:tcW w:w="709" w:type="dxa"/>
            <w:tcBorders>
              <w:top w:val="single" w:sz="4" w:space="0" w:color="auto"/>
              <w:left w:val="single" w:sz="4" w:space="0" w:color="auto"/>
              <w:bottom w:val="single" w:sz="4" w:space="0" w:color="auto"/>
              <w:right w:val="single" w:sz="4" w:space="0" w:color="auto"/>
            </w:tcBorders>
          </w:tcPr>
          <w:p w14:paraId="6F284070" w14:textId="32D0B4BA"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right w:val="single" w:sz="4" w:space="0" w:color="auto"/>
            </w:tcBorders>
          </w:tcPr>
          <w:p w14:paraId="3396E99B" w14:textId="5AA5C2AA"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1954E02E" w14:textId="3F8CB028"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vAlign w:val="center"/>
          </w:tcPr>
          <w:p w14:paraId="6454CEF1"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001291 การบริโภคในชีวิตประจำวัน</w:t>
            </w:r>
          </w:p>
          <w:p w14:paraId="2493CDFE"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Consumption in Daily Life</w:t>
            </w:r>
          </w:p>
        </w:tc>
        <w:tc>
          <w:tcPr>
            <w:tcW w:w="711" w:type="dxa"/>
            <w:tcBorders>
              <w:top w:val="single" w:sz="4" w:space="0" w:color="auto"/>
              <w:left w:val="single" w:sz="4" w:space="0" w:color="auto"/>
              <w:bottom w:val="single" w:sz="4" w:space="0" w:color="auto"/>
              <w:right w:val="single" w:sz="4" w:space="0" w:color="auto"/>
            </w:tcBorders>
          </w:tcPr>
          <w:p w14:paraId="555245F7" w14:textId="77777777" w:rsidR="00DB648A" w:rsidRPr="0018783F" w:rsidRDefault="00DB648A" w:rsidP="00DB648A">
            <w:pPr>
              <w:spacing w:line="264" w:lineRule="auto"/>
              <w:ind w:left="-57" w:right="-57"/>
              <w:jc w:val="center"/>
              <w:rPr>
                <w:rFonts w:ascii="TH SarabunPSK" w:hAnsi="TH SarabunPSK" w:cs="TH SarabunPSK"/>
                <w:color w:val="000000" w:themeColor="text1"/>
                <w:sz w:val="26"/>
                <w:szCs w:val="26"/>
                <w:cs/>
              </w:rPr>
            </w:pPr>
            <w:r w:rsidRPr="0018783F">
              <w:rPr>
                <w:rFonts w:ascii="TH SarabunPSK" w:hAnsi="TH SarabunPSK" w:cs="TH SarabunPSK" w:hint="cs"/>
                <w:sz w:val="26"/>
                <w:szCs w:val="26"/>
              </w:rPr>
              <w:t>3(2-2-5)</w:t>
            </w:r>
          </w:p>
        </w:tc>
        <w:tc>
          <w:tcPr>
            <w:tcW w:w="1701" w:type="dxa"/>
            <w:vMerge/>
            <w:tcBorders>
              <w:left w:val="single" w:sz="4" w:space="0" w:color="auto"/>
              <w:right w:val="single" w:sz="4" w:space="0" w:color="auto"/>
            </w:tcBorders>
          </w:tcPr>
          <w:p w14:paraId="06A39D74" w14:textId="2741ADFD"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FF6430E" w14:textId="60625CF1"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407</w:t>
            </w:r>
            <w:r>
              <w:rPr>
                <w:rFonts w:ascii="TH SarabunPSK" w:hAnsi="TH SarabunPSK" w:cs="TH SarabunPSK"/>
                <w:sz w:val="26"/>
                <w:szCs w:val="26"/>
              </w:rPr>
              <w:t xml:space="preserve"> </w:t>
            </w:r>
            <w:r w:rsidRPr="00EA593F">
              <w:rPr>
                <w:rFonts w:ascii="TH SarabunPSK" w:hAnsi="TH SarabunPSK" w:cs="TH SarabunPSK"/>
                <w:sz w:val="26"/>
                <w:szCs w:val="26"/>
                <w:cs/>
              </w:rPr>
              <w:t>การบริโภคในชีวิตประจำวัน</w:t>
            </w:r>
            <w:r w:rsidRPr="00EA593F">
              <w:rPr>
                <w:rFonts w:ascii="TH SarabunPSK" w:hAnsi="TH SarabunPSK" w:cs="TH SarabunPSK"/>
                <w:sz w:val="26"/>
                <w:szCs w:val="26"/>
                <w:cs/>
              </w:rPr>
              <w:tab/>
            </w:r>
            <w:r w:rsidRPr="00EA593F">
              <w:rPr>
                <w:rFonts w:ascii="TH SarabunPSK" w:hAnsi="TH SarabunPSK" w:cs="TH SarabunPSK"/>
                <w:sz w:val="26"/>
                <w:szCs w:val="26"/>
                <w:cs/>
              </w:rPr>
              <w:tab/>
            </w:r>
          </w:p>
          <w:p w14:paraId="46E30B82" w14:textId="4B0B8EC2" w:rsidR="00DB648A" w:rsidRPr="0018783F" w:rsidRDefault="00DB648A" w:rsidP="00DB648A">
            <w:pPr>
              <w:spacing w:line="264" w:lineRule="auto"/>
              <w:ind w:left="-57" w:right="-57" w:firstLine="624"/>
              <w:rPr>
                <w:rFonts w:ascii="TH SarabunPSK" w:hAnsi="TH SarabunPSK" w:cs="TH SarabunPSK"/>
                <w:sz w:val="26"/>
                <w:szCs w:val="26"/>
              </w:rPr>
            </w:pPr>
            <w:r w:rsidRPr="00EA593F">
              <w:rPr>
                <w:rFonts w:ascii="TH SarabunPSK" w:hAnsi="TH SarabunPSK" w:cs="TH SarabunPSK"/>
                <w:sz w:val="26"/>
                <w:szCs w:val="26"/>
              </w:rPr>
              <w:t>Consumption in Daily Life</w:t>
            </w:r>
          </w:p>
        </w:tc>
        <w:tc>
          <w:tcPr>
            <w:tcW w:w="709" w:type="dxa"/>
            <w:tcBorders>
              <w:top w:val="single" w:sz="4" w:space="0" w:color="auto"/>
              <w:left w:val="single" w:sz="4" w:space="0" w:color="auto"/>
              <w:bottom w:val="single" w:sz="4" w:space="0" w:color="auto"/>
              <w:right w:val="single" w:sz="4" w:space="0" w:color="auto"/>
            </w:tcBorders>
          </w:tcPr>
          <w:p w14:paraId="1F11FE93" w14:textId="7E0B96AF" w:rsidR="00DB648A" w:rsidRPr="0018783F" w:rsidRDefault="00DB648A" w:rsidP="00DB648A">
            <w:pPr>
              <w:spacing w:line="264" w:lineRule="auto"/>
              <w:ind w:left="-57" w:right="-57"/>
              <w:jc w:val="center"/>
              <w:rPr>
                <w:rFonts w:ascii="TH SarabunPSK" w:hAnsi="TH SarabunPSK" w:cs="TH SarabunPSK"/>
                <w:sz w:val="26"/>
                <w:szCs w:val="26"/>
              </w:rPr>
            </w:pPr>
            <w:r w:rsidRPr="00EA593F">
              <w:rPr>
                <w:rFonts w:ascii="TH SarabunPSK" w:hAnsi="TH SarabunPSK" w:cs="TH SarabunPSK"/>
                <w:sz w:val="26"/>
                <w:szCs w:val="26"/>
                <w:cs/>
              </w:rPr>
              <w:t>3(2-2-5)</w:t>
            </w:r>
          </w:p>
        </w:tc>
        <w:tc>
          <w:tcPr>
            <w:tcW w:w="2126" w:type="dxa"/>
            <w:vMerge/>
            <w:tcBorders>
              <w:left w:val="single" w:sz="4" w:space="0" w:color="auto"/>
              <w:bottom w:val="single" w:sz="4" w:space="0" w:color="auto"/>
              <w:right w:val="single" w:sz="4" w:space="0" w:color="auto"/>
            </w:tcBorders>
          </w:tcPr>
          <w:p w14:paraId="134EC800" w14:textId="2429DD1C" w:rsidR="00DB648A" w:rsidRPr="00742BF3" w:rsidRDefault="00DB648A" w:rsidP="00DB648A">
            <w:pPr>
              <w:spacing w:line="264" w:lineRule="auto"/>
              <w:ind w:left="-57" w:right="-57"/>
              <w:jc w:val="center"/>
              <w:rPr>
                <w:rFonts w:ascii="TH SarabunPSK" w:hAnsi="TH SarabunPSK" w:cs="TH SarabunPSK"/>
                <w:sz w:val="26"/>
                <w:szCs w:val="26"/>
              </w:rPr>
            </w:pPr>
          </w:p>
        </w:tc>
      </w:tr>
      <w:tr w:rsidR="00DB648A" w:rsidRPr="0018783F" w14:paraId="6CEB45C5" w14:textId="77777777" w:rsidTr="00603FC2">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3CCDF0F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 xml:space="preserve">1293 </w:t>
            </w:r>
            <w:r w:rsidRPr="00105D60">
              <w:rPr>
                <w:rFonts w:ascii="TH SarabunPSK" w:hAnsi="TH SarabunPSK" w:cs="TH SarabunPSK"/>
                <w:sz w:val="26"/>
                <w:szCs w:val="26"/>
                <w:cs/>
              </w:rPr>
              <w:t>นวัตกรรมเพื่อสังคมสูงวัย</w:t>
            </w:r>
          </w:p>
          <w:p w14:paraId="36FCF223" w14:textId="40E20339" w:rsidR="00DB648A" w:rsidRPr="0018783F" w:rsidRDefault="00DB648A" w:rsidP="00DB648A">
            <w:pPr>
              <w:tabs>
                <w:tab w:val="left" w:pos="270"/>
              </w:tabs>
              <w:spacing w:line="264" w:lineRule="auto"/>
              <w:ind w:firstLine="567"/>
              <w:rPr>
                <w:rFonts w:ascii="TH SarabunPSK" w:hAnsi="TH SarabunPSK" w:cs="TH SarabunPSK"/>
                <w:sz w:val="26"/>
                <w:szCs w:val="26"/>
                <w:cs/>
              </w:rPr>
            </w:pPr>
            <w:r w:rsidRPr="00105D60">
              <w:rPr>
                <w:rFonts w:ascii="TH SarabunPSK" w:hAnsi="TH SarabunPSK" w:cs="TH SarabunPSK"/>
                <w:sz w:val="26"/>
                <w:szCs w:val="26"/>
              </w:rPr>
              <w:t>Innovation for Aging Society</w:t>
            </w:r>
          </w:p>
        </w:tc>
        <w:tc>
          <w:tcPr>
            <w:tcW w:w="711" w:type="dxa"/>
            <w:tcBorders>
              <w:top w:val="single" w:sz="4" w:space="0" w:color="auto"/>
              <w:left w:val="single" w:sz="4" w:space="0" w:color="auto"/>
              <w:bottom w:val="single" w:sz="4" w:space="0" w:color="auto"/>
              <w:right w:val="single" w:sz="4" w:space="0" w:color="auto"/>
            </w:tcBorders>
          </w:tcPr>
          <w:p w14:paraId="20E20BEC" w14:textId="6144F231" w:rsidR="00DB648A" w:rsidRPr="0018783F"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3(1-4-4)</w:t>
            </w:r>
          </w:p>
        </w:tc>
        <w:tc>
          <w:tcPr>
            <w:tcW w:w="1701" w:type="dxa"/>
            <w:vMerge/>
            <w:tcBorders>
              <w:left w:val="single" w:sz="4" w:space="0" w:color="auto"/>
              <w:bottom w:val="single" w:sz="4" w:space="0" w:color="auto"/>
              <w:right w:val="single" w:sz="4" w:space="0" w:color="auto"/>
            </w:tcBorders>
          </w:tcPr>
          <w:p w14:paraId="1AF02318" w14:textId="77777777" w:rsidR="00DB648A" w:rsidRPr="00B92232" w:rsidRDefault="00DB648A" w:rsidP="00DB648A">
            <w:pPr>
              <w:spacing w:line="264" w:lineRule="auto"/>
              <w:ind w:left="-57" w:right="-57"/>
              <w:rPr>
                <w:rFonts w:ascii="TH SarabunPSK" w:hAnsi="TH SarabunPSK" w:cs="TH SarabunPSK"/>
                <w:sz w:val="26"/>
                <w:szCs w:val="26"/>
              </w:rPr>
            </w:pPr>
          </w:p>
        </w:tc>
        <w:tc>
          <w:tcPr>
            <w:tcW w:w="4677" w:type="dxa"/>
            <w:tcBorders>
              <w:top w:val="single" w:sz="4" w:space="0" w:color="auto"/>
              <w:left w:val="single" w:sz="4" w:space="0" w:color="auto"/>
              <w:bottom w:val="single" w:sz="4" w:space="0" w:color="auto"/>
              <w:right w:val="single" w:sz="4" w:space="0" w:color="auto"/>
            </w:tcBorders>
          </w:tcPr>
          <w:p w14:paraId="6403FD8E" w14:textId="77777777"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313</w:t>
            </w:r>
            <w:r w:rsidRPr="00105D60">
              <w:rPr>
                <w:rFonts w:ascii="TH SarabunPSK" w:hAnsi="TH SarabunPSK" w:cs="TH SarabunPSK"/>
                <w:sz w:val="26"/>
                <w:szCs w:val="26"/>
              </w:rPr>
              <w:t xml:space="preserve"> </w:t>
            </w:r>
            <w:r w:rsidRPr="00105D60">
              <w:rPr>
                <w:rFonts w:ascii="TH SarabunPSK" w:hAnsi="TH SarabunPSK" w:cs="TH SarabunPSK"/>
                <w:sz w:val="26"/>
                <w:szCs w:val="26"/>
                <w:cs/>
              </w:rPr>
              <w:t>นวัตกรรมเพื่อสังคมสูงวัย</w:t>
            </w:r>
          </w:p>
          <w:p w14:paraId="097F18B4" w14:textId="08231F42" w:rsidR="00DB648A" w:rsidRPr="00EA593F"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Innovation for Aging Society</w:t>
            </w:r>
            <w:r w:rsidRPr="00105D60">
              <w:rPr>
                <w:rFonts w:ascii="TH SarabunPSK" w:hAnsi="TH SarabunPSK" w:cs="TH SarabunPSK"/>
                <w:sz w:val="26"/>
                <w:szCs w:val="26"/>
              </w:rPr>
              <w:tab/>
            </w:r>
          </w:p>
        </w:tc>
        <w:tc>
          <w:tcPr>
            <w:tcW w:w="709" w:type="dxa"/>
            <w:tcBorders>
              <w:top w:val="single" w:sz="4" w:space="0" w:color="auto"/>
              <w:left w:val="single" w:sz="4" w:space="0" w:color="auto"/>
              <w:bottom w:val="single" w:sz="4" w:space="0" w:color="auto"/>
              <w:right w:val="single" w:sz="4" w:space="0" w:color="auto"/>
            </w:tcBorders>
          </w:tcPr>
          <w:p w14:paraId="6BE361B8" w14:textId="4672E551" w:rsidR="00DB648A" w:rsidRPr="00EA593F"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3(1-4-4)</w:t>
            </w:r>
          </w:p>
        </w:tc>
        <w:tc>
          <w:tcPr>
            <w:tcW w:w="2126" w:type="dxa"/>
            <w:tcBorders>
              <w:left w:val="single" w:sz="4" w:space="0" w:color="auto"/>
              <w:bottom w:val="single" w:sz="4" w:space="0" w:color="auto"/>
              <w:right w:val="single" w:sz="4" w:space="0" w:color="auto"/>
            </w:tcBorders>
            <w:vAlign w:val="center"/>
          </w:tcPr>
          <w:p w14:paraId="0D28AFC1" w14:textId="40D4330F" w:rsidR="00DB648A" w:rsidRPr="00742BF3"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กลุ่มการพัฒนาทักษะและลักษณะบุคคล</w:t>
            </w:r>
          </w:p>
        </w:tc>
      </w:tr>
      <w:tr w:rsidR="00DB648A" w:rsidRPr="0018783F" w14:paraId="42A30B84" w14:textId="7E03EA6B" w:rsidTr="00D211F3">
        <w:trPr>
          <w:trHeight w:val="57"/>
          <w:jc w:val="center"/>
        </w:trPr>
        <w:tc>
          <w:tcPr>
            <w:tcW w:w="4815" w:type="dxa"/>
            <w:tcBorders>
              <w:top w:val="single" w:sz="4" w:space="0" w:color="auto"/>
              <w:left w:val="single" w:sz="4" w:space="0" w:color="auto"/>
              <w:bottom w:val="single" w:sz="4" w:space="0" w:color="auto"/>
              <w:right w:val="single" w:sz="4" w:space="0" w:color="auto"/>
            </w:tcBorders>
          </w:tcPr>
          <w:p w14:paraId="52944E60" w14:textId="77777777" w:rsidR="00DB648A" w:rsidRPr="0018783F" w:rsidRDefault="00DB648A" w:rsidP="00DB648A">
            <w:pPr>
              <w:tabs>
                <w:tab w:val="left" w:pos="270"/>
              </w:tabs>
              <w:spacing w:line="264" w:lineRule="auto"/>
              <w:rPr>
                <w:rFonts w:ascii="TH SarabunPSK" w:hAnsi="TH SarabunPSK" w:cs="TH SarabunPSK"/>
                <w:sz w:val="26"/>
                <w:szCs w:val="26"/>
              </w:rPr>
            </w:pPr>
            <w:r w:rsidRPr="0018783F">
              <w:rPr>
                <w:rFonts w:ascii="TH SarabunPSK" w:hAnsi="TH SarabunPSK" w:cs="TH SarabunPSK" w:hint="cs"/>
                <w:sz w:val="26"/>
                <w:szCs w:val="26"/>
                <w:cs/>
              </w:rPr>
              <w:t>001281 กีฬาและการออกกำลังกาย</w:t>
            </w:r>
          </w:p>
          <w:p w14:paraId="1E8F968A" w14:textId="77777777" w:rsidR="00DB648A" w:rsidRPr="0018783F" w:rsidRDefault="00DB648A" w:rsidP="00DB648A">
            <w:pPr>
              <w:tabs>
                <w:tab w:val="left" w:pos="270"/>
              </w:tabs>
              <w:spacing w:line="264" w:lineRule="auto"/>
              <w:ind w:left="567"/>
              <w:rPr>
                <w:rFonts w:ascii="TH SarabunPSK" w:hAnsi="TH SarabunPSK" w:cs="TH SarabunPSK"/>
                <w:sz w:val="26"/>
                <w:szCs w:val="26"/>
                <w:cs/>
              </w:rPr>
            </w:pPr>
            <w:r w:rsidRPr="0018783F">
              <w:rPr>
                <w:rFonts w:ascii="TH SarabunPSK" w:hAnsi="TH SarabunPSK" w:cs="TH SarabunPSK" w:hint="cs"/>
                <w:sz w:val="26"/>
                <w:szCs w:val="26"/>
              </w:rPr>
              <w:t>Sports and Exercises</w:t>
            </w:r>
          </w:p>
        </w:tc>
        <w:tc>
          <w:tcPr>
            <w:tcW w:w="711" w:type="dxa"/>
            <w:tcBorders>
              <w:top w:val="single" w:sz="4" w:space="0" w:color="auto"/>
              <w:left w:val="single" w:sz="4" w:space="0" w:color="auto"/>
              <w:bottom w:val="single" w:sz="4" w:space="0" w:color="auto"/>
              <w:right w:val="single" w:sz="4" w:space="0" w:color="auto"/>
            </w:tcBorders>
          </w:tcPr>
          <w:p w14:paraId="058EE190" w14:textId="77777777" w:rsidR="00DB648A" w:rsidRPr="0018783F" w:rsidRDefault="00DB648A" w:rsidP="00DB648A">
            <w:pPr>
              <w:spacing w:line="264" w:lineRule="auto"/>
              <w:ind w:left="-57" w:right="-57"/>
              <w:jc w:val="center"/>
              <w:rPr>
                <w:rFonts w:ascii="TH SarabunPSK" w:hAnsi="TH SarabunPSK" w:cs="TH SarabunPSK"/>
                <w:sz w:val="26"/>
                <w:szCs w:val="26"/>
                <w:cs/>
              </w:rPr>
            </w:pPr>
            <w:r w:rsidRPr="0018783F">
              <w:rPr>
                <w:rFonts w:ascii="TH SarabunPSK" w:hAnsi="TH SarabunPSK" w:cs="TH SarabunPSK" w:hint="cs"/>
                <w:sz w:val="26"/>
                <w:szCs w:val="26"/>
                <w:cs/>
              </w:rPr>
              <w:t>1(0-2-1)</w:t>
            </w:r>
          </w:p>
        </w:tc>
        <w:tc>
          <w:tcPr>
            <w:tcW w:w="1701" w:type="dxa"/>
            <w:tcBorders>
              <w:top w:val="single" w:sz="4" w:space="0" w:color="auto"/>
              <w:left w:val="single" w:sz="4" w:space="0" w:color="auto"/>
              <w:bottom w:val="single" w:sz="4" w:space="0" w:color="auto"/>
              <w:right w:val="single" w:sz="4" w:space="0" w:color="auto"/>
            </w:tcBorders>
            <w:vAlign w:val="center"/>
          </w:tcPr>
          <w:p w14:paraId="35692524" w14:textId="77777777" w:rsidR="00DB648A" w:rsidRDefault="00DB648A" w:rsidP="00DB648A">
            <w:pPr>
              <w:spacing w:line="264" w:lineRule="auto"/>
              <w:ind w:left="-57" w:right="-57"/>
              <w:jc w:val="center"/>
              <w:rPr>
                <w:rFonts w:ascii="TH SarabunPSK" w:hAnsi="TH SarabunPSK" w:cs="TH SarabunPSK"/>
                <w:spacing w:val="-6"/>
                <w:sz w:val="26"/>
                <w:szCs w:val="26"/>
              </w:rPr>
            </w:pPr>
            <w:r w:rsidRPr="00105D60">
              <w:rPr>
                <w:rFonts w:ascii="TH SarabunPSK" w:hAnsi="TH SarabunPSK" w:cs="TH SarabunPSK" w:hint="cs"/>
                <w:spacing w:val="-6"/>
                <w:sz w:val="26"/>
                <w:szCs w:val="26"/>
                <w:cs/>
              </w:rPr>
              <w:t>วิชาบังคับ</w:t>
            </w:r>
          </w:p>
          <w:p w14:paraId="58C753BD" w14:textId="66F3E370" w:rsidR="00DB648A" w:rsidRPr="00105D60" w:rsidRDefault="00DB648A" w:rsidP="00DB648A">
            <w:pPr>
              <w:spacing w:line="264" w:lineRule="auto"/>
              <w:ind w:left="-57" w:right="-57"/>
              <w:jc w:val="center"/>
              <w:rPr>
                <w:rFonts w:ascii="TH SarabunPSK" w:hAnsi="TH SarabunPSK" w:cs="TH SarabunPSK"/>
                <w:spacing w:val="-6"/>
                <w:sz w:val="26"/>
                <w:szCs w:val="26"/>
                <w:cs/>
              </w:rPr>
            </w:pPr>
            <w:r w:rsidRPr="00105D60">
              <w:rPr>
                <w:rFonts w:ascii="TH SarabunPSK" w:hAnsi="TH SarabunPSK" w:cs="TH SarabunPSK" w:hint="cs"/>
                <w:spacing w:val="-6"/>
                <w:sz w:val="26"/>
                <w:szCs w:val="26"/>
                <w:cs/>
              </w:rPr>
              <w:t>ไม่นับหน่วยกิต</w:t>
            </w:r>
          </w:p>
        </w:tc>
        <w:tc>
          <w:tcPr>
            <w:tcW w:w="4677" w:type="dxa"/>
            <w:tcBorders>
              <w:top w:val="single" w:sz="4" w:space="0" w:color="auto"/>
              <w:left w:val="single" w:sz="4" w:space="0" w:color="auto"/>
              <w:bottom w:val="single" w:sz="4" w:space="0" w:color="auto"/>
              <w:right w:val="single" w:sz="4" w:space="0" w:color="auto"/>
            </w:tcBorders>
          </w:tcPr>
          <w:p w14:paraId="3968BCA8" w14:textId="32759CC9" w:rsidR="00DB648A" w:rsidRPr="00EA593F" w:rsidRDefault="00DB648A" w:rsidP="00DB648A">
            <w:pPr>
              <w:spacing w:line="264" w:lineRule="auto"/>
              <w:ind w:left="-57" w:right="-57"/>
              <w:rPr>
                <w:rFonts w:ascii="TH SarabunPSK" w:hAnsi="TH SarabunPSK" w:cs="TH SarabunPSK"/>
                <w:sz w:val="26"/>
                <w:szCs w:val="26"/>
              </w:rPr>
            </w:pPr>
            <w:r w:rsidRPr="00EA593F">
              <w:rPr>
                <w:rFonts w:ascii="TH SarabunPSK" w:hAnsi="TH SarabunPSK" w:cs="TH SarabunPSK"/>
                <w:sz w:val="26"/>
                <w:szCs w:val="26"/>
                <w:cs/>
              </w:rPr>
              <w:t>00</w:t>
            </w:r>
            <w:r>
              <w:rPr>
                <w:rFonts w:ascii="TH SarabunPSK" w:hAnsi="TH SarabunPSK" w:cs="TH SarabunPSK" w:hint="cs"/>
                <w:sz w:val="26"/>
                <w:szCs w:val="26"/>
                <w:cs/>
              </w:rPr>
              <w:t>2</w:t>
            </w:r>
            <w:r w:rsidRPr="00EA593F">
              <w:rPr>
                <w:rFonts w:ascii="TH SarabunPSK" w:hAnsi="TH SarabunPSK" w:cs="TH SarabunPSK"/>
                <w:sz w:val="26"/>
                <w:szCs w:val="26"/>
                <w:cs/>
              </w:rPr>
              <w:t>408</w:t>
            </w:r>
            <w:r>
              <w:rPr>
                <w:rFonts w:ascii="TH SarabunPSK" w:hAnsi="TH SarabunPSK" w:cs="TH SarabunPSK"/>
                <w:sz w:val="26"/>
                <w:szCs w:val="26"/>
              </w:rPr>
              <w:t xml:space="preserve"> </w:t>
            </w:r>
            <w:r w:rsidRPr="00EA593F">
              <w:rPr>
                <w:rFonts w:ascii="TH SarabunPSK" w:hAnsi="TH SarabunPSK" w:cs="TH SarabunPSK"/>
                <w:sz w:val="26"/>
                <w:szCs w:val="26"/>
                <w:cs/>
              </w:rPr>
              <w:t>กีฬาและกิจกรรมทางกาย</w:t>
            </w:r>
          </w:p>
          <w:p w14:paraId="444BD0CB" w14:textId="722D31A9" w:rsidR="00DB648A" w:rsidRPr="0018783F" w:rsidRDefault="00DB648A" w:rsidP="00DB648A">
            <w:pPr>
              <w:spacing w:line="264" w:lineRule="auto"/>
              <w:ind w:left="-57" w:right="-57" w:firstLine="624"/>
              <w:rPr>
                <w:rFonts w:ascii="TH SarabunPSK" w:hAnsi="TH SarabunPSK" w:cs="TH SarabunPSK"/>
                <w:sz w:val="26"/>
                <w:szCs w:val="26"/>
                <w:cs/>
              </w:rPr>
            </w:pPr>
            <w:r w:rsidRPr="00EA593F">
              <w:rPr>
                <w:rFonts w:ascii="TH SarabunPSK" w:hAnsi="TH SarabunPSK" w:cs="TH SarabunPSK"/>
                <w:sz w:val="26"/>
                <w:szCs w:val="26"/>
              </w:rPr>
              <w:t xml:space="preserve">Sports and Physical Activity </w:t>
            </w:r>
          </w:p>
        </w:tc>
        <w:tc>
          <w:tcPr>
            <w:tcW w:w="709" w:type="dxa"/>
            <w:tcBorders>
              <w:top w:val="single" w:sz="4" w:space="0" w:color="auto"/>
              <w:left w:val="single" w:sz="4" w:space="0" w:color="auto"/>
              <w:bottom w:val="single" w:sz="4" w:space="0" w:color="auto"/>
              <w:right w:val="single" w:sz="4" w:space="0" w:color="auto"/>
            </w:tcBorders>
          </w:tcPr>
          <w:p w14:paraId="5F20C6C9" w14:textId="61E3908C" w:rsidR="00DB648A" w:rsidRPr="0018783F" w:rsidRDefault="00DB648A" w:rsidP="00DB648A">
            <w:pPr>
              <w:spacing w:line="264" w:lineRule="auto"/>
              <w:ind w:left="-57" w:right="-57"/>
              <w:jc w:val="center"/>
              <w:rPr>
                <w:rFonts w:ascii="TH SarabunPSK" w:hAnsi="TH SarabunPSK" w:cs="TH SarabunPSK"/>
                <w:sz w:val="26"/>
                <w:szCs w:val="26"/>
                <w:cs/>
              </w:rPr>
            </w:pPr>
            <w:r w:rsidRPr="00EA593F">
              <w:rPr>
                <w:rFonts w:ascii="TH SarabunPSK" w:hAnsi="TH SarabunPSK" w:cs="TH SarabunPSK"/>
                <w:sz w:val="26"/>
                <w:szCs w:val="26"/>
                <w:cs/>
              </w:rPr>
              <w:t>1(0-2-1)</w:t>
            </w:r>
          </w:p>
        </w:tc>
        <w:tc>
          <w:tcPr>
            <w:tcW w:w="2126" w:type="dxa"/>
            <w:tcBorders>
              <w:top w:val="single" w:sz="4" w:space="0" w:color="auto"/>
              <w:left w:val="single" w:sz="4" w:space="0" w:color="auto"/>
              <w:bottom w:val="single" w:sz="4" w:space="0" w:color="auto"/>
              <w:right w:val="single" w:sz="4" w:space="0" w:color="auto"/>
            </w:tcBorders>
          </w:tcPr>
          <w:p w14:paraId="774508BF" w14:textId="47066E06" w:rsidR="00DB648A" w:rsidRPr="00742BF3" w:rsidRDefault="00DB648A" w:rsidP="00DB648A">
            <w:pPr>
              <w:spacing w:line="264" w:lineRule="auto"/>
              <w:ind w:left="-57" w:right="-57"/>
              <w:jc w:val="center"/>
              <w:rPr>
                <w:rFonts w:ascii="TH SarabunPSK" w:hAnsi="TH SarabunPSK" w:cs="TH SarabunPSK"/>
                <w:sz w:val="26"/>
                <w:szCs w:val="26"/>
                <w:cs/>
              </w:rPr>
            </w:pPr>
            <w:r w:rsidRPr="00742BF3">
              <w:rPr>
                <w:rFonts w:ascii="TH SarabunPSK" w:hAnsi="TH SarabunPSK" w:cs="TH SarabunPSK" w:hint="cs"/>
                <w:sz w:val="26"/>
                <w:szCs w:val="26"/>
                <w:cs/>
              </w:rPr>
              <w:t>กลุ่มการพัฒนาสุขภาพกายและจิต</w:t>
            </w:r>
          </w:p>
        </w:tc>
      </w:tr>
      <w:tr w:rsidR="00DB648A" w:rsidRPr="00EA593F" w14:paraId="7D6654A1" w14:textId="77777777" w:rsidTr="00396731">
        <w:trPr>
          <w:trHeight w:val="57"/>
          <w:jc w:val="center"/>
        </w:trPr>
        <w:tc>
          <w:tcPr>
            <w:tcW w:w="4815" w:type="dxa"/>
            <w:tcBorders>
              <w:top w:val="single" w:sz="4" w:space="0" w:color="auto"/>
            </w:tcBorders>
          </w:tcPr>
          <w:p w14:paraId="5AEE3769" w14:textId="77777777" w:rsidR="00DB648A" w:rsidRPr="00EA593F" w:rsidRDefault="00DB648A" w:rsidP="00DB648A">
            <w:pPr>
              <w:tabs>
                <w:tab w:val="left" w:pos="270"/>
              </w:tabs>
              <w:spacing w:line="264" w:lineRule="auto"/>
              <w:rPr>
                <w:rFonts w:ascii="TH SarabunPSK" w:hAnsi="TH SarabunPSK" w:cs="TH SarabunPSK"/>
                <w:b/>
                <w:bCs/>
                <w:sz w:val="26"/>
                <w:szCs w:val="26"/>
                <w:cs/>
              </w:rPr>
            </w:pPr>
          </w:p>
        </w:tc>
        <w:tc>
          <w:tcPr>
            <w:tcW w:w="711" w:type="dxa"/>
            <w:tcBorders>
              <w:top w:val="single" w:sz="4" w:space="0" w:color="auto"/>
            </w:tcBorders>
          </w:tcPr>
          <w:p w14:paraId="7FD0A523" w14:textId="77777777" w:rsidR="00DB648A" w:rsidRPr="00EA593F" w:rsidRDefault="00DB648A" w:rsidP="00DB648A">
            <w:pPr>
              <w:spacing w:line="264" w:lineRule="auto"/>
              <w:ind w:left="-57" w:right="-57"/>
              <w:jc w:val="center"/>
              <w:rPr>
                <w:rFonts w:ascii="TH SarabunPSK" w:hAnsi="TH SarabunPSK" w:cs="TH SarabunPSK"/>
                <w:b/>
                <w:bCs/>
                <w:sz w:val="26"/>
                <w:szCs w:val="26"/>
                <w:cs/>
              </w:rPr>
            </w:pPr>
          </w:p>
        </w:tc>
        <w:tc>
          <w:tcPr>
            <w:tcW w:w="1701" w:type="dxa"/>
            <w:tcBorders>
              <w:top w:val="single" w:sz="4" w:space="0" w:color="auto"/>
              <w:right w:val="single" w:sz="4" w:space="0" w:color="auto"/>
            </w:tcBorders>
          </w:tcPr>
          <w:p w14:paraId="025C226F" w14:textId="77777777" w:rsidR="00DB648A" w:rsidRPr="00EA593F" w:rsidRDefault="00DB648A" w:rsidP="00DB648A">
            <w:pPr>
              <w:spacing w:line="264" w:lineRule="auto"/>
              <w:ind w:left="-57" w:right="-57"/>
              <w:rPr>
                <w:rFonts w:ascii="TH SarabunPSK" w:hAnsi="TH SarabunPSK" w:cs="TH SarabunPSK"/>
                <w:b/>
                <w:bCs/>
                <w:sz w:val="26"/>
                <w:szCs w:val="26"/>
                <w:cs/>
              </w:rPr>
            </w:pPr>
          </w:p>
        </w:tc>
        <w:tc>
          <w:tcPr>
            <w:tcW w:w="7512" w:type="dxa"/>
            <w:gridSpan w:val="3"/>
            <w:tcBorders>
              <w:top w:val="single" w:sz="4" w:space="0" w:color="auto"/>
              <w:left w:val="single" w:sz="4" w:space="0" w:color="auto"/>
              <w:bottom w:val="single" w:sz="4" w:space="0" w:color="auto"/>
              <w:right w:val="single" w:sz="4" w:space="0" w:color="auto"/>
            </w:tcBorders>
            <w:vAlign w:val="center"/>
          </w:tcPr>
          <w:p w14:paraId="06B8DF97" w14:textId="23334F9F" w:rsidR="00DB648A" w:rsidRPr="00105D60" w:rsidRDefault="00DB648A" w:rsidP="00DB648A">
            <w:pPr>
              <w:spacing w:line="264" w:lineRule="auto"/>
              <w:ind w:left="-57" w:right="-57"/>
              <w:rPr>
                <w:rFonts w:ascii="TH SarabunPSK" w:hAnsi="TH SarabunPSK" w:cs="TH SarabunPSK"/>
                <w:b/>
                <w:bCs/>
                <w:sz w:val="26"/>
                <w:szCs w:val="26"/>
              </w:rPr>
            </w:pPr>
            <w:r w:rsidRPr="00105D60">
              <w:rPr>
                <w:rFonts w:ascii="TH SarabunPSK" w:hAnsi="TH SarabunPSK" w:cs="TH SarabunPSK"/>
                <w:b/>
                <w:bCs/>
                <w:sz w:val="26"/>
                <w:szCs w:val="26"/>
                <w:cs/>
              </w:rPr>
              <w:t>เปิดรายวิชาใหม่</w:t>
            </w:r>
          </w:p>
        </w:tc>
      </w:tr>
      <w:tr w:rsidR="00DB648A" w:rsidRPr="0018783F" w14:paraId="713DD809" w14:textId="77777777" w:rsidTr="00D211F3">
        <w:trPr>
          <w:trHeight w:val="57"/>
          <w:jc w:val="center"/>
        </w:trPr>
        <w:tc>
          <w:tcPr>
            <w:tcW w:w="4815" w:type="dxa"/>
          </w:tcPr>
          <w:p w14:paraId="46D110FB"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D853EA1"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BC09156"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4EC365E8" w14:textId="7CA5C3DE"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214</w:t>
            </w:r>
            <w:r w:rsidRPr="00105D60">
              <w:rPr>
                <w:rFonts w:ascii="TH SarabunPSK" w:hAnsi="TH SarabunPSK" w:cs="TH SarabunPSK"/>
                <w:sz w:val="26"/>
                <w:szCs w:val="26"/>
              </w:rPr>
              <w:t xml:space="preserve"> </w:t>
            </w:r>
            <w:r w:rsidRPr="00105D60">
              <w:rPr>
                <w:rFonts w:ascii="TH SarabunPSK" w:hAnsi="TH SarabunPSK" w:cs="TH SarabunPSK"/>
                <w:sz w:val="26"/>
                <w:szCs w:val="26"/>
                <w:cs/>
              </w:rPr>
              <w:t>การเงิน ธุรกิจ ชีวิต และการลงทุน</w:t>
            </w:r>
          </w:p>
          <w:p w14:paraId="05946AD6" w14:textId="1052D6F4"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Finance, Business, Life, and Investment</w:t>
            </w:r>
          </w:p>
        </w:tc>
        <w:tc>
          <w:tcPr>
            <w:tcW w:w="709" w:type="dxa"/>
            <w:tcBorders>
              <w:top w:val="single" w:sz="4" w:space="0" w:color="auto"/>
              <w:left w:val="single" w:sz="4" w:space="0" w:color="auto"/>
              <w:bottom w:val="single" w:sz="4" w:space="0" w:color="auto"/>
              <w:right w:val="single" w:sz="4" w:space="0" w:color="auto"/>
            </w:tcBorders>
          </w:tcPr>
          <w:p w14:paraId="29D33802" w14:textId="4E7670D6"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7187B45" w14:textId="47AF56B7"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กลุ่มความรู้เพื่อการใช้ชีวิตอย่างมีคุณภาพ</w:t>
            </w:r>
          </w:p>
        </w:tc>
      </w:tr>
      <w:tr w:rsidR="00DB648A" w:rsidRPr="0018783F" w14:paraId="63C01E21" w14:textId="77777777" w:rsidTr="00D211F3">
        <w:trPr>
          <w:trHeight w:val="57"/>
          <w:jc w:val="center"/>
        </w:trPr>
        <w:tc>
          <w:tcPr>
            <w:tcW w:w="4815" w:type="dxa"/>
          </w:tcPr>
          <w:p w14:paraId="5E74C975"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416173A2"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529DD76E"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79D698C1" w14:textId="73941363" w:rsidR="00DB648A" w:rsidRPr="00105D60" w:rsidRDefault="00DB648A" w:rsidP="00DB648A">
            <w:pPr>
              <w:spacing w:line="264" w:lineRule="auto"/>
              <w:ind w:left="-57" w:right="-57"/>
              <w:rPr>
                <w:rFonts w:ascii="TH SarabunPSK" w:hAnsi="TH SarabunPSK" w:cs="TH SarabunPSK"/>
                <w:sz w:val="26"/>
                <w:szCs w:val="26"/>
              </w:rPr>
            </w:pPr>
            <w:r w:rsidRPr="00105D60">
              <w:rPr>
                <w:rFonts w:ascii="TH SarabunPSK" w:hAnsi="TH SarabunPSK" w:cs="TH SarabunPSK"/>
                <w:sz w:val="26"/>
                <w:szCs w:val="26"/>
                <w:cs/>
              </w:rPr>
              <w:t>00</w:t>
            </w:r>
            <w:r>
              <w:rPr>
                <w:rFonts w:ascii="TH SarabunPSK" w:hAnsi="TH SarabunPSK" w:cs="TH SarabunPSK" w:hint="cs"/>
                <w:sz w:val="26"/>
                <w:szCs w:val="26"/>
                <w:cs/>
              </w:rPr>
              <w:t>2</w:t>
            </w:r>
            <w:r w:rsidRPr="00105D60">
              <w:rPr>
                <w:rFonts w:ascii="TH SarabunPSK" w:hAnsi="TH SarabunPSK" w:cs="TH SarabunPSK"/>
                <w:sz w:val="26"/>
                <w:szCs w:val="26"/>
                <w:cs/>
              </w:rPr>
              <w:t>5</w:t>
            </w:r>
            <w:r>
              <w:rPr>
                <w:rFonts w:ascii="TH SarabunPSK" w:hAnsi="TH SarabunPSK" w:cs="TH SarabunPSK" w:hint="cs"/>
                <w:sz w:val="26"/>
                <w:szCs w:val="26"/>
                <w:cs/>
              </w:rPr>
              <w:t>8</w:t>
            </w:r>
            <w:r w:rsidRPr="00105D60">
              <w:rPr>
                <w:rFonts w:ascii="TH SarabunPSK" w:hAnsi="TH SarabunPSK" w:cs="TH SarabunPSK"/>
                <w:sz w:val="26"/>
                <w:szCs w:val="26"/>
                <w:cs/>
              </w:rPr>
              <w:t>8</w:t>
            </w:r>
            <w:r w:rsidRPr="00105D60">
              <w:rPr>
                <w:rFonts w:ascii="TH SarabunPSK" w:hAnsi="TH SarabunPSK" w:cs="TH SarabunPSK"/>
                <w:sz w:val="26"/>
                <w:szCs w:val="26"/>
              </w:rPr>
              <w:t xml:space="preserve"> </w:t>
            </w:r>
            <w:r w:rsidRPr="00105D60">
              <w:rPr>
                <w:rFonts w:ascii="TH SarabunPSK" w:hAnsi="TH SarabunPSK" w:cs="TH SarabunPSK"/>
                <w:sz w:val="26"/>
                <w:szCs w:val="26"/>
                <w:cs/>
              </w:rPr>
              <w:t>อารยธรรมโลก</w:t>
            </w:r>
          </w:p>
          <w:p w14:paraId="0C5E7F0A" w14:textId="3C73520F" w:rsidR="00DB648A" w:rsidRPr="00105D60" w:rsidRDefault="00DB648A" w:rsidP="00DB648A">
            <w:pPr>
              <w:spacing w:line="264" w:lineRule="auto"/>
              <w:ind w:left="-57" w:right="-57" w:firstLine="624"/>
              <w:rPr>
                <w:rFonts w:ascii="TH SarabunPSK" w:hAnsi="TH SarabunPSK" w:cs="TH SarabunPSK"/>
                <w:sz w:val="26"/>
                <w:szCs w:val="26"/>
                <w:cs/>
              </w:rPr>
            </w:pPr>
            <w:r w:rsidRPr="00105D60">
              <w:rPr>
                <w:rFonts w:ascii="TH SarabunPSK" w:hAnsi="TH SarabunPSK" w:cs="TH SarabunPSK"/>
                <w:sz w:val="26"/>
                <w:szCs w:val="26"/>
              </w:rPr>
              <w:t>World Civilizations</w:t>
            </w:r>
          </w:p>
        </w:tc>
        <w:tc>
          <w:tcPr>
            <w:tcW w:w="709" w:type="dxa"/>
            <w:tcBorders>
              <w:top w:val="single" w:sz="4" w:space="0" w:color="auto"/>
              <w:left w:val="single" w:sz="4" w:space="0" w:color="auto"/>
              <w:bottom w:val="single" w:sz="4" w:space="0" w:color="auto"/>
              <w:right w:val="single" w:sz="4" w:space="0" w:color="auto"/>
            </w:tcBorders>
          </w:tcPr>
          <w:p w14:paraId="203C6193" w14:textId="1DE38508"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3(3-0-6)</w:t>
            </w:r>
          </w:p>
        </w:tc>
        <w:tc>
          <w:tcPr>
            <w:tcW w:w="2126" w:type="dxa"/>
            <w:tcBorders>
              <w:top w:val="single" w:sz="4" w:space="0" w:color="auto"/>
              <w:left w:val="single" w:sz="4" w:space="0" w:color="auto"/>
              <w:bottom w:val="single" w:sz="4" w:space="0" w:color="auto"/>
              <w:right w:val="single" w:sz="4" w:space="0" w:color="auto"/>
            </w:tcBorders>
            <w:vAlign w:val="center"/>
          </w:tcPr>
          <w:p w14:paraId="24C41E73" w14:textId="77777777" w:rsidR="00DB648A" w:rsidRPr="00105D60" w:rsidRDefault="00DB648A" w:rsidP="00DB648A">
            <w:pPr>
              <w:spacing w:line="264" w:lineRule="auto"/>
              <w:ind w:left="-57" w:right="-57"/>
              <w:jc w:val="center"/>
              <w:rPr>
                <w:rFonts w:ascii="TH SarabunPSK" w:hAnsi="TH SarabunPSK" w:cs="TH SarabunPSK"/>
                <w:sz w:val="26"/>
                <w:szCs w:val="26"/>
              </w:rPr>
            </w:pPr>
            <w:r w:rsidRPr="00105D60">
              <w:rPr>
                <w:rFonts w:ascii="TH SarabunPSK" w:hAnsi="TH SarabunPSK" w:cs="TH SarabunPSK"/>
                <w:sz w:val="26"/>
                <w:szCs w:val="26"/>
                <w:cs/>
              </w:rPr>
              <w:t>กลุ่มการเป็นพลเมืองไทย</w:t>
            </w:r>
          </w:p>
          <w:p w14:paraId="47780E0F" w14:textId="0161ECBF" w:rsidR="00DB648A" w:rsidRPr="00105D60" w:rsidRDefault="00DB648A" w:rsidP="00DB648A">
            <w:pPr>
              <w:spacing w:line="264" w:lineRule="auto"/>
              <w:ind w:left="-57" w:right="-57"/>
              <w:jc w:val="center"/>
              <w:rPr>
                <w:rFonts w:ascii="TH SarabunPSK" w:hAnsi="TH SarabunPSK" w:cs="TH SarabunPSK"/>
                <w:sz w:val="26"/>
                <w:szCs w:val="26"/>
                <w:cs/>
              </w:rPr>
            </w:pPr>
            <w:r w:rsidRPr="00105D60">
              <w:rPr>
                <w:rFonts w:ascii="TH SarabunPSK" w:hAnsi="TH SarabunPSK" w:cs="TH SarabunPSK"/>
                <w:sz w:val="26"/>
                <w:szCs w:val="26"/>
                <w:cs/>
              </w:rPr>
              <w:t>และพลโลกเพื่อสังคมที่ยั่งยืน</w:t>
            </w:r>
          </w:p>
        </w:tc>
      </w:tr>
      <w:tr w:rsidR="00DB648A" w:rsidRPr="0018783F" w14:paraId="328A227B" w14:textId="77777777" w:rsidTr="00D211F3">
        <w:trPr>
          <w:trHeight w:val="57"/>
          <w:jc w:val="center"/>
        </w:trPr>
        <w:tc>
          <w:tcPr>
            <w:tcW w:w="4815" w:type="dxa"/>
          </w:tcPr>
          <w:p w14:paraId="603E59ED" w14:textId="77777777" w:rsidR="00DB648A" w:rsidRPr="0018783F" w:rsidRDefault="00DB648A" w:rsidP="00DB648A">
            <w:pPr>
              <w:tabs>
                <w:tab w:val="left" w:pos="270"/>
              </w:tabs>
              <w:spacing w:line="264" w:lineRule="auto"/>
              <w:jc w:val="thaiDistribute"/>
              <w:rPr>
                <w:rFonts w:ascii="TH SarabunPSK" w:hAnsi="TH SarabunPSK" w:cs="TH SarabunPSK"/>
                <w:sz w:val="26"/>
                <w:szCs w:val="26"/>
                <w:cs/>
              </w:rPr>
            </w:pPr>
          </w:p>
        </w:tc>
        <w:tc>
          <w:tcPr>
            <w:tcW w:w="711" w:type="dxa"/>
          </w:tcPr>
          <w:p w14:paraId="530CC1EC" w14:textId="77777777" w:rsidR="00DB648A" w:rsidRPr="0018783F" w:rsidRDefault="00DB648A" w:rsidP="00DB648A">
            <w:pPr>
              <w:spacing w:line="264" w:lineRule="auto"/>
              <w:ind w:left="-57" w:right="-57"/>
              <w:jc w:val="center"/>
              <w:rPr>
                <w:rFonts w:ascii="TH SarabunPSK" w:hAnsi="TH SarabunPSK" w:cs="TH SarabunPSK"/>
                <w:color w:val="FF0000"/>
                <w:sz w:val="26"/>
                <w:szCs w:val="26"/>
                <w:cs/>
              </w:rPr>
            </w:pPr>
          </w:p>
        </w:tc>
        <w:tc>
          <w:tcPr>
            <w:tcW w:w="1701" w:type="dxa"/>
            <w:tcBorders>
              <w:right w:val="single" w:sz="4" w:space="0" w:color="auto"/>
            </w:tcBorders>
          </w:tcPr>
          <w:p w14:paraId="2B7858FF" w14:textId="77777777" w:rsidR="00DB648A" w:rsidRPr="00B92232" w:rsidRDefault="00DB648A" w:rsidP="00DB648A">
            <w:pPr>
              <w:spacing w:line="264" w:lineRule="auto"/>
              <w:ind w:left="-57" w:right="-57"/>
              <w:rPr>
                <w:rFonts w:ascii="TH SarabunPSK" w:hAnsi="TH SarabunPSK" w:cs="TH SarabunPSK"/>
                <w:color w:val="FF0000"/>
                <w:sz w:val="26"/>
                <w:szCs w:val="26"/>
                <w:cs/>
              </w:rPr>
            </w:pPr>
          </w:p>
        </w:tc>
        <w:tc>
          <w:tcPr>
            <w:tcW w:w="4677" w:type="dxa"/>
            <w:tcBorders>
              <w:top w:val="single" w:sz="4" w:space="0" w:color="auto"/>
              <w:left w:val="single" w:sz="4" w:space="0" w:color="auto"/>
              <w:bottom w:val="single" w:sz="4" w:space="0" w:color="auto"/>
              <w:right w:val="single" w:sz="4" w:space="0" w:color="auto"/>
            </w:tcBorders>
          </w:tcPr>
          <w:p w14:paraId="5CE1363A" w14:textId="3CA8DFB0" w:rsidR="00DB648A" w:rsidRPr="00DB648A" w:rsidRDefault="00DB648A" w:rsidP="00DB648A">
            <w:pPr>
              <w:spacing w:line="264" w:lineRule="auto"/>
              <w:ind w:left="-57" w:right="-57"/>
              <w:rPr>
                <w:rFonts w:ascii="TH SarabunPSK" w:hAnsi="TH SarabunPSK" w:cs="TH SarabunPSK"/>
                <w:sz w:val="26"/>
                <w:szCs w:val="26"/>
              </w:rPr>
            </w:pPr>
            <w:r w:rsidRPr="00DB648A">
              <w:rPr>
                <w:rFonts w:ascii="TH SarabunPSK" w:hAnsi="TH SarabunPSK" w:cs="TH SarabunPSK"/>
                <w:sz w:val="26"/>
                <w:szCs w:val="26"/>
                <w:cs/>
              </w:rPr>
              <w:t xml:space="preserve">002314 ทักษะผู้ประกอบการและนวัตกรด้านอาหาร </w:t>
            </w:r>
          </w:p>
          <w:p w14:paraId="42FAF572" w14:textId="772C0635" w:rsidR="00DB648A" w:rsidRPr="00DB648A" w:rsidRDefault="00DB648A" w:rsidP="00DB648A">
            <w:pPr>
              <w:spacing w:line="264" w:lineRule="auto"/>
              <w:ind w:left="-57" w:right="-57"/>
              <w:rPr>
                <w:rFonts w:ascii="TH SarabunPSK" w:hAnsi="TH SarabunPSK" w:cs="TH SarabunPSK"/>
                <w:sz w:val="26"/>
                <w:szCs w:val="26"/>
                <w:cs/>
              </w:rPr>
            </w:pPr>
            <w:r w:rsidRPr="00DB648A">
              <w:rPr>
                <w:rFonts w:ascii="TH SarabunPSK" w:hAnsi="TH SarabunPSK" w:cs="TH SarabunPSK"/>
                <w:sz w:val="26"/>
                <w:szCs w:val="26"/>
                <w:cs/>
              </w:rPr>
              <w:t xml:space="preserve">         </w:t>
            </w:r>
            <w:r>
              <w:rPr>
                <w:rFonts w:ascii="TH SarabunPSK" w:hAnsi="TH SarabunPSK" w:cs="TH SarabunPSK" w:hint="cs"/>
                <w:sz w:val="26"/>
                <w:szCs w:val="26"/>
                <w:cs/>
              </w:rPr>
              <w:t xml:space="preserve">  </w:t>
            </w:r>
            <w:r w:rsidRPr="00DB648A">
              <w:rPr>
                <w:rFonts w:ascii="TH SarabunPSK" w:hAnsi="TH SarabunPSK" w:cs="TH SarabunPSK"/>
                <w:sz w:val="26"/>
                <w:szCs w:val="26"/>
              </w:rPr>
              <w:t>Entrepreneurial skills and food innovator</w:t>
            </w:r>
          </w:p>
        </w:tc>
        <w:tc>
          <w:tcPr>
            <w:tcW w:w="709" w:type="dxa"/>
            <w:tcBorders>
              <w:top w:val="single" w:sz="4" w:space="0" w:color="auto"/>
              <w:left w:val="single" w:sz="4" w:space="0" w:color="auto"/>
              <w:bottom w:val="single" w:sz="4" w:space="0" w:color="auto"/>
              <w:right w:val="single" w:sz="4" w:space="0" w:color="auto"/>
            </w:tcBorders>
          </w:tcPr>
          <w:p w14:paraId="30A6E2D8" w14:textId="206F648A"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3(2-2-5)</w:t>
            </w:r>
          </w:p>
        </w:tc>
        <w:tc>
          <w:tcPr>
            <w:tcW w:w="2126" w:type="dxa"/>
            <w:tcBorders>
              <w:top w:val="single" w:sz="4" w:space="0" w:color="auto"/>
              <w:left w:val="single" w:sz="4" w:space="0" w:color="auto"/>
              <w:bottom w:val="single" w:sz="4" w:space="0" w:color="auto"/>
              <w:right w:val="single" w:sz="4" w:space="0" w:color="auto"/>
            </w:tcBorders>
            <w:vAlign w:val="center"/>
          </w:tcPr>
          <w:p w14:paraId="0A96AF6B" w14:textId="77777777" w:rsidR="00DB648A" w:rsidRDefault="00DB648A" w:rsidP="00DB648A">
            <w:pPr>
              <w:spacing w:line="264" w:lineRule="auto"/>
              <w:ind w:left="-57" w:right="-57"/>
              <w:jc w:val="center"/>
              <w:rPr>
                <w:rFonts w:ascii="TH SarabunPSK" w:hAnsi="TH SarabunPSK" w:cs="TH SarabunPSK"/>
                <w:sz w:val="26"/>
                <w:szCs w:val="26"/>
              </w:rPr>
            </w:pPr>
            <w:r w:rsidRPr="00DB648A">
              <w:rPr>
                <w:rFonts w:ascii="TH SarabunPSK" w:hAnsi="TH SarabunPSK" w:cs="TH SarabunPSK"/>
                <w:sz w:val="26"/>
                <w:szCs w:val="26"/>
                <w:cs/>
              </w:rPr>
              <w:t>การพัฒนาทักษะและ</w:t>
            </w:r>
          </w:p>
          <w:p w14:paraId="0D593670" w14:textId="1868E144" w:rsidR="00DB648A" w:rsidRPr="00DB648A" w:rsidRDefault="00DB648A" w:rsidP="00DB648A">
            <w:pPr>
              <w:spacing w:line="264" w:lineRule="auto"/>
              <w:ind w:left="-57" w:right="-57"/>
              <w:jc w:val="center"/>
              <w:rPr>
                <w:rFonts w:ascii="TH SarabunPSK" w:hAnsi="TH SarabunPSK" w:cs="TH SarabunPSK"/>
                <w:sz w:val="26"/>
                <w:szCs w:val="26"/>
                <w:cs/>
              </w:rPr>
            </w:pPr>
            <w:r w:rsidRPr="00DB648A">
              <w:rPr>
                <w:rFonts w:ascii="TH SarabunPSK" w:hAnsi="TH SarabunPSK" w:cs="TH SarabunPSK"/>
                <w:sz w:val="26"/>
                <w:szCs w:val="26"/>
                <w:cs/>
              </w:rPr>
              <w:t>ลักษณะบุคคล</w:t>
            </w:r>
          </w:p>
        </w:tc>
      </w:tr>
    </w:tbl>
    <w:p w14:paraId="47D2FB65" w14:textId="0CE912CA" w:rsidR="005D202A" w:rsidRDefault="005D202A">
      <w:pPr>
        <w:rPr>
          <w:rFonts w:ascii="TH SarabunPSK" w:hAnsi="TH SarabunPSK" w:cs="TH SarabunPSK"/>
          <w:cs/>
        </w:rPr>
      </w:pPr>
      <w:r>
        <w:rPr>
          <w:rFonts w:ascii="TH SarabunPSK" w:hAnsi="TH SarabunPSK" w:cs="TH SarabunPSK"/>
          <w:cs/>
        </w:rPr>
        <w:br w:type="page"/>
      </w:r>
    </w:p>
    <w:p w14:paraId="022B2827" w14:textId="77777777" w:rsidR="0018783F" w:rsidRDefault="0018783F" w:rsidP="00F70BE8">
      <w:pPr>
        <w:spacing w:after="0" w:line="240" w:lineRule="auto"/>
        <w:rPr>
          <w:rFonts w:ascii="TH SarabunPSK" w:hAnsi="TH SarabunPSK" w:cs="TH SarabunPSK"/>
          <w:cs/>
        </w:rPr>
        <w:sectPr w:rsidR="0018783F" w:rsidSect="0018783F">
          <w:headerReference w:type="default" r:id="rId21"/>
          <w:pgSz w:w="16838" w:h="11906" w:orient="landscape"/>
          <w:pgMar w:top="1418" w:right="1418" w:bottom="1134" w:left="1134" w:header="709" w:footer="709" w:gutter="0"/>
          <w:cols w:space="708"/>
          <w:docGrid w:linePitch="360"/>
        </w:sectPr>
      </w:pPr>
    </w:p>
    <w:p w14:paraId="49B4E26A" w14:textId="454CFDE8" w:rsidR="00D335C1" w:rsidRPr="00E659FF" w:rsidRDefault="00E659FF" w:rsidP="00F70BE8">
      <w:pPr>
        <w:pStyle w:val="Heading2"/>
        <w:spacing w:before="0" w:after="0"/>
        <w:rPr>
          <w:rFonts w:ascii="TH SarabunPSK" w:hAnsi="TH SarabunPSK" w:cs="TH SarabunPSK"/>
          <w:i w:val="0"/>
          <w:iCs w:val="0"/>
          <w:sz w:val="32"/>
        </w:rPr>
      </w:pPr>
      <w:bookmarkStart w:id="89" w:name="_Toc131932100"/>
      <w:bookmarkStart w:id="90" w:name="_Hlk129443604"/>
      <w:r w:rsidRPr="00E659FF">
        <w:rPr>
          <w:rFonts w:ascii="TH SarabunPSK" w:hAnsi="TH SarabunPSK" w:cs="TH SarabunPSK"/>
          <w:i w:val="0"/>
          <w:iCs w:val="0"/>
          <w:sz w:val="32"/>
        </w:rPr>
        <w:t>7</w:t>
      </w:r>
      <w:r w:rsidR="00D335C1" w:rsidRPr="00E659FF">
        <w:rPr>
          <w:rFonts w:ascii="TH SarabunPSK" w:hAnsi="TH SarabunPSK" w:cs="TH SarabunPSK"/>
          <w:i w:val="0"/>
          <w:iCs w:val="0"/>
          <w:sz w:val="32"/>
          <w:cs/>
        </w:rPr>
        <w:t>. คำสั่งแต่งตั้งคณะกรรมการปรับปรุงหมวดวิชาศึกษาทั่วไป</w:t>
      </w:r>
      <w:bookmarkEnd w:id="89"/>
    </w:p>
    <w:bookmarkEnd w:id="90"/>
    <w:p w14:paraId="21535E27" w14:textId="77777777" w:rsidR="00D335C1" w:rsidRPr="00D335C1" w:rsidRDefault="00D335C1" w:rsidP="00F70BE8">
      <w:pPr>
        <w:spacing w:after="0" w:line="240" w:lineRule="auto"/>
        <w:rPr>
          <w:rFonts w:ascii="TH SarabunPSK" w:hAnsi="TH SarabunPSK" w:cs="TH SarabunPSK"/>
          <w:b/>
          <w:bCs/>
          <w:sz w:val="24"/>
          <w:szCs w:val="32"/>
        </w:rPr>
      </w:pPr>
    </w:p>
    <w:p w14:paraId="1ECDE65E" w14:textId="4203A662" w:rsidR="00D335C1" w:rsidRPr="00D335C1" w:rsidRDefault="00D335C1" w:rsidP="00F70BE8">
      <w:pPr>
        <w:spacing w:after="0" w:line="240" w:lineRule="auto"/>
        <w:jc w:val="center"/>
        <w:rPr>
          <w:rFonts w:ascii="TH SarabunPSK" w:hAnsi="TH SarabunPSK" w:cs="TH SarabunPSK"/>
        </w:rPr>
      </w:pPr>
      <w:r w:rsidRPr="00D335C1">
        <w:rPr>
          <w:rFonts w:ascii="TH SarabunPSK" w:hAnsi="TH SarabunPSK" w:cs="TH SarabunPSK"/>
          <w:noProof/>
          <w:cs/>
        </w:rPr>
        <w:drawing>
          <wp:inline distT="0" distB="0" distL="0" distR="0" wp14:anchorId="2112E634" wp14:editId="135C920F">
            <wp:extent cx="5518724" cy="8347426"/>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6" t="2972" r="6098" b="3927"/>
                    <a:stretch/>
                  </pic:blipFill>
                  <pic:spPr bwMode="auto">
                    <a:xfrm>
                      <a:off x="0" y="0"/>
                      <a:ext cx="5541816" cy="8382355"/>
                    </a:xfrm>
                    <a:prstGeom prst="rect">
                      <a:avLst/>
                    </a:prstGeom>
                    <a:noFill/>
                    <a:ln>
                      <a:noFill/>
                    </a:ln>
                    <a:extLst>
                      <a:ext uri="{53640926-AAD7-44D8-BBD7-CCE9431645EC}">
                        <a14:shadowObscured xmlns:a14="http://schemas.microsoft.com/office/drawing/2010/main"/>
                      </a:ext>
                    </a:extLst>
                  </pic:spPr>
                </pic:pic>
              </a:graphicData>
            </a:graphic>
          </wp:inline>
        </w:drawing>
      </w:r>
    </w:p>
    <w:p w14:paraId="2DC00BDA" w14:textId="0B1CA113" w:rsidR="00D335C1" w:rsidRPr="00D335C1" w:rsidRDefault="00D335C1" w:rsidP="00F70BE8">
      <w:pPr>
        <w:spacing w:after="0" w:line="240" w:lineRule="auto"/>
        <w:jc w:val="center"/>
        <w:rPr>
          <w:rFonts w:ascii="TH SarabunPSK" w:hAnsi="TH SarabunPSK" w:cs="TH SarabunPSK"/>
          <w:sz w:val="32"/>
          <w:szCs w:val="32"/>
        </w:rPr>
      </w:pPr>
      <w:r w:rsidRPr="00D335C1">
        <w:rPr>
          <w:rFonts w:ascii="TH SarabunPSK" w:hAnsi="TH SarabunPSK" w:cs="TH SarabunPSK"/>
          <w:noProof/>
          <w:cs/>
        </w:rPr>
        <w:drawing>
          <wp:inline distT="0" distB="0" distL="0" distR="0" wp14:anchorId="07CF049F" wp14:editId="53EB05A5">
            <wp:extent cx="5795159" cy="774845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164" t="3457" r="6207" b="15566"/>
                    <a:stretch/>
                  </pic:blipFill>
                  <pic:spPr bwMode="auto">
                    <a:xfrm>
                      <a:off x="0" y="0"/>
                      <a:ext cx="5804472" cy="7760911"/>
                    </a:xfrm>
                    <a:prstGeom prst="rect">
                      <a:avLst/>
                    </a:prstGeom>
                    <a:noFill/>
                    <a:ln>
                      <a:noFill/>
                    </a:ln>
                    <a:extLst>
                      <a:ext uri="{53640926-AAD7-44D8-BBD7-CCE9431645EC}">
                        <a14:shadowObscured xmlns:a14="http://schemas.microsoft.com/office/drawing/2010/main"/>
                      </a:ext>
                    </a:extLst>
                  </pic:spPr>
                </pic:pic>
              </a:graphicData>
            </a:graphic>
          </wp:inline>
        </w:drawing>
      </w:r>
    </w:p>
    <w:p w14:paraId="2ABF328B" w14:textId="59C152AF" w:rsidR="00D335C1" w:rsidRPr="00D335C1" w:rsidRDefault="00D335C1" w:rsidP="00F70BE8">
      <w:pPr>
        <w:spacing w:after="0" w:line="240" w:lineRule="auto"/>
        <w:jc w:val="center"/>
        <w:rPr>
          <w:rFonts w:ascii="TH SarabunPSK" w:hAnsi="TH SarabunPSK" w:cs="TH SarabunPSK"/>
          <w:b/>
          <w:bCs/>
          <w:sz w:val="32"/>
          <w:szCs w:val="32"/>
        </w:rPr>
      </w:pPr>
    </w:p>
    <w:p w14:paraId="03B937A8" w14:textId="77777777" w:rsidR="00D10112" w:rsidRPr="00D335C1" w:rsidRDefault="00D10112" w:rsidP="00F70BE8">
      <w:pPr>
        <w:spacing w:after="0" w:line="240" w:lineRule="auto"/>
        <w:rPr>
          <w:rFonts w:ascii="TH SarabunPSK" w:hAnsi="TH SarabunPSK" w:cs="TH SarabunPSK"/>
          <w:lang w:bidi="ar-SA"/>
        </w:rPr>
      </w:pPr>
    </w:p>
    <w:p w14:paraId="09026753" w14:textId="1676C10B" w:rsidR="00DF5284" w:rsidRPr="00D335C1" w:rsidRDefault="00DF5284" w:rsidP="00F70BE8">
      <w:pPr>
        <w:spacing w:after="0" w:line="240" w:lineRule="auto"/>
        <w:rPr>
          <w:rFonts w:ascii="TH SarabunPSK" w:hAnsi="TH SarabunPSK" w:cs="TH SarabunPSK"/>
          <w:lang w:bidi="ar-SA"/>
        </w:rPr>
      </w:pPr>
    </w:p>
    <w:p w14:paraId="2934BBAF" w14:textId="6710EB68" w:rsidR="00DF5284" w:rsidRPr="00D335C1" w:rsidRDefault="00DF5284" w:rsidP="00F70BE8">
      <w:pPr>
        <w:spacing w:after="0" w:line="240" w:lineRule="auto"/>
        <w:rPr>
          <w:rFonts w:ascii="TH SarabunPSK" w:eastAsia="Times New Roman" w:hAnsi="TH SarabunPSK" w:cs="TH SarabunPSK"/>
          <w:b/>
          <w:bCs/>
          <w:color w:val="0070C0"/>
          <w:sz w:val="32"/>
          <w:szCs w:val="32"/>
          <w:cs/>
          <w:lang w:bidi="ar-SA"/>
        </w:rPr>
      </w:pPr>
      <w:r w:rsidRPr="00D335C1">
        <w:rPr>
          <w:rFonts w:ascii="TH SarabunPSK" w:eastAsia="Times New Roman" w:hAnsi="TH SarabunPSK" w:cs="TH SarabunPSK"/>
          <w:b/>
          <w:bCs/>
          <w:color w:val="0070C0"/>
          <w:sz w:val="32"/>
          <w:szCs w:val="32"/>
          <w:lang w:bidi="ar-SA"/>
        </w:rPr>
        <w:br w:type="page"/>
      </w:r>
    </w:p>
    <w:p w14:paraId="0783DB23" w14:textId="0EA573D7" w:rsidR="00866F9A" w:rsidRPr="00CC6965" w:rsidRDefault="00E659FF" w:rsidP="00CC6965">
      <w:pPr>
        <w:pStyle w:val="Heading2"/>
        <w:rPr>
          <w:rFonts w:ascii="TH SarabunPSK" w:hAnsi="TH SarabunPSK" w:cs="TH SarabunPSK"/>
          <w:i w:val="0"/>
          <w:iCs w:val="0"/>
          <w:sz w:val="32"/>
        </w:rPr>
      </w:pPr>
      <w:bookmarkStart w:id="91" w:name="_Toc128639357"/>
      <w:bookmarkStart w:id="92" w:name="_Toc131932101"/>
      <w:bookmarkStart w:id="93" w:name="_Hlk129443603"/>
      <w:r>
        <w:rPr>
          <w:rFonts w:ascii="TH SarabunPSK" w:hAnsi="TH SarabunPSK" w:cs="TH SarabunPSK"/>
          <w:i w:val="0"/>
          <w:iCs w:val="0"/>
          <w:sz w:val="32"/>
        </w:rPr>
        <w:t>8</w:t>
      </w:r>
      <w:r w:rsidR="00866F9A" w:rsidRPr="00CC6965">
        <w:rPr>
          <w:rFonts w:ascii="TH SarabunPSK" w:hAnsi="TH SarabunPSK" w:cs="TH SarabunPSK" w:hint="cs"/>
          <w:i w:val="0"/>
          <w:iCs w:val="0"/>
          <w:sz w:val="32"/>
          <w:cs/>
        </w:rPr>
        <w:t>. ข้อบังคับ</w:t>
      </w:r>
      <w:r w:rsidR="00181824" w:rsidRPr="00CC6965">
        <w:rPr>
          <w:rFonts w:ascii="TH SarabunPSK" w:hAnsi="TH SarabunPSK" w:cs="TH SarabunPSK" w:hint="cs"/>
          <w:i w:val="0"/>
          <w:iCs w:val="0"/>
          <w:sz w:val="32"/>
          <w:cs/>
        </w:rPr>
        <w:t>มหาวิทยาลัยนเรศวร</w:t>
      </w:r>
      <w:r w:rsidR="00866F9A" w:rsidRPr="00CC6965">
        <w:rPr>
          <w:rFonts w:ascii="TH SarabunPSK" w:hAnsi="TH SarabunPSK" w:cs="TH SarabunPSK" w:hint="cs"/>
          <w:i w:val="0"/>
          <w:iCs w:val="0"/>
          <w:sz w:val="32"/>
          <w:cs/>
        </w:rPr>
        <w:t xml:space="preserve"> ว่าด้วย การศึกษาระดับปริญญาตรี พ.ศ.2565</w:t>
      </w:r>
      <w:bookmarkEnd w:id="91"/>
      <w:bookmarkEnd w:id="92"/>
    </w:p>
    <w:bookmarkEnd w:id="93"/>
    <w:p w14:paraId="687A8B3B" w14:textId="77777777" w:rsidR="00866F9A" w:rsidRPr="00D335C1" w:rsidRDefault="00866F9A" w:rsidP="00F70BE8">
      <w:pPr>
        <w:spacing w:after="0" w:line="240" w:lineRule="auto"/>
        <w:jc w:val="center"/>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1AD4D59" wp14:editId="307D1FE2">
            <wp:extent cx="5813946" cy="849372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48" t="6901" r="6468" b="3468"/>
                    <a:stretch/>
                  </pic:blipFill>
                  <pic:spPr bwMode="auto">
                    <a:xfrm>
                      <a:off x="0" y="0"/>
                      <a:ext cx="5834914" cy="8524356"/>
                    </a:xfrm>
                    <a:prstGeom prst="rect">
                      <a:avLst/>
                    </a:prstGeom>
                    <a:noFill/>
                    <a:ln>
                      <a:noFill/>
                    </a:ln>
                    <a:extLst>
                      <a:ext uri="{53640926-AAD7-44D8-BBD7-CCE9431645EC}">
                        <a14:shadowObscured xmlns:a14="http://schemas.microsoft.com/office/drawing/2010/main"/>
                      </a:ext>
                    </a:extLst>
                  </pic:spPr>
                </pic:pic>
              </a:graphicData>
            </a:graphic>
          </wp:inline>
        </w:drawing>
      </w:r>
    </w:p>
    <w:p w14:paraId="403C352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3CDEB1" wp14:editId="793811FA">
            <wp:extent cx="5824778" cy="835243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735" t="9001" r="7566" b="1002"/>
                    <a:stretch/>
                  </pic:blipFill>
                  <pic:spPr bwMode="auto">
                    <a:xfrm>
                      <a:off x="0" y="0"/>
                      <a:ext cx="5842679" cy="8378099"/>
                    </a:xfrm>
                    <a:prstGeom prst="rect">
                      <a:avLst/>
                    </a:prstGeom>
                    <a:noFill/>
                    <a:ln>
                      <a:noFill/>
                    </a:ln>
                    <a:extLst>
                      <a:ext uri="{53640926-AAD7-44D8-BBD7-CCE9431645EC}">
                        <a14:shadowObscured xmlns:a14="http://schemas.microsoft.com/office/drawing/2010/main"/>
                      </a:ext>
                    </a:extLst>
                  </pic:spPr>
                </pic:pic>
              </a:graphicData>
            </a:graphic>
          </wp:inline>
        </w:drawing>
      </w:r>
    </w:p>
    <w:p w14:paraId="60CF96B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77169050" wp14:editId="37AB4DDD">
            <wp:extent cx="5834418" cy="824370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95" t="8424" r="6374" b="3310"/>
                    <a:stretch/>
                  </pic:blipFill>
                  <pic:spPr bwMode="auto">
                    <a:xfrm>
                      <a:off x="0" y="0"/>
                      <a:ext cx="5849778" cy="8265403"/>
                    </a:xfrm>
                    <a:prstGeom prst="rect">
                      <a:avLst/>
                    </a:prstGeom>
                    <a:noFill/>
                    <a:ln>
                      <a:noFill/>
                    </a:ln>
                    <a:extLst>
                      <a:ext uri="{53640926-AAD7-44D8-BBD7-CCE9431645EC}">
                        <a14:shadowObscured xmlns:a14="http://schemas.microsoft.com/office/drawing/2010/main"/>
                      </a:ext>
                    </a:extLst>
                  </pic:spPr>
                </pic:pic>
              </a:graphicData>
            </a:graphic>
          </wp:inline>
        </w:drawing>
      </w:r>
    </w:p>
    <w:p w14:paraId="16D504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1D6FA6A" wp14:editId="6F519A42">
            <wp:extent cx="5861713" cy="833181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266" t="9701" r="6493" b="2710"/>
                    <a:stretch/>
                  </pic:blipFill>
                  <pic:spPr bwMode="auto">
                    <a:xfrm>
                      <a:off x="0" y="0"/>
                      <a:ext cx="5875833" cy="8351888"/>
                    </a:xfrm>
                    <a:prstGeom prst="rect">
                      <a:avLst/>
                    </a:prstGeom>
                    <a:noFill/>
                    <a:ln>
                      <a:noFill/>
                    </a:ln>
                    <a:extLst>
                      <a:ext uri="{53640926-AAD7-44D8-BBD7-CCE9431645EC}">
                        <a14:shadowObscured xmlns:a14="http://schemas.microsoft.com/office/drawing/2010/main"/>
                      </a:ext>
                    </a:extLst>
                  </pic:spPr>
                </pic:pic>
              </a:graphicData>
            </a:graphic>
          </wp:inline>
        </w:drawing>
      </w:r>
    </w:p>
    <w:p w14:paraId="05233A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897C971" wp14:editId="6217CA71">
            <wp:extent cx="5813947" cy="84482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145" t="8610" r="6613" b="1689"/>
                    <a:stretch/>
                  </pic:blipFill>
                  <pic:spPr bwMode="auto">
                    <a:xfrm>
                      <a:off x="0" y="0"/>
                      <a:ext cx="5822503" cy="8460647"/>
                    </a:xfrm>
                    <a:prstGeom prst="rect">
                      <a:avLst/>
                    </a:prstGeom>
                    <a:noFill/>
                    <a:ln>
                      <a:noFill/>
                    </a:ln>
                    <a:extLst>
                      <a:ext uri="{53640926-AAD7-44D8-BBD7-CCE9431645EC}">
                        <a14:shadowObscured xmlns:a14="http://schemas.microsoft.com/office/drawing/2010/main"/>
                      </a:ext>
                    </a:extLst>
                  </pic:spPr>
                </pic:pic>
              </a:graphicData>
            </a:graphic>
          </wp:inline>
        </w:drawing>
      </w:r>
    </w:p>
    <w:p w14:paraId="337A90D5"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5BE3B73" wp14:editId="2DFB81EC">
            <wp:extent cx="5766179" cy="8337616"/>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146" t="8440" r="6260" b="1939"/>
                    <a:stretch/>
                  </pic:blipFill>
                  <pic:spPr bwMode="auto">
                    <a:xfrm>
                      <a:off x="0" y="0"/>
                      <a:ext cx="5774379" cy="8349472"/>
                    </a:xfrm>
                    <a:prstGeom prst="rect">
                      <a:avLst/>
                    </a:prstGeom>
                    <a:noFill/>
                    <a:ln>
                      <a:noFill/>
                    </a:ln>
                    <a:extLst>
                      <a:ext uri="{53640926-AAD7-44D8-BBD7-CCE9431645EC}">
                        <a14:shadowObscured xmlns:a14="http://schemas.microsoft.com/office/drawing/2010/main"/>
                      </a:ext>
                    </a:extLst>
                  </pic:spPr>
                </pic:pic>
              </a:graphicData>
            </a:graphic>
          </wp:inline>
        </w:drawing>
      </w:r>
    </w:p>
    <w:p w14:paraId="00130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4B3F7BA" wp14:editId="27336EDE">
            <wp:extent cx="5759355" cy="818576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182" t="8780" r="6381" b="2279"/>
                    <a:stretch/>
                  </pic:blipFill>
                  <pic:spPr bwMode="auto">
                    <a:xfrm>
                      <a:off x="0" y="0"/>
                      <a:ext cx="5768664" cy="8198992"/>
                    </a:xfrm>
                    <a:prstGeom prst="rect">
                      <a:avLst/>
                    </a:prstGeom>
                    <a:noFill/>
                    <a:ln>
                      <a:noFill/>
                    </a:ln>
                    <a:extLst>
                      <a:ext uri="{53640926-AAD7-44D8-BBD7-CCE9431645EC}">
                        <a14:shadowObscured xmlns:a14="http://schemas.microsoft.com/office/drawing/2010/main"/>
                      </a:ext>
                    </a:extLst>
                  </pic:spPr>
                </pic:pic>
              </a:graphicData>
            </a:graphic>
          </wp:inline>
        </w:drawing>
      </w:r>
    </w:p>
    <w:p w14:paraId="758F691E" w14:textId="77777777" w:rsidR="00866F9A" w:rsidRPr="00D335C1" w:rsidRDefault="00866F9A" w:rsidP="00F70BE8">
      <w:pPr>
        <w:spacing w:after="0" w:line="240" w:lineRule="auto"/>
        <w:rPr>
          <w:rFonts w:ascii="TH SarabunPSK" w:hAnsi="TH SarabunPSK" w:cs="TH SarabunPSK"/>
          <w:lang w:eastAsia="zh-CN"/>
        </w:rPr>
      </w:pPr>
    </w:p>
    <w:p w14:paraId="19C0A52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7B30FB62" wp14:editId="2128DC69">
            <wp:extent cx="5793474" cy="830024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423" t="7935" r="5412" b="1604"/>
                    <a:stretch/>
                  </pic:blipFill>
                  <pic:spPr bwMode="auto">
                    <a:xfrm>
                      <a:off x="0" y="0"/>
                      <a:ext cx="5803504" cy="8314609"/>
                    </a:xfrm>
                    <a:prstGeom prst="rect">
                      <a:avLst/>
                    </a:prstGeom>
                    <a:noFill/>
                    <a:ln>
                      <a:noFill/>
                    </a:ln>
                    <a:extLst>
                      <a:ext uri="{53640926-AAD7-44D8-BBD7-CCE9431645EC}">
                        <a14:shadowObscured xmlns:a14="http://schemas.microsoft.com/office/drawing/2010/main"/>
                      </a:ext>
                    </a:extLst>
                  </pic:spPr>
                </pic:pic>
              </a:graphicData>
            </a:graphic>
          </wp:inline>
        </w:drawing>
      </w:r>
    </w:p>
    <w:p w14:paraId="0E8C9706"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79C5AB9" wp14:editId="045135FD">
            <wp:extent cx="5854890" cy="83296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95" t="8490" r="5889" b="1455"/>
                    <a:stretch/>
                  </pic:blipFill>
                  <pic:spPr bwMode="auto">
                    <a:xfrm>
                      <a:off x="0" y="0"/>
                      <a:ext cx="5864630" cy="8343556"/>
                    </a:xfrm>
                    <a:prstGeom prst="rect">
                      <a:avLst/>
                    </a:prstGeom>
                    <a:noFill/>
                    <a:ln>
                      <a:noFill/>
                    </a:ln>
                    <a:extLst>
                      <a:ext uri="{53640926-AAD7-44D8-BBD7-CCE9431645EC}">
                        <a14:shadowObscured xmlns:a14="http://schemas.microsoft.com/office/drawing/2010/main"/>
                      </a:ext>
                    </a:extLst>
                  </pic:spPr>
                </pic:pic>
              </a:graphicData>
            </a:graphic>
          </wp:inline>
        </w:drawing>
      </w:r>
    </w:p>
    <w:p w14:paraId="428A6A1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A90E907" wp14:editId="64487B45">
            <wp:extent cx="5793474" cy="836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897" t="9463" r="7453" b="1953"/>
                    <a:stretch/>
                  </pic:blipFill>
                  <pic:spPr bwMode="auto">
                    <a:xfrm>
                      <a:off x="0" y="0"/>
                      <a:ext cx="5800943" cy="8370804"/>
                    </a:xfrm>
                    <a:prstGeom prst="rect">
                      <a:avLst/>
                    </a:prstGeom>
                    <a:noFill/>
                    <a:ln>
                      <a:noFill/>
                    </a:ln>
                    <a:extLst>
                      <a:ext uri="{53640926-AAD7-44D8-BBD7-CCE9431645EC}">
                        <a14:shadowObscured xmlns:a14="http://schemas.microsoft.com/office/drawing/2010/main"/>
                      </a:ext>
                    </a:extLst>
                  </pic:spPr>
                </pic:pic>
              </a:graphicData>
            </a:graphic>
          </wp:inline>
        </w:drawing>
      </w:r>
    </w:p>
    <w:p w14:paraId="5314D4F0"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ADFC14" wp14:editId="6CAC6853">
            <wp:extent cx="5895833" cy="847420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939" t="9496" r="7703" b="1356"/>
                    <a:stretch/>
                  </pic:blipFill>
                  <pic:spPr bwMode="auto">
                    <a:xfrm>
                      <a:off x="0" y="0"/>
                      <a:ext cx="5908017" cy="8491717"/>
                    </a:xfrm>
                    <a:prstGeom prst="rect">
                      <a:avLst/>
                    </a:prstGeom>
                    <a:noFill/>
                    <a:ln>
                      <a:noFill/>
                    </a:ln>
                    <a:extLst>
                      <a:ext uri="{53640926-AAD7-44D8-BBD7-CCE9431645EC}">
                        <a14:shadowObscured xmlns:a14="http://schemas.microsoft.com/office/drawing/2010/main"/>
                      </a:ext>
                    </a:extLst>
                  </pic:spPr>
                </pic:pic>
              </a:graphicData>
            </a:graphic>
          </wp:inline>
        </w:drawing>
      </w:r>
    </w:p>
    <w:p w14:paraId="6139DA32"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D2B28EC" wp14:editId="6BCDA772">
            <wp:extent cx="5854889" cy="8176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819" t="9580" r="6129" b="2117"/>
                    <a:stretch/>
                  </pic:blipFill>
                  <pic:spPr bwMode="auto">
                    <a:xfrm>
                      <a:off x="0" y="0"/>
                      <a:ext cx="5871877" cy="8200620"/>
                    </a:xfrm>
                    <a:prstGeom prst="rect">
                      <a:avLst/>
                    </a:prstGeom>
                    <a:noFill/>
                    <a:ln>
                      <a:noFill/>
                    </a:ln>
                    <a:extLst>
                      <a:ext uri="{53640926-AAD7-44D8-BBD7-CCE9431645EC}">
                        <a14:shadowObscured xmlns:a14="http://schemas.microsoft.com/office/drawing/2010/main"/>
                      </a:ext>
                    </a:extLst>
                  </pic:spPr>
                </pic:pic>
              </a:graphicData>
            </a:graphic>
          </wp:inline>
        </w:drawing>
      </w:r>
    </w:p>
    <w:p w14:paraId="0374964C"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4B9DA5B7" wp14:editId="79EB4D7F">
            <wp:extent cx="5813947" cy="82725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820" t="9410" r="6848" b="1354"/>
                    <a:stretch/>
                  </pic:blipFill>
                  <pic:spPr bwMode="auto">
                    <a:xfrm>
                      <a:off x="0" y="0"/>
                      <a:ext cx="5823793" cy="8286523"/>
                    </a:xfrm>
                    <a:prstGeom prst="rect">
                      <a:avLst/>
                    </a:prstGeom>
                    <a:noFill/>
                    <a:ln>
                      <a:noFill/>
                    </a:ln>
                    <a:extLst>
                      <a:ext uri="{53640926-AAD7-44D8-BBD7-CCE9431645EC}">
                        <a14:shadowObscured xmlns:a14="http://schemas.microsoft.com/office/drawing/2010/main"/>
                      </a:ext>
                    </a:extLst>
                  </pic:spPr>
                </pic:pic>
              </a:graphicData>
            </a:graphic>
          </wp:inline>
        </w:drawing>
      </w:r>
    </w:p>
    <w:p w14:paraId="2AB684D4"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5308F02E" wp14:editId="18F2F60C">
            <wp:extent cx="5773003" cy="81999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458" t="8800" r="6968" b="1108"/>
                    <a:stretch/>
                  </pic:blipFill>
                  <pic:spPr bwMode="auto">
                    <a:xfrm>
                      <a:off x="0" y="0"/>
                      <a:ext cx="5782248" cy="8213076"/>
                    </a:xfrm>
                    <a:prstGeom prst="rect">
                      <a:avLst/>
                    </a:prstGeom>
                    <a:noFill/>
                    <a:ln>
                      <a:noFill/>
                    </a:ln>
                    <a:extLst>
                      <a:ext uri="{53640926-AAD7-44D8-BBD7-CCE9431645EC}">
                        <a14:shadowObscured xmlns:a14="http://schemas.microsoft.com/office/drawing/2010/main"/>
                      </a:ext>
                    </a:extLst>
                  </pic:spPr>
                </pic:pic>
              </a:graphicData>
            </a:graphic>
          </wp:inline>
        </w:drawing>
      </w:r>
    </w:p>
    <w:p w14:paraId="37127ABB"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3BD5DBF6" wp14:editId="16644FA6">
            <wp:extent cx="5807123" cy="850329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655" t="8361" r="6471" b="410"/>
                    <a:stretch/>
                  </pic:blipFill>
                  <pic:spPr bwMode="auto">
                    <a:xfrm>
                      <a:off x="0" y="0"/>
                      <a:ext cx="5811905" cy="8510294"/>
                    </a:xfrm>
                    <a:prstGeom prst="rect">
                      <a:avLst/>
                    </a:prstGeom>
                    <a:noFill/>
                    <a:ln>
                      <a:noFill/>
                    </a:ln>
                    <a:extLst>
                      <a:ext uri="{53640926-AAD7-44D8-BBD7-CCE9431645EC}">
                        <a14:shadowObscured xmlns:a14="http://schemas.microsoft.com/office/drawing/2010/main"/>
                      </a:ext>
                    </a:extLst>
                  </pic:spPr>
                </pic:pic>
              </a:graphicData>
            </a:graphic>
          </wp:inline>
        </w:drawing>
      </w:r>
    </w:p>
    <w:p w14:paraId="5AFB16DF"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215060A2" wp14:editId="2397EBB6">
            <wp:extent cx="5738883" cy="82677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458" t="8889" r="7220" b="850"/>
                    <a:stretch/>
                  </pic:blipFill>
                  <pic:spPr bwMode="auto">
                    <a:xfrm>
                      <a:off x="0" y="0"/>
                      <a:ext cx="5741704" cy="8271772"/>
                    </a:xfrm>
                    <a:prstGeom prst="rect">
                      <a:avLst/>
                    </a:prstGeom>
                    <a:noFill/>
                    <a:ln>
                      <a:noFill/>
                    </a:ln>
                    <a:extLst>
                      <a:ext uri="{53640926-AAD7-44D8-BBD7-CCE9431645EC}">
                        <a14:shadowObscured xmlns:a14="http://schemas.microsoft.com/office/drawing/2010/main"/>
                      </a:ext>
                    </a:extLst>
                  </pic:spPr>
                </pic:pic>
              </a:graphicData>
            </a:graphic>
          </wp:inline>
        </w:drawing>
      </w:r>
    </w:p>
    <w:p w14:paraId="6DA95907" w14:textId="77777777" w:rsidR="00866F9A" w:rsidRPr="00D335C1" w:rsidRDefault="00866F9A" w:rsidP="00F70BE8">
      <w:pPr>
        <w:spacing w:after="0" w:line="240" w:lineRule="auto"/>
        <w:rPr>
          <w:rFonts w:ascii="TH SarabunPSK" w:hAnsi="TH SarabunPSK" w:cs="TH SarabunPSK"/>
          <w:lang w:eastAsia="zh-CN"/>
        </w:rPr>
      </w:pPr>
      <w:r w:rsidRPr="00D335C1">
        <w:rPr>
          <w:rFonts w:ascii="TH SarabunPSK" w:hAnsi="TH SarabunPSK" w:cs="TH SarabunPSK"/>
          <w:noProof/>
          <w:cs/>
          <w:lang w:eastAsia="zh-CN"/>
        </w:rPr>
        <w:drawing>
          <wp:inline distT="0" distB="0" distL="0" distR="0" wp14:anchorId="163A7C30" wp14:editId="5CBAF376">
            <wp:extent cx="5834418" cy="83135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458" t="8766" r="7090" b="2210"/>
                    <a:stretch/>
                  </pic:blipFill>
                  <pic:spPr bwMode="auto">
                    <a:xfrm>
                      <a:off x="0" y="0"/>
                      <a:ext cx="5851622" cy="8338017"/>
                    </a:xfrm>
                    <a:prstGeom prst="rect">
                      <a:avLst/>
                    </a:prstGeom>
                    <a:noFill/>
                    <a:ln>
                      <a:noFill/>
                    </a:ln>
                    <a:extLst>
                      <a:ext uri="{53640926-AAD7-44D8-BBD7-CCE9431645EC}">
                        <a14:shadowObscured xmlns:a14="http://schemas.microsoft.com/office/drawing/2010/main"/>
                      </a:ext>
                    </a:extLst>
                  </pic:spPr>
                </pic:pic>
              </a:graphicData>
            </a:graphic>
          </wp:inline>
        </w:drawing>
      </w:r>
    </w:p>
    <w:p w14:paraId="695414EA" w14:textId="77777777" w:rsidR="00866F9A" w:rsidRPr="00D335C1" w:rsidRDefault="00866F9A" w:rsidP="00F70BE8">
      <w:pPr>
        <w:spacing w:after="0" w:line="240" w:lineRule="auto"/>
        <w:rPr>
          <w:rFonts w:ascii="TH SarabunPSK" w:hAnsi="TH SarabunPSK" w:cs="TH SarabunPSK"/>
          <w:b/>
          <w:bCs/>
          <w:color w:val="FF0000"/>
          <w:sz w:val="32"/>
          <w:szCs w:val="32"/>
        </w:rPr>
      </w:pPr>
    </w:p>
    <w:sectPr w:rsidR="00866F9A" w:rsidRPr="00D335C1" w:rsidSect="0018783F">
      <w:headerReference w:type="default" r:id="rId41"/>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F65A17" w14:textId="77777777" w:rsidR="00360368" w:rsidRDefault="00360368" w:rsidP="00075D2B">
      <w:pPr>
        <w:spacing w:after="0" w:line="240" w:lineRule="auto"/>
      </w:pPr>
      <w:r>
        <w:separator/>
      </w:r>
    </w:p>
  </w:endnote>
  <w:endnote w:type="continuationSeparator" w:id="0">
    <w:p w14:paraId="4C7FB1D4" w14:textId="77777777" w:rsidR="00360368" w:rsidRDefault="00360368" w:rsidP="0007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Eucrosi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D58A" w14:textId="47AB1008" w:rsidR="00277606" w:rsidRPr="000139B4" w:rsidRDefault="00277606" w:rsidP="00BD7D32">
    <w:pPr>
      <w:pStyle w:val="Footer"/>
      <w:jc w:val="center"/>
      <w:rPr>
        <w:rFonts w:ascii="TH SarabunPSK" w:hAnsi="TH SarabunPSK" w:cs="TH SarabunPSK"/>
        <w:sz w:val="28"/>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BB87D" w14:textId="0B416BAE" w:rsidR="00277606" w:rsidRPr="000139B4" w:rsidRDefault="00277606" w:rsidP="000139B4">
    <w:pPr>
      <w:pStyle w:val="Footer"/>
      <w:jc w:val="right"/>
      <w:rPr>
        <w:rFonts w:ascii="TH SarabunPSK" w:hAnsi="TH SarabunPSK" w:cs="TH SarabunPSK"/>
        <w:sz w:val="28"/>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59C5E" w14:textId="441B9760" w:rsidR="00277606" w:rsidRPr="002C1645" w:rsidRDefault="00277606" w:rsidP="002C16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BF69F" w14:textId="77777777" w:rsidR="00360368" w:rsidRDefault="00360368" w:rsidP="00075D2B">
      <w:pPr>
        <w:spacing w:after="0" w:line="240" w:lineRule="auto"/>
      </w:pPr>
      <w:r>
        <w:separator/>
      </w:r>
    </w:p>
  </w:footnote>
  <w:footnote w:type="continuationSeparator" w:id="0">
    <w:p w14:paraId="6FBF9908" w14:textId="77777777" w:rsidR="00360368" w:rsidRDefault="00360368" w:rsidP="0007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9A783" w14:textId="77777777" w:rsidR="00277606" w:rsidRDefault="00277606" w:rsidP="008C6F1B">
    <w:pPr>
      <w:pStyle w:val="Header"/>
      <w:framePr w:wrap="around" w:vAnchor="text" w:hAnchor="margin" w:xAlign="right" w:y="1"/>
      <w:rPr>
        <w:rStyle w:val="PageNumber"/>
      </w:rPr>
    </w:pPr>
    <w:r>
      <w:rPr>
        <w:rStyle w:val="PageNumber"/>
        <w:cs/>
      </w:rPr>
      <w:fldChar w:fldCharType="begin"/>
    </w:r>
    <w:r>
      <w:rPr>
        <w:rStyle w:val="PageNumber"/>
      </w:rPr>
      <w:instrText xml:space="preserve">PAGE  </w:instrText>
    </w:r>
    <w:r>
      <w:rPr>
        <w:rStyle w:val="PageNumber"/>
        <w:cs/>
      </w:rPr>
      <w:fldChar w:fldCharType="end"/>
    </w:r>
  </w:p>
  <w:p w14:paraId="65AC1AF6" w14:textId="77777777" w:rsidR="00277606" w:rsidRDefault="00277606" w:rsidP="008C6F1B">
    <w:pPr>
      <w:pStyle w:val="Header"/>
      <w:ind w:right="360"/>
    </w:pPr>
  </w:p>
  <w:p w14:paraId="16934F6C" w14:textId="77777777" w:rsidR="00277606" w:rsidRDefault="00277606"/>
  <w:p w14:paraId="2C5AA5F9" w14:textId="77777777" w:rsidR="00277606" w:rsidRDefault="002776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44CCC" w14:textId="2FE8F6B2" w:rsidR="00277606" w:rsidRDefault="00277606">
    <w:pPr>
      <w:pStyle w:val="Header"/>
      <w:jc w:val="center"/>
    </w:pPr>
  </w:p>
  <w:p w14:paraId="63681EA5" w14:textId="77777777" w:rsidR="00277606" w:rsidRDefault="002776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965639"/>
      <w:docPartObj>
        <w:docPartGallery w:val="Page Numbers (Top of Page)"/>
        <w:docPartUnique/>
      </w:docPartObj>
    </w:sdtPr>
    <w:sdtEndPr>
      <w:rPr>
        <w:rFonts w:ascii="TH SarabunPSK" w:hAnsi="TH SarabunPSK" w:cs="TH SarabunPSK" w:hint="cs"/>
        <w:noProof/>
        <w:sz w:val="32"/>
        <w:szCs w:val="32"/>
      </w:rPr>
    </w:sdtEndPr>
    <w:sdtContent>
      <w:p w14:paraId="498CED32" w14:textId="77777777" w:rsidR="00277606" w:rsidRPr="0099139C" w:rsidRDefault="00277606">
        <w:pPr>
          <w:pStyle w:val="Header"/>
          <w:jc w:val="center"/>
          <w:rPr>
            <w:rFonts w:ascii="TH SarabunPSK" w:hAnsi="TH SarabunPSK" w:cs="TH SarabunPSK"/>
            <w:sz w:val="32"/>
            <w:szCs w:val="32"/>
          </w:rPr>
        </w:pPr>
        <w:r w:rsidRPr="0099139C">
          <w:rPr>
            <w:rFonts w:ascii="TH SarabunPSK" w:hAnsi="TH SarabunPSK" w:cs="TH SarabunPSK" w:hint="cs"/>
            <w:sz w:val="32"/>
            <w:szCs w:val="32"/>
          </w:rPr>
          <w:fldChar w:fldCharType="begin"/>
        </w:r>
        <w:r w:rsidRPr="0099139C">
          <w:rPr>
            <w:rFonts w:ascii="TH SarabunPSK" w:hAnsi="TH SarabunPSK" w:cs="TH SarabunPSK" w:hint="cs"/>
            <w:sz w:val="32"/>
            <w:szCs w:val="32"/>
          </w:rPr>
          <w:instrText xml:space="preserve"> PAGE   \* MERGEFORMAT </w:instrText>
        </w:r>
        <w:r w:rsidRPr="0099139C">
          <w:rPr>
            <w:rFonts w:ascii="TH SarabunPSK" w:hAnsi="TH SarabunPSK" w:cs="TH SarabunPSK" w:hint="cs"/>
            <w:sz w:val="32"/>
            <w:szCs w:val="32"/>
          </w:rPr>
          <w:fldChar w:fldCharType="separate"/>
        </w:r>
        <w:r w:rsidRPr="0099139C">
          <w:rPr>
            <w:rFonts w:ascii="TH SarabunPSK" w:hAnsi="TH SarabunPSK" w:cs="TH SarabunPSK" w:hint="cs"/>
            <w:noProof/>
            <w:sz w:val="32"/>
            <w:szCs w:val="32"/>
          </w:rPr>
          <w:t>2</w:t>
        </w:r>
        <w:r w:rsidRPr="0099139C">
          <w:rPr>
            <w:rFonts w:ascii="TH SarabunPSK" w:hAnsi="TH SarabunPSK" w:cs="TH SarabunPSK" w:hint="cs"/>
            <w:noProof/>
            <w:sz w:val="32"/>
            <w:szCs w:val="32"/>
          </w:rPr>
          <w:fldChar w:fldCharType="end"/>
        </w:r>
      </w:p>
    </w:sdtContent>
  </w:sdt>
  <w:p w14:paraId="3E746889" w14:textId="77777777" w:rsidR="00277606" w:rsidRDefault="002776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052625"/>
      <w:docPartObj>
        <w:docPartGallery w:val="Page Numbers (Top of Page)"/>
        <w:docPartUnique/>
      </w:docPartObj>
    </w:sdtPr>
    <w:sdtEndPr>
      <w:rPr>
        <w:rFonts w:ascii="TH SarabunPSK" w:hAnsi="TH SarabunPSK" w:cs="TH SarabunPSK"/>
        <w:noProof/>
        <w:sz w:val="32"/>
        <w:szCs w:val="32"/>
      </w:rPr>
    </w:sdtEndPr>
    <w:sdtContent>
      <w:p w14:paraId="1A849576" w14:textId="77777777" w:rsidR="00277606" w:rsidRPr="00075D2B" w:rsidRDefault="00277606">
        <w:pPr>
          <w:pStyle w:val="Header"/>
          <w:jc w:val="center"/>
          <w:rPr>
            <w:rFonts w:ascii="TH SarabunPSK" w:hAnsi="TH SarabunPSK" w:cs="TH SarabunPSK"/>
            <w:sz w:val="32"/>
            <w:szCs w:val="32"/>
          </w:rPr>
        </w:pPr>
        <w:r w:rsidRPr="00075D2B">
          <w:rPr>
            <w:rFonts w:ascii="TH SarabunPSK" w:hAnsi="TH SarabunPSK" w:cs="TH SarabunPSK"/>
            <w:sz w:val="32"/>
            <w:szCs w:val="32"/>
          </w:rPr>
          <w:fldChar w:fldCharType="begin"/>
        </w:r>
        <w:r w:rsidRPr="00075D2B">
          <w:rPr>
            <w:rFonts w:ascii="TH SarabunPSK" w:hAnsi="TH SarabunPSK" w:cs="TH SarabunPSK"/>
            <w:sz w:val="32"/>
            <w:szCs w:val="32"/>
          </w:rPr>
          <w:instrText xml:space="preserve"> PAGE   \* MERGEFORMAT </w:instrText>
        </w:r>
        <w:r w:rsidRPr="00075D2B">
          <w:rPr>
            <w:rFonts w:ascii="TH SarabunPSK" w:hAnsi="TH SarabunPSK" w:cs="TH SarabunPSK"/>
            <w:sz w:val="32"/>
            <w:szCs w:val="32"/>
          </w:rPr>
          <w:fldChar w:fldCharType="separate"/>
        </w:r>
        <w:r w:rsidRPr="00075D2B">
          <w:rPr>
            <w:rFonts w:ascii="TH SarabunPSK" w:hAnsi="TH SarabunPSK" w:cs="TH SarabunPSK"/>
            <w:noProof/>
            <w:sz w:val="32"/>
            <w:szCs w:val="32"/>
          </w:rPr>
          <w:t>2</w:t>
        </w:r>
        <w:r w:rsidRPr="00075D2B">
          <w:rPr>
            <w:rFonts w:ascii="TH SarabunPSK" w:hAnsi="TH SarabunPSK" w:cs="TH SarabunPSK"/>
            <w:noProof/>
            <w:sz w:val="32"/>
            <w:szCs w:val="32"/>
          </w:rPr>
          <w:fldChar w:fldCharType="end"/>
        </w:r>
      </w:p>
    </w:sdtContent>
  </w:sdt>
  <w:p w14:paraId="6B66982C" w14:textId="77777777" w:rsidR="00277606" w:rsidRDefault="002776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4500308"/>
      <w:docPartObj>
        <w:docPartGallery w:val="Page Numbers (Top of Page)"/>
        <w:docPartUnique/>
      </w:docPartObj>
    </w:sdtPr>
    <w:sdtEndPr>
      <w:rPr>
        <w:rFonts w:ascii="TH SarabunPSK" w:hAnsi="TH SarabunPSK" w:cs="TH SarabunPSK"/>
        <w:noProof/>
        <w:sz w:val="32"/>
        <w:szCs w:val="32"/>
      </w:rPr>
    </w:sdtEndPr>
    <w:sdtContent>
      <w:p w14:paraId="7A43711C" w14:textId="17B3901E" w:rsidR="00277606" w:rsidRPr="00075D2B" w:rsidRDefault="00360368" w:rsidP="000139B4">
        <w:pPr>
          <w:pStyle w:val="Header"/>
          <w:rPr>
            <w:rFonts w:ascii="TH SarabunPSK" w:hAnsi="TH SarabunPSK" w:cs="TH SarabunPSK"/>
            <w:sz w:val="32"/>
            <w:szCs w:val="32"/>
          </w:rPr>
        </w:pPr>
      </w:p>
    </w:sdtContent>
  </w:sdt>
  <w:p w14:paraId="08573E67" w14:textId="403E8913" w:rsidR="00277606" w:rsidRDefault="00277606">
    <w:pPr>
      <w:pStyle w:val="Header"/>
    </w:pPr>
    <w:r w:rsidRPr="000139B4">
      <w:rPr>
        <w:rFonts w:ascii="TH SarabunPSK" w:eastAsiaTheme="minorHAnsi" w:hAnsi="TH SarabunPSK" w:cs="TH SarabunPSK"/>
        <w:noProof/>
        <w:sz w:val="32"/>
        <w:szCs w:val="32"/>
        <w:lang w:eastAsia="en-US"/>
      </w:rPr>
      <mc:AlternateContent>
        <mc:Choice Requires="wps">
          <w:drawing>
            <wp:anchor distT="0" distB="0" distL="114300" distR="114300" simplePos="0" relativeHeight="251663360" behindDoc="0" locked="0" layoutInCell="1" allowOverlap="1" wp14:anchorId="1F4FE36B" wp14:editId="46A19AE2">
              <wp:simplePos x="0" y="0"/>
              <wp:positionH relativeFrom="rightMargin">
                <wp:posOffset>-120770</wp:posOffset>
              </wp:positionH>
              <wp:positionV relativeFrom="paragraph">
                <wp:posOffset>2501900</wp:posOffset>
              </wp:positionV>
              <wp:extent cx="396815" cy="1360155"/>
              <wp:effectExtent l="0" t="0" r="0" b="0"/>
              <wp:wrapNone/>
              <wp:docPr id="49" name="Rectangle 49"/>
              <wp:cNvGraphicFramePr/>
              <a:graphic xmlns:a="http://schemas.openxmlformats.org/drawingml/2006/main">
                <a:graphicData uri="http://schemas.microsoft.com/office/word/2010/wordprocessingShape">
                  <wps:wsp>
                    <wps:cNvSpPr/>
                    <wps:spPr>
                      <a:xfrm>
                        <a:off x="0" y="0"/>
                        <a:ext cx="396815" cy="1360155"/>
                      </a:xfrm>
                      <a:prstGeom prst="rect">
                        <a:avLst/>
                      </a:prstGeom>
                      <a:noFill/>
                      <a:ln w="12700" cap="flat" cmpd="sng" algn="ctr">
                        <a:noFill/>
                        <a:prstDash val="solid"/>
                        <a:miter lim="800000"/>
                      </a:ln>
                      <a:effectLst/>
                    </wps:spPr>
                    <wps:txbx>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277606" w:rsidRPr="00447E9A" w:rsidRDefault="0027760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277606" w:rsidRPr="00447E9A" w:rsidRDefault="00277606" w:rsidP="00447E9A">
                          <w:pPr>
                            <w:spacing w:after="0"/>
                            <w:jc w:val="right"/>
                            <w:rPr>
                              <w:rFonts w:ascii="TH SarabunPSK" w:hAnsi="TH SarabunPSK" w:cs="TH SarabunPSK"/>
                              <w:sz w:val="32"/>
                              <w:szCs w:val="40"/>
                            </w:rP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FE36B" id="Rectangle 49" o:spid="_x0000_s1027" style="position:absolute;margin-left:-9.5pt;margin-top:197pt;width:31.25pt;height:107.1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" filled="f" stroked="f" strokeweight="1pt">
              <v:textbox style="layout-flow:vertical">
                <w:txbxContent>
                  <w:sdt>
                    <w:sdtPr>
                      <w:rPr>
                        <w:rFonts w:ascii="TH SarabunPSK" w:hAnsi="TH SarabunPSK" w:cs="TH SarabunPSK"/>
                        <w:sz w:val="32"/>
                        <w:szCs w:val="36"/>
                      </w:rPr>
                      <w:id w:val="1424459426"/>
                      <w:docPartObj>
                        <w:docPartGallery w:val="Page Numbers (Bottom of Page)"/>
                        <w:docPartUnique/>
                      </w:docPartObj>
                    </w:sdtPr>
                    <w:sdtEndPr>
                      <w:rPr>
                        <w:noProof/>
                      </w:rPr>
                    </w:sdtEndPr>
                    <w:sdtContent>
                      <w:p w14:paraId="3B033EED" w14:textId="77777777" w:rsidR="00277606" w:rsidRPr="00447E9A" w:rsidRDefault="00277606" w:rsidP="00447E9A">
                        <w:pPr>
                          <w:pStyle w:val="Foot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sz w:val="32"/>
                            <w:szCs w:val="36"/>
                          </w:rPr>
                          <w:t>37</w:t>
                        </w:r>
                        <w:r w:rsidRPr="00447E9A">
                          <w:rPr>
                            <w:rFonts w:ascii="TH SarabunPSK" w:hAnsi="TH SarabunPSK" w:cs="TH SarabunPSK"/>
                            <w:noProof/>
                            <w:sz w:val="32"/>
                            <w:szCs w:val="36"/>
                          </w:rPr>
                          <w:fldChar w:fldCharType="end"/>
                        </w:r>
                      </w:p>
                    </w:sdtContent>
                  </w:sdt>
                  <w:p w14:paraId="19BEE769" w14:textId="658E0E7C" w:rsidR="00277606" w:rsidRPr="00447E9A" w:rsidRDefault="00277606" w:rsidP="00447E9A">
                    <w:pPr>
                      <w:spacing w:after="0"/>
                      <w:jc w:val="right"/>
                      <w:rPr>
                        <w:rFonts w:ascii="TH SarabunPSK" w:hAnsi="TH SarabunPSK" w:cs="TH SarabunPSK"/>
                        <w:sz w:val="32"/>
                        <w:szCs w:val="40"/>
                      </w:rPr>
                    </w:pPr>
                  </w:p>
                </w:txbxContent>
              </v:textbox>
              <w10:wrap anchorx="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50781"/>
      <w:docPartObj>
        <w:docPartGallery w:val="Page Numbers (Top of Page)"/>
        <w:docPartUnique/>
      </w:docPartObj>
    </w:sdtPr>
    <w:sdtEndPr>
      <w:rPr>
        <w:rFonts w:ascii="TH SarabunPSK" w:hAnsi="TH SarabunPSK" w:cs="TH SarabunPSK"/>
        <w:noProof/>
        <w:sz w:val="32"/>
        <w:szCs w:val="36"/>
      </w:rPr>
    </w:sdtEndPr>
    <w:sdtContent>
      <w:p w14:paraId="4DFE8637" w14:textId="3301FB17" w:rsidR="00277606" w:rsidRPr="00447E9A" w:rsidRDefault="00277606">
        <w:pPr>
          <w:pStyle w:val="Header"/>
          <w:jc w:val="center"/>
          <w:rPr>
            <w:rFonts w:ascii="TH SarabunPSK" w:hAnsi="TH SarabunPSK" w:cs="TH SarabunPSK"/>
            <w:sz w:val="32"/>
            <w:szCs w:val="36"/>
          </w:rPr>
        </w:pPr>
        <w:r w:rsidRPr="00447E9A">
          <w:rPr>
            <w:rFonts w:ascii="TH SarabunPSK" w:hAnsi="TH SarabunPSK" w:cs="TH SarabunPSK"/>
            <w:sz w:val="32"/>
            <w:szCs w:val="36"/>
          </w:rPr>
          <w:fldChar w:fldCharType="begin"/>
        </w:r>
        <w:r w:rsidRPr="00447E9A">
          <w:rPr>
            <w:rFonts w:ascii="TH SarabunPSK" w:hAnsi="TH SarabunPSK" w:cs="TH SarabunPSK"/>
            <w:sz w:val="32"/>
            <w:szCs w:val="36"/>
          </w:rPr>
          <w:instrText xml:space="preserve"> PAGE   \* MERGEFORMAT </w:instrText>
        </w:r>
        <w:r w:rsidRPr="00447E9A">
          <w:rPr>
            <w:rFonts w:ascii="TH SarabunPSK" w:hAnsi="TH SarabunPSK" w:cs="TH SarabunPSK"/>
            <w:sz w:val="32"/>
            <w:szCs w:val="36"/>
          </w:rPr>
          <w:fldChar w:fldCharType="separate"/>
        </w:r>
        <w:r w:rsidRPr="00447E9A">
          <w:rPr>
            <w:rFonts w:ascii="TH SarabunPSK" w:hAnsi="TH SarabunPSK" w:cs="TH SarabunPSK"/>
            <w:noProof/>
            <w:sz w:val="32"/>
            <w:szCs w:val="36"/>
          </w:rPr>
          <w:t>2</w:t>
        </w:r>
        <w:r w:rsidRPr="00447E9A">
          <w:rPr>
            <w:rFonts w:ascii="TH SarabunPSK" w:hAnsi="TH SarabunPSK" w:cs="TH SarabunPSK"/>
            <w:noProof/>
            <w:sz w:val="32"/>
            <w:szCs w:val="36"/>
          </w:rPr>
          <w:fldChar w:fldCharType="end"/>
        </w:r>
      </w:p>
    </w:sdtContent>
  </w:sdt>
  <w:p w14:paraId="0EB7D618" w14:textId="2C4013AE" w:rsidR="00277606" w:rsidRDefault="00277606">
    <w:pPr>
      <w:pStyle w:val="Header"/>
    </w:pPr>
    <w:r>
      <w:rPr>
        <w:noProof/>
      </w:rPr>
      <mc:AlternateContent>
        <mc:Choice Requires="wps">
          <w:drawing>
            <wp:anchor distT="0" distB="0" distL="114300" distR="114300" simplePos="0" relativeHeight="251664384" behindDoc="0" locked="0" layoutInCell="1" allowOverlap="1" wp14:anchorId="313FB22F" wp14:editId="4909B8CF">
              <wp:simplePos x="0" y="0"/>
              <wp:positionH relativeFrom="column">
                <wp:posOffset>8391525</wp:posOffset>
              </wp:positionH>
              <wp:positionV relativeFrom="paragraph">
                <wp:posOffset>2426517</wp:posOffset>
              </wp:positionV>
              <wp:extent cx="427511" cy="1330036"/>
              <wp:effectExtent l="0" t="0" r="0" b="3810"/>
              <wp:wrapNone/>
              <wp:docPr id="2" name="Rectangle 2"/>
              <wp:cNvGraphicFramePr/>
              <a:graphic xmlns:a="http://schemas.openxmlformats.org/drawingml/2006/main">
                <a:graphicData uri="http://schemas.microsoft.com/office/word/2010/wordprocessingShape">
                  <wps:wsp>
                    <wps:cNvSpPr/>
                    <wps:spPr>
                      <a:xfrm>
                        <a:off x="0" y="0"/>
                        <a:ext cx="427511" cy="1330036"/>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DE0B5" id="Rectangle 2" o:spid="_x0000_s1026" style="position:absolute;margin-left:660.75pt;margin-top:191.05pt;width:33.65pt;height:104.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" fillcolor="white [3201]" stroked="f" strokeweight="1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14365" w14:textId="6CF8C94B" w:rsidR="00277606" w:rsidRDefault="00277606">
    <w:pPr>
      <w:pStyle w:val="Header"/>
    </w:pPr>
    <w:r>
      <w:rPr>
        <w:noProof/>
      </w:rPr>
      <mc:AlternateContent>
        <mc:Choice Requires="wps">
          <w:drawing>
            <wp:anchor distT="0" distB="0" distL="114300" distR="114300" simplePos="0" relativeHeight="251665408" behindDoc="0" locked="0" layoutInCell="1" allowOverlap="1" wp14:anchorId="1F4F21D9" wp14:editId="630FCFA0">
              <wp:simplePos x="0" y="0"/>
              <wp:positionH relativeFrom="rightMargin">
                <wp:posOffset>124691</wp:posOffset>
              </wp:positionH>
              <wp:positionV relativeFrom="paragraph">
                <wp:posOffset>2826385</wp:posOffset>
              </wp:positionV>
              <wp:extent cx="380011" cy="1003465"/>
              <wp:effectExtent l="0" t="0" r="0" b="0"/>
              <wp:wrapNone/>
              <wp:docPr id="7" name="Rectangle 7"/>
              <wp:cNvGraphicFramePr/>
              <a:graphic xmlns:a="http://schemas.openxmlformats.org/drawingml/2006/main">
                <a:graphicData uri="http://schemas.microsoft.com/office/word/2010/wordprocessingShape">
                  <wps:wsp>
                    <wps:cNvSpPr/>
                    <wps:spPr>
                      <a:xfrm>
                        <a:off x="0" y="0"/>
                        <a:ext cx="380011" cy="100346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277606" w:rsidRPr="0018783F" w:rsidRDefault="0027760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F21D9" id="Rectangle 7" o:spid="_x0000_s1028" style="position:absolute;margin-left:9.8pt;margin-top:222.55pt;width:29.9pt;height:79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" filled="f" stroked="f" strokeweight="1pt">
              <v:textbox style="layout-flow:vertical">
                <w:txbxContent>
                  <w:sdt>
                    <w:sdtPr>
                      <w:rPr>
                        <w:rFonts w:ascii="TH SarabunPSK" w:hAnsi="TH SarabunPSK" w:cs="TH SarabunPSK" w:hint="cs"/>
                        <w:sz w:val="32"/>
                        <w:szCs w:val="36"/>
                      </w:rPr>
                      <w:id w:val="-1565020485"/>
                      <w:docPartObj>
                        <w:docPartGallery w:val="Page Numbers (Top of Page)"/>
                        <w:docPartUnique/>
                      </w:docPartObj>
                    </w:sdtPr>
                    <w:sdtEndPr>
                      <w:rPr>
                        <w:noProof/>
                      </w:rPr>
                    </w:sdtEndPr>
                    <w:sdtContent>
                      <w:p w14:paraId="42F36BB0" w14:textId="56CE810F" w:rsidR="00277606" w:rsidRPr="0018783F" w:rsidRDefault="00277606" w:rsidP="0018783F">
                        <w:pPr>
                          <w:pStyle w:val="Header"/>
                          <w:jc w:val="center"/>
                          <w:rPr>
                            <w:rFonts w:ascii="TH SarabunPSK" w:hAnsi="TH SarabunPSK" w:cs="TH SarabunPSK"/>
                            <w:sz w:val="32"/>
                            <w:szCs w:val="36"/>
                          </w:rPr>
                        </w:pPr>
                        <w:r w:rsidRPr="009440CE">
                          <w:rPr>
                            <w:rFonts w:asciiTheme="majorHAnsi" w:hAnsiTheme="majorHAnsi" w:cstheme="majorHAnsi"/>
                            <w:sz w:val="32"/>
                            <w:szCs w:val="36"/>
                          </w:rPr>
                          <w:fldChar w:fldCharType="begin"/>
                        </w:r>
                        <w:r w:rsidRPr="009440CE">
                          <w:rPr>
                            <w:rFonts w:asciiTheme="majorHAnsi" w:hAnsiTheme="majorHAnsi" w:cstheme="majorHAnsi"/>
                            <w:sz w:val="32"/>
                            <w:szCs w:val="36"/>
                          </w:rPr>
                          <w:instrText xml:space="preserve"> PAGE   \* MERGEFORMAT </w:instrText>
                        </w:r>
                        <w:r w:rsidRPr="009440CE">
                          <w:rPr>
                            <w:rFonts w:asciiTheme="majorHAnsi" w:hAnsiTheme="majorHAnsi" w:cstheme="majorHAnsi"/>
                            <w:sz w:val="32"/>
                            <w:szCs w:val="36"/>
                          </w:rPr>
                          <w:fldChar w:fldCharType="separate"/>
                        </w:r>
                        <w:r w:rsidRPr="009440CE">
                          <w:rPr>
                            <w:rFonts w:asciiTheme="majorHAnsi" w:hAnsiTheme="majorHAnsi" w:cstheme="majorHAnsi"/>
                            <w:sz w:val="32"/>
                            <w:szCs w:val="36"/>
                          </w:rPr>
                          <w:t>58</w:t>
                        </w:r>
                        <w:r w:rsidRPr="009440CE">
                          <w:rPr>
                            <w:rFonts w:asciiTheme="majorHAnsi" w:hAnsiTheme="majorHAnsi" w:cstheme="majorHAnsi"/>
                            <w:noProof/>
                            <w:sz w:val="32"/>
                            <w:szCs w:val="36"/>
                          </w:rPr>
                          <w:fldChar w:fldCharType="end"/>
                        </w:r>
                      </w:p>
                    </w:sdtContent>
                  </w:sdt>
                </w:txbxContent>
              </v:textbox>
              <w10:wrap anchorx="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0906832"/>
      <w:docPartObj>
        <w:docPartGallery w:val="Page Numbers (Top of Page)"/>
        <w:docPartUnique/>
      </w:docPartObj>
    </w:sdtPr>
    <w:sdtEndPr>
      <w:rPr>
        <w:rFonts w:ascii="TH SarabunPSK" w:hAnsi="TH SarabunPSK" w:cs="TH SarabunPSK" w:hint="cs"/>
        <w:noProof/>
        <w:sz w:val="32"/>
        <w:szCs w:val="32"/>
      </w:rPr>
    </w:sdtEndPr>
    <w:sdtContent>
      <w:p w14:paraId="7C3A2CFF" w14:textId="6883C1F3" w:rsidR="00277606" w:rsidRPr="0018783F" w:rsidRDefault="00277606">
        <w:pPr>
          <w:pStyle w:val="Header"/>
          <w:jc w:val="center"/>
          <w:rPr>
            <w:rFonts w:ascii="TH SarabunPSK" w:hAnsi="TH SarabunPSK" w:cs="TH SarabunPSK"/>
            <w:sz w:val="32"/>
            <w:szCs w:val="32"/>
          </w:rPr>
        </w:pPr>
        <w:r w:rsidRPr="0018783F">
          <w:rPr>
            <w:rFonts w:ascii="TH SarabunPSK" w:hAnsi="TH SarabunPSK" w:cs="TH SarabunPSK" w:hint="cs"/>
            <w:sz w:val="32"/>
            <w:szCs w:val="32"/>
          </w:rPr>
          <w:fldChar w:fldCharType="begin"/>
        </w:r>
        <w:r w:rsidRPr="0018783F">
          <w:rPr>
            <w:rFonts w:ascii="TH SarabunPSK" w:hAnsi="TH SarabunPSK" w:cs="TH SarabunPSK" w:hint="cs"/>
            <w:sz w:val="32"/>
            <w:szCs w:val="32"/>
          </w:rPr>
          <w:instrText xml:space="preserve"> PAGE   \* MERGEFORMAT </w:instrText>
        </w:r>
        <w:r w:rsidRPr="0018783F">
          <w:rPr>
            <w:rFonts w:ascii="TH SarabunPSK" w:hAnsi="TH SarabunPSK" w:cs="TH SarabunPSK" w:hint="cs"/>
            <w:sz w:val="32"/>
            <w:szCs w:val="32"/>
          </w:rPr>
          <w:fldChar w:fldCharType="separate"/>
        </w:r>
        <w:r w:rsidRPr="0018783F">
          <w:rPr>
            <w:rFonts w:ascii="TH SarabunPSK" w:hAnsi="TH SarabunPSK" w:cs="TH SarabunPSK" w:hint="cs"/>
            <w:noProof/>
            <w:sz w:val="32"/>
            <w:szCs w:val="32"/>
          </w:rPr>
          <w:t>2</w:t>
        </w:r>
        <w:r w:rsidRPr="0018783F">
          <w:rPr>
            <w:rFonts w:ascii="TH SarabunPSK" w:hAnsi="TH SarabunPSK" w:cs="TH SarabunPSK" w:hint="cs"/>
            <w:noProof/>
            <w:sz w:val="32"/>
            <w:szCs w:val="32"/>
          </w:rPr>
          <w:fldChar w:fldCharType="end"/>
        </w:r>
      </w:p>
    </w:sdtContent>
  </w:sdt>
  <w:p w14:paraId="777107A8" w14:textId="1DE39006" w:rsidR="00277606" w:rsidRDefault="00277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D34AA"/>
    <w:multiLevelType w:val="hybridMultilevel"/>
    <w:tmpl w:val="2B467426"/>
    <w:lvl w:ilvl="0" w:tplc="A2BC879C">
      <w:start w:val="1"/>
      <w:numFmt w:val="decimal"/>
      <w:lvlText w:val="3.%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D1E0F"/>
    <w:multiLevelType w:val="hybridMultilevel"/>
    <w:tmpl w:val="D2A002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C7AC3"/>
    <w:multiLevelType w:val="multilevel"/>
    <w:tmpl w:val="4A82BFBC"/>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b/>
        <w:bCs/>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5D97DB8"/>
    <w:multiLevelType w:val="hybridMultilevel"/>
    <w:tmpl w:val="8EDE4292"/>
    <w:lvl w:ilvl="0" w:tplc="A9FA525A">
      <w:numFmt w:val="bullet"/>
      <w:lvlText w:val="-"/>
      <w:lvlJc w:val="left"/>
      <w:pPr>
        <w:ind w:left="663" w:hanging="360"/>
      </w:pPr>
      <w:rPr>
        <w:rFonts w:ascii="Cordia New" w:eastAsia="Cordia New" w:hAnsi="Cordia New" w:cs="Cordia New" w:hint="default"/>
        <w:sz w:val="24"/>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 w15:restartNumberingAfterBreak="0">
    <w:nsid w:val="079A4204"/>
    <w:multiLevelType w:val="hybridMultilevel"/>
    <w:tmpl w:val="ECFE627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F95BE4"/>
    <w:multiLevelType w:val="multilevel"/>
    <w:tmpl w:val="F3F233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AFC0E38"/>
    <w:multiLevelType w:val="multilevel"/>
    <w:tmpl w:val="3B1C1856"/>
    <w:lvl w:ilvl="0">
      <w:start w:val="2"/>
      <w:numFmt w:val="decimal"/>
      <w:lvlText w:val="%1."/>
      <w:lvlJc w:val="left"/>
      <w:pPr>
        <w:ind w:left="495" w:hanging="360"/>
      </w:pPr>
      <w:rPr>
        <w:rFonts w:hint="default"/>
      </w:rPr>
    </w:lvl>
    <w:lvl w:ilvl="1">
      <w:start w:val="7"/>
      <w:numFmt w:val="decimal"/>
      <w:isLgl/>
      <w:lvlText w:val="%1.%2"/>
      <w:lvlJc w:val="left"/>
      <w:pPr>
        <w:ind w:left="1226" w:hanging="375"/>
      </w:pPr>
      <w:rPr>
        <w:rFonts w:hint="default"/>
      </w:rPr>
    </w:lvl>
    <w:lvl w:ilvl="2">
      <w:start w:val="1"/>
      <w:numFmt w:val="decimal"/>
      <w:isLgl/>
      <w:lvlText w:val="%1.%2.%3"/>
      <w:lvlJc w:val="left"/>
      <w:pPr>
        <w:ind w:left="2595" w:hanging="720"/>
      </w:pPr>
      <w:rPr>
        <w:rFonts w:hint="default"/>
      </w:rPr>
    </w:lvl>
    <w:lvl w:ilvl="3">
      <w:start w:val="1"/>
      <w:numFmt w:val="decimal"/>
      <w:isLgl/>
      <w:lvlText w:val="%1.%2.%3.%4"/>
      <w:lvlJc w:val="left"/>
      <w:pPr>
        <w:ind w:left="3825" w:hanging="1080"/>
      </w:pPr>
      <w:rPr>
        <w:rFonts w:hint="default"/>
      </w:rPr>
    </w:lvl>
    <w:lvl w:ilvl="4">
      <w:start w:val="1"/>
      <w:numFmt w:val="decimal"/>
      <w:isLgl/>
      <w:lvlText w:val="%1.%2.%3.%4.%5"/>
      <w:lvlJc w:val="left"/>
      <w:pPr>
        <w:ind w:left="4695" w:hanging="1080"/>
      </w:pPr>
      <w:rPr>
        <w:rFonts w:hint="default"/>
      </w:rPr>
    </w:lvl>
    <w:lvl w:ilvl="5">
      <w:start w:val="1"/>
      <w:numFmt w:val="decimal"/>
      <w:isLgl/>
      <w:lvlText w:val="%1.%2.%3.%4.%5.%6"/>
      <w:lvlJc w:val="left"/>
      <w:pPr>
        <w:ind w:left="5925" w:hanging="1440"/>
      </w:pPr>
      <w:rPr>
        <w:rFonts w:hint="default"/>
      </w:rPr>
    </w:lvl>
    <w:lvl w:ilvl="6">
      <w:start w:val="1"/>
      <w:numFmt w:val="decimal"/>
      <w:isLgl/>
      <w:lvlText w:val="%1.%2.%3.%4.%5.%6.%7"/>
      <w:lvlJc w:val="left"/>
      <w:pPr>
        <w:ind w:left="6795" w:hanging="1440"/>
      </w:pPr>
      <w:rPr>
        <w:rFonts w:hint="default"/>
      </w:rPr>
    </w:lvl>
    <w:lvl w:ilvl="7">
      <w:start w:val="1"/>
      <w:numFmt w:val="decimal"/>
      <w:isLgl/>
      <w:lvlText w:val="%1.%2.%3.%4.%5.%6.%7.%8"/>
      <w:lvlJc w:val="left"/>
      <w:pPr>
        <w:ind w:left="8025" w:hanging="1800"/>
      </w:pPr>
      <w:rPr>
        <w:rFonts w:hint="default"/>
      </w:rPr>
    </w:lvl>
    <w:lvl w:ilvl="8">
      <w:start w:val="1"/>
      <w:numFmt w:val="decimal"/>
      <w:isLgl/>
      <w:lvlText w:val="%1.%2.%3.%4.%5.%6.%7.%8.%9"/>
      <w:lvlJc w:val="left"/>
      <w:pPr>
        <w:ind w:left="8895" w:hanging="1800"/>
      </w:pPr>
      <w:rPr>
        <w:rFonts w:hint="default"/>
      </w:rPr>
    </w:lvl>
  </w:abstractNum>
  <w:abstractNum w:abstractNumId="7" w15:restartNumberingAfterBreak="0">
    <w:nsid w:val="0EBD2910"/>
    <w:multiLevelType w:val="hybridMultilevel"/>
    <w:tmpl w:val="C41E47E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012F2"/>
    <w:multiLevelType w:val="hybridMultilevel"/>
    <w:tmpl w:val="28E663E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8D2179"/>
    <w:multiLevelType w:val="hybridMultilevel"/>
    <w:tmpl w:val="89DE8EB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D31A9"/>
    <w:multiLevelType w:val="hybridMultilevel"/>
    <w:tmpl w:val="B6C0951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929C2"/>
    <w:multiLevelType w:val="multilevel"/>
    <w:tmpl w:val="0A887568"/>
    <w:lvl w:ilvl="0">
      <w:start w:val="2"/>
      <w:numFmt w:val="decimal"/>
      <w:lvlText w:val="1.%1"/>
      <w:lvlJc w:val="left"/>
      <w:pPr>
        <w:ind w:left="1170" w:hanging="450"/>
      </w:pPr>
      <w:rPr>
        <w:rFonts w:hint="default"/>
        <w:b/>
        <w:color w:val="auto"/>
      </w:rPr>
    </w:lvl>
    <w:lvl w:ilvl="1">
      <w:start w:val="1"/>
      <w:numFmt w:val="decimal"/>
      <w:lvlText w:val="%1.%2"/>
      <w:lvlJc w:val="left"/>
      <w:pPr>
        <w:ind w:left="1920" w:hanging="450"/>
      </w:pPr>
      <w:rPr>
        <w:rFonts w:hint="default"/>
        <w:b/>
        <w:color w:val="auto"/>
      </w:rPr>
    </w:lvl>
    <w:lvl w:ilvl="2">
      <w:start w:val="1"/>
      <w:numFmt w:val="decimal"/>
      <w:lvlText w:val="%1.%2.%3"/>
      <w:lvlJc w:val="left"/>
      <w:pPr>
        <w:ind w:left="2940" w:hanging="720"/>
      </w:pPr>
      <w:rPr>
        <w:rFonts w:hint="default"/>
        <w:b/>
        <w:color w:val="auto"/>
      </w:rPr>
    </w:lvl>
    <w:lvl w:ilvl="3">
      <w:start w:val="1"/>
      <w:numFmt w:val="decimal"/>
      <w:lvlText w:val="%1.%2.%3.%4"/>
      <w:lvlJc w:val="left"/>
      <w:pPr>
        <w:ind w:left="3690" w:hanging="720"/>
      </w:pPr>
      <w:rPr>
        <w:rFonts w:hint="default"/>
        <w:b/>
        <w:color w:val="auto"/>
      </w:rPr>
    </w:lvl>
    <w:lvl w:ilvl="4">
      <w:start w:val="1"/>
      <w:numFmt w:val="decimal"/>
      <w:lvlText w:val="%1.%2.%3.%4.%5"/>
      <w:lvlJc w:val="left"/>
      <w:pPr>
        <w:ind w:left="4800" w:hanging="1080"/>
      </w:pPr>
      <w:rPr>
        <w:rFonts w:hint="default"/>
        <w:b/>
        <w:color w:val="auto"/>
      </w:rPr>
    </w:lvl>
    <w:lvl w:ilvl="5">
      <w:start w:val="1"/>
      <w:numFmt w:val="decimal"/>
      <w:lvlText w:val="%1.%2.%3.%4.%5.%6"/>
      <w:lvlJc w:val="left"/>
      <w:pPr>
        <w:ind w:left="5550" w:hanging="1080"/>
      </w:pPr>
      <w:rPr>
        <w:rFonts w:hint="default"/>
        <w:b/>
        <w:color w:val="auto"/>
      </w:rPr>
    </w:lvl>
    <w:lvl w:ilvl="6">
      <w:start w:val="1"/>
      <w:numFmt w:val="decimal"/>
      <w:lvlText w:val="%1.%2.%3.%4.%5.%6.%7"/>
      <w:lvlJc w:val="left"/>
      <w:pPr>
        <w:ind w:left="6660" w:hanging="1440"/>
      </w:pPr>
      <w:rPr>
        <w:rFonts w:hint="default"/>
        <w:b/>
        <w:color w:val="auto"/>
      </w:rPr>
    </w:lvl>
    <w:lvl w:ilvl="7">
      <w:start w:val="1"/>
      <w:numFmt w:val="decimal"/>
      <w:lvlText w:val="%1.%2.%3.%4.%5.%6.%7.%8"/>
      <w:lvlJc w:val="left"/>
      <w:pPr>
        <w:ind w:left="7410" w:hanging="1440"/>
      </w:pPr>
      <w:rPr>
        <w:rFonts w:hint="default"/>
        <w:b/>
        <w:color w:val="auto"/>
      </w:rPr>
    </w:lvl>
    <w:lvl w:ilvl="8">
      <w:start w:val="1"/>
      <w:numFmt w:val="decimal"/>
      <w:lvlText w:val="%1.%2.%3.%4.%5.%6.%7.%8.%9"/>
      <w:lvlJc w:val="left"/>
      <w:pPr>
        <w:ind w:left="8520" w:hanging="1800"/>
      </w:pPr>
      <w:rPr>
        <w:rFonts w:hint="default"/>
        <w:b/>
        <w:color w:val="auto"/>
      </w:rPr>
    </w:lvl>
  </w:abstractNum>
  <w:abstractNum w:abstractNumId="12" w15:restartNumberingAfterBreak="0">
    <w:nsid w:val="1B6D5254"/>
    <w:multiLevelType w:val="hybridMultilevel"/>
    <w:tmpl w:val="5470A708"/>
    <w:lvl w:ilvl="0" w:tplc="8FDEA23E">
      <w:start w:val="1"/>
      <w:numFmt w:val="decimal"/>
      <w:lvlText w:val="6.%1"/>
      <w:lvlJc w:val="left"/>
      <w:pPr>
        <w:ind w:left="1410" w:hanging="360"/>
      </w:pPr>
      <w:rPr>
        <w:rFonts w:hint="default"/>
        <w:b/>
        <w:bCs/>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3" w15:restartNumberingAfterBreak="0">
    <w:nsid w:val="1F676CE6"/>
    <w:multiLevelType w:val="hybridMultilevel"/>
    <w:tmpl w:val="E4B6A822"/>
    <w:lvl w:ilvl="0" w:tplc="4330F974">
      <w:start w:val="1"/>
      <w:numFmt w:val="bullet"/>
      <w:lvlText w:val="-"/>
      <w:lvlJc w:val="left"/>
      <w:pPr>
        <w:ind w:left="2421" w:hanging="360"/>
      </w:pPr>
      <w:rPr>
        <w:rFonts w:ascii="Vivaldi" w:hAnsi="Vivaldi"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4" w15:restartNumberingAfterBreak="0">
    <w:nsid w:val="20092076"/>
    <w:multiLevelType w:val="hybridMultilevel"/>
    <w:tmpl w:val="57164FC0"/>
    <w:lvl w:ilvl="0" w:tplc="A76202B6">
      <w:start w:val="2"/>
      <w:numFmt w:val="decimal"/>
      <w:lvlText w:val="2.%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C3B7B"/>
    <w:multiLevelType w:val="hybridMultilevel"/>
    <w:tmpl w:val="2C38CC4A"/>
    <w:lvl w:ilvl="0" w:tplc="BBCC1C1A">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870F4A"/>
    <w:multiLevelType w:val="hybridMultilevel"/>
    <w:tmpl w:val="846A5DE2"/>
    <w:lvl w:ilvl="0" w:tplc="794CF008">
      <w:start w:val="1"/>
      <w:numFmt w:val="decimal"/>
      <w:lvlText w:val="2.1.%1"/>
      <w:lvlJc w:val="left"/>
      <w:pPr>
        <w:ind w:left="1850" w:hanging="360"/>
      </w:pPr>
      <w:rPr>
        <w:rFonts w:hint="default"/>
        <w:b/>
        <w:bCs/>
      </w:rPr>
    </w:lvl>
    <w:lvl w:ilvl="1" w:tplc="04090019" w:tentative="1">
      <w:start w:val="1"/>
      <w:numFmt w:val="lowerLetter"/>
      <w:lvlText w:val="%2."/>
      <w:lvlJc w:val="left"/>
      <w:pPr>
        <w:ind w:left="2570" w:hanging="360"/>
      </w:pPr>
    </w:lvl>
    <w:lvl w:ilvl="2" w:tplc="0409001B" w:tentative="1">
      <w:start w:val="1"/>
      <w:numFmt w:val="lowerRoman"/>
      <w:lvlText w:val="%3."/>
      <w:lvlJc w:val="right"/>
      <w:pPr>
        <w:ind w:left="3290" w:hanging="180"/>
      </w:pPr>
    </w:lvl>
    <w:lvl w:ilvl="3" w:tplc="0409000F" w:tentative="1">
      <w:start w:val="1"/>
      <w:numFmt w:val="decimal"/>
      <w:lvlText w:val="%4."/>
      <w:lvlJc w:val="left"/>
      <w:pPr>
        <w:ind w:left="4010" w:hanging="360"/>
      </w:pPr>
    </w:lvl>
    <w:lvl w:ilvl="4" w:tplc="04090019" w:tentative="1">
      <w:start w:val="1"/>
      <w:numFmt w:val="lowerLetter"/>
      <w:lvlText w:val="%5."/>
      <w:lvlJc w:val="left"/>
      <w:pPr>
        <w:ind w:left="4730" w:hanging="360"/>
      </w:pPr>
    </w:lvl>
    <w:lvl w:ilvl="5" w:tplc="0409001B" w:tentative="1">
      <w:start w:val="1"/>
      <w:numFmt w:val="lowerRoman"/>
      <w:lvlText w:val="%6."/>
      <w:lvlJc w:val="right"/>
      <w:pPr>
        <w:ind w:left="5450" w:hanging="180"/>
      </w:pPr>
    </w:lvl>
    <w:lvl w:ilvl="6" w:tplc="0409000F" w:tentative="1">
      <w:start w:val="1"/>
      <w:numFmt w:val="decimal"/>
      <w:lvlText w:val="%7."/>
      <w:lvlJc w:val="left"/>
      <w:pPr>
        <w:ind w:left="6170" w:hanging="360"/>
      </w:pPr>
    </w:lvl>
    <w:lvl w:ilvl="7" w:tplc="04090019" w:tentative="1">
      <w:start w:val="1"/>
      <w:numFmt w:val="lowerLetter"/>
      <w:lvlText w:val="%8."/>
      <w:lvlJc w:val="left"/>
      <w:pPr>
        <w:ind w:left="6890" w:hanging="360"/>
      </w:pPr>
    </w:lvl>
    <w:lvl w:ilvl="8" w:tplc="0409001B" w:tentative="1">
      <w:start w:val="1"/>
      <w:numFmt w:val="lowerRoman"/>
      <w:lvlText w:val="%9."/>
      <w:lvlJc w:val="right"/>
      <w:pPr>
        <w:ind w:left="7610" w:hanging="180"/>
      </w:pPr>
    </w:lvl>
  </w:abstractNum>
  <w:abstractNum w:abstractNumId="17" w15:restartNumberingAfterBreak="0">
    <w:nsid w:val="2E775922"/>
    <w:multiLevelType w:val="hybridMultilevel"/>
    <w:tmpl w:val="5CC2DCA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41A44"/>
    <w:multiLevelType w:val="hybridMultilevel"/>
    <w:tmpl w:val="705CFA22"/>
    <w:lvl w:ilvl="0" w:tplc="8962F214">
      <w:start w:val="5"/>
      <w:numFmt w:val="decimal"/>
      <w:lvlText w:val="5.%1"/>
      <w:lvlJc w:val="left"/>
      <w:pPr>
        <w:tabs>
          <w:tab w:val="num" w:pos="910"/>
        </w:tabs>
        <w:ind w:left="910" w:hanging="360"/>
      </w:pPr>
      <w:rPr>
        <w:rFonts w:hint="default"/>
        <w:b/>
        <w:bCs/>
      </w:rPr>
    </w:lvl>
    <w:lvl w:ilvl="1" w:tplc="04090019">
      <w:start w:val="1"/>
      <w:numFmt w:val="lowerLetter"/>
      <w:lvlText w:val="%2."/>
      <w:lvlJc w:val="left"/>
      <w:pPr>
        <w:tabs>
          <w:tab w:val="num" w:pos="1630"/>
        </w:tabs>
        <w:ind w:left="1630" w:hanging="360"/>
      </w:pPr>
    </w:lvl>
    <w:lvl w:ilvl="2" w:tplc="0409001B" w:tentative="1">
      <w:start w:val="1"/>
      <w:numFmt w:val="lowerRoman"/>
      <w:lvlText w:val="%3."/>
      <w:lvlJc w:val="right"/>
      <w:pPr>
        <w:tabs>
          <w:tab w:val="num" w:pos="2350"/>
        </w:tabs>
        <w:ind w:left="2350" w:hanging="180"/>
      </w:pPr>
    </w:lvl>
    <w:lvl w:ilvl="3" w:tplc="0409000F" w:tentative="1">
      <w:start w:val="1"/>
      <w:numFmt w:val="decimal"/>
      <w:lvlText w:val="%4."/>
      <w:lvlJc w:val="left"/>
      <w:pPr>
        <w:tabs>
          <w:tab w:val="num" w:pos="3070"/>
        </w:tabs>
        <w:ind w:left="3070" w:hanging="360"/>
      </w:pPr>
    </w:lvl>
    <w:lvl w:ilvl="4" w:tplc="04090019" w:tentative="1">
      <w:start w:val="1"/>
      <w:numFmt w:val="lowerLetter"/>
      <w:lvlText w:val="%5."/>
      <w:lvlJc w:val="left"/>
      <w:pPr>
        <w:tabs>
          <w:tab w:val="num" w:pos="3790"/>
        </w:tabs>
        <w:ind w:left="3790" w:hanging="360"/>
      </w:pPr>
    </w:lvl>
    <w:lvl w:ilvl="5" w:tplc="0409001B" w:tentative="1">
      <w:start w:val="1"/>
      <w:numFmt w:val="lowerRoman"/>
      <w:lvlText w:val="%6."/>
      <w:lvlJc w:val="right"/>
      <w:pPr>
        <w:tabs>
          <w:tab w:val="num" w:pos="4510"/>
        </w:tabs>
        <w:ind w:left="4510" w:hanging="180"/>
      </w:pPr>
    </w:lvl>
    <w:lvl w:ilvl="6" w:tplc="0409000F" w:tentative="1">
      <w:start w:val="1"/>
      <w:numFmt w:val="decimal"/>
      <w:lvlText w:val="%7."/>
      <w:lvlJc w:val="left"/>
      <w:pPr>
        <w:tabs>
          <w:tab w:val="num" w:pos="5230"/>
        </w:tabs>
        <w:ind w:left="5230" w:hanging="360"/>
      </w:pPr>
    </w:lvl>
    <w:lvl w:ilvl="7" w:tplc="04090019" w:tentative="1">
      <w:start w:val="1"/>
      <w:numFmt w:val="lowerLetter"/>
      <w:lvlText w:val="%8."/>
      <w:lvlJc w:val="left"/>
      <w:pPr>
        <w:tabs>
          <w:tab w:val="num" w:pos="5950"/>
        </w:tabs>
        <w:ind w:left="5950" w:hanging="360"/>
      </w:pPr>
    </w:lvl>
    <w:lvl w:ilvl="8" w:tplc="0409001B" w:tentative="1">
      <w:start w:val="1"/>
      <w:numFmt w:val="lowerRoman"/>
      <w:lvlText w:val="%9."/>
      <w:lvlJc w:val="right"/>
      <w:pPr>
        <w:tabs>
          <w:tab w:val="num" w:pos="6670"/>
        </w:tabs>
        <w:ind w:left="6670" w:hanging="180"/>
      </w:pPr>
    </w:lvl>
  </w:abstractNum>
  <w:abstractNum w:abstractNumId="19" w15:restartNumberingAfterBreak="0">
    <w:nsid w:val="365D3F0A"/>
    <w:multiLevelType w:val="hybridMultilevel"/>
    <w:tmpl w:val="6D2233E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8532B"/>
    <w:multiLevelType w:val="hybridMultilevel"/>
    <w:tmpl w:val="4498DB38"/>
    <w:lvl w:ilvl="0" w:tplc="51105BF6">
      <w:start w:val="1"/>
      <w:numFmt w:val="bullet"/>
      <w:lvlText w:val="R"/>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403CB"/>
    <w:multiLevelType w:val="hybridMultilevel"/>
    <w:tmpl w:val="2FECDED2"/>
    <w:lvl w:ilvl="0" w:tplc="0666C68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471F45"/>
    <w:multiLevelType w:val="hybridMultilevel"/>
    <w:tmpl w:val="E8B87B72"/>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D913534"/>
    <w:multiLevelType w:val="hybridMultilevel"/>
    <w:tmpl w:val="B1E677DE"/>
    <w:lvl w:ilvl="0" w:tplc="4330F974">
      <w:start w:val="1"/>
      <w:numFmt w:val="bullet"/>
      <w:lvlText w:val="-"/>
      <w:lvlJc w:val="left"/>
      <w:pPr>
        <w:ind w:left="644" w:hanging="360"/>
      </w:pPr>
      <w:rPr>
        <w:rFonts w:ascii="Vivaldi" w:hAnsi="Vival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FB963D1"/>
    <w:multiLevelType w:val="hybridMultilevel"/>
    <w:tmpl w:val="4D3EC8A6"/>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91A6A"/>
    <w:multiLevelType w:val="hybridMultilevel"/>
    <w:tmpl w:val="FF20126C"/>
    <w:lvl w:ilvl="0" w:tplc="381C17B6">
      <w:start w:val="1"/>
      <w:numFmt w:val="decimal"/>
      <w:lvlText w:val="3.1.%1"/>
      <w:lvlJc w:val="left"/>
      <w:pPr>
        <w:ind w:left="185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3D0D67"/>
    <w:multiLevelType w:val="hybridMultilevel"/>
    <w:tmpl w:val="C5EEB662"/>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747B16"/>
    <w:multiLevelType w:val="hybridMultilevel"/>
    <w:tmpl w:val="569E6FD4"/>
    <w:lvl w:ilvl="0" w:tplc="785E1100">
      <w:start w:val="1"/>
      <w:numFmt w:val="decimal"/>
      <w:lvlText w:val="2.%1"/>
      <w:lvlJc w:val="left"/>
      <w:pPr>
        <w:ind w:left="1430" w:hanging="360"/>
      </w:pPr>
      <w:rPr>
        <w:rFonts w:hint="default"/>
        <w:b/>
        <w:b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28" w15:restartNumberingAfterBreak="0">
    <w:nsid w:val="4DDF2306"/>
    <w:multiLevelType w:val="hybridMultilevel"/>
    <w:tmpl w:val="B09CD5EE"/>
    <w:lvl w:ilvl="0" w:tplc="3B2463A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2934B6"/>
    <w:multiLevelType w:val="hybridMultilevel"/>
    <w:tmpl w:val="C9CC2CC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352F4"/>
    <w:multiLevelType w:val="hybridMultilevel"/>
    <w:tmpl w:val="C43E3078"/>
    <w:lvl w:ilvl="0" w:tplc="6FBE5956">
      <w:start w:val="1"/>
      <w:numFmt w:val="bullet"/>
      <w:lvlText w:val="-"/>
      <w:lvlJc w:val="left"/>
      <w:pPr>
        <w:ind w:left="720" w:hanging="360"/>
      </w:pPr>
      <w:rPr>
        <w:rFonts w:ascii="TH SarabunPSK" w:hAnsi="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F12494"/>
    <w:multiLevelType w:val="hybridMultilevel"/>
    <w:tmpl w:val="8666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0519C2"/>
    <w:multiLevelType w:val="multilevel"/>
    <w:tmpl w:val="AAD64898"/>
    <w:lvl w:ilvl="0">
      <w:start w:val="2"/>
      <w:numFmt w:val="decimal"/>
      <w:lvlText w:val="%1"/>
      <w:lvlJc w:val="left"/>
      <w:pPr>
        <w:ind w:left="360" w:hanging="360"/>
      </w:pPr>
      <w:rPr>
        <w:rFonts w:hint="default"/>
        <w:color w:val="000000" w:themeColor="text1"/>
      </w:rPr>
    </w:lvl>
    <w:lvl w:ilvl="1">
      <w:start w:val="1"/>
      <w:numFmt w:val="decimal"/>
      <w:lvlText w:val="%1.%2"/>
      <w:lvlJc w:val="left"/>
      <w:pPr>
        <w:ind w:left="2061" w:hanging="360"/>
      </w:pPr>
      <w:rPr>
        <w:rFonts w:hint="default"/>
        <w:color w:val="000000" w:themeColor="text1"/>
      </w:rPr>
    </w:lvl>
    <w:lvl w:ilvl="2">
      <w:start w:val="1"/>
      <w:numFmt w:val="decimal"/>
      <w:lvlText w:val="%1.%2.%3"/>
      <w:lvlJc w:val="left"/>
      <w:pPr>
        <w:ind w:left="4122" w:hanging="720"/>
      </w:pPr>
      <w:rPr>
        <w:rFonts w:hint="default"/>
        <w:color w:val="000000" w:themeColor="text1"/>
      </w:rPr>
    </w:lvl>
    <w:lvl w:ilvl="3">
      <w:start w:val="1"/>
      <w:numFmt w:val="decimal"/>
      <w:lvlText w:val="%1.%2.%3.%4"/>
      <w:lvlJc w:val="left"/>
      <w:pPr>
        <w:ind w:left="5823" w:hanging="720"/>
      </w:pPr>
      <w:rPr>
        <w:rFonts w:hint="default"/>
        <w:color w:val="000000" w:themeColor="text1"/>
      </w:rPr>
    </w:lvl>
    <w:lvl w:ilvl="4">
      <w:start w:val="1"/>
      <w:numFmt w:val="decimal"/>
      <w:lvlText w:val="%1.%2.%3.%4.%5"/>
      <w:lvlJc w:val="left"/>
      <w:pPr>
        <w:ind w:left="7884" w:hanging="1080"/>
      </w:pPr>
      <w:rPr>
        <w:rFonts w:hint="default"/>
        <w:color w:val="000000" w:themeColor="text1"/>
      </w:rPr>
    </w:lvl>
    <w:lvl w:ilvl="5">
      <w:start w:val="1"/>
      <w:numFmt w:val="decimal"/>
      <w:lvlText w:val="%1.%2.%3.%4.%5.%6"/>
      <w:lvlJc w:val="left"/>
      <w:pPr>
        <w:ind w:left="9585" w:hanging="1080"/>
      </w:pPr>
      <w:rPr>
        <w:rFonts w:hint="default"/>
        <w:color w:val="000000" w:themeColor="text1"/>
      </w:rPr>
    </w:lvl>
    <w:lvl w:ilvl="6">
      <w:start w:val="1"/>
      <w:numFmt w:val="decimal"/>
      <w:lvlText w:val="%1.%2.%3.%4.%5.%6.%7"/>
      <w:lvlJc w:val="left"/>
      <w:pPr>
        <w:ind w:left="11646" w:hanging="1440"/>
      </w:pPr>
      <w:rPr>
        <w:rFonts w:hint="default"/>
        <w:color w:val="000000" w:themeColor="text1"/>
      </w:rPr>
    </w:lvl>
    <w:lvl w:ilvl="7">
      <w:start w:val="1"/>
      <w:numFmt w:val="decimal"/>
      <w:lvlText w:val="%1.%2.%3.%4.%5.%6.%7.%8"/>
      <w:lvlJc w:val="left"/>
      <w:pPr>
        <w:ind w:left="13347" w:hanging="1440"/>
      </w:pPr>
      <w:rPr>
        <w:rFonts w:hint="default"/>
        <w:color w:val="000000" w:themeColor="text1"/>
      </w:rPr>
    </w:lvl>
    <w:lvl w:ilvl="8">
      <w:start w:val="1"/>
      <w:numFmt w:val="decimal"/>
      <w:lvlText w:val="%1.%2.%3.%4.%5.%6.%7.%8.%9"/>
      <w:lvlJc w:val="left"/>
      <w:pPr>
        <w:ind w:left="15408" w:hanging="1800"/>
      </w:pPr>
      <w:rPr>
        <w:rFonts w:hint="default"/>
        <w:color w:val="000000" w:themeColor="text1"/>
      </w:rPr>
    </w:lvl>
  </w:abstractNum>
  <w:abstractNum w:abstractNumId="33" w15:restartNumberingAfterBreak="0">
    <w:nsid w:val="5AF23389"/>
    <w:multiLevelType w:val="multilevel"/>
    <w:tmpl w:val="C9D80D7C"/>
    <w:lvl w:ilvl="0">
      <w:start w:val="1"/>
      <w:numFmt w:val="decimal"/>
      <w:pStyle w:val="CharChar"/>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5E1A5C75"/>
    <w:multiLevelType w:val="hybridMultilevel"/>
    <w:tmpl w:val="81A29346"/>
    <w:lvl w:ilvl="0" w:tplc="4330F974">
      <w:start w:val="1"/>
      <w:numFmt w:val="bullet"/>
      <w:lvlText w:val="-"/>
      <w:lvlJc w:val="left"/>
      <w:pPr>
        <w:ind w:left="360" w:hanging="360"/>
      </w:pPr>
      <w:rPr>
        <w:rFonts w:ascii="Vivaldi" w:hAnsi="Vival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EA0AE8"/>
    <w:multiLevelType w:val="hybridMultilevel"/>
    <w:tmpl w:val="40AEC7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265AEE"/>
    <w:multiLevelType w:val="hybridMultilevel"/>
    <w:tmpl w:val="FE269AB8"/>
    <w:lvl w:ilvl="0" w:tplc="727EACAA">
      <w:start w:val="2"/>
      <w:numFmt w:val="decimal"/>
      <w:lvlText w:val="%1."/>
      <w:lvlJc w:val="left"/>
      <w:pPr>
        <w:ind w:left="720" w:hanging="360"/>
      </w:pPr>
      <w:rPr>
        <w:rFonts w:ascii="TH SarabunPSK" w:hAnsi="TH SarabunPSK" w:cs="TH SarabunPSK"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6F4E33"/>
    <w:multiLevelType w:val="hybridMultilevel"/>
    <w:tmpl w:val="385EC75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7137BD"/>
    <w:multiLevelType w:val="hybridMultilevel"/>
    <w:tmpl w:val="314C8CA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237B6C"/>
    <w:multiLevelType w:val="hybridMultilevel"/>
    <w:tmpl w:val="7C10EDA4"/>
    <w:lvl w:ilvl="0" w:tplc="530207C2">
      <w:start w:val="1"/>
      <w:numFmt w:val="decimal"/>
      <w:lvlText w:val="%1."/>
      <w:lvlJc w:val="left"/>
      <w:pPr>
        <w:ind w:left="720" w:hanging="360"/>
      </w:pPr>
      <w:rPr>
        <w:rFonts w:ascii="TH SarabunPSK" w:hAnsi="TH SarabunPSK" w:cs="TH SarabunPSK"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8B77DC7"/>
    <w:multiLevelType w:val="hybridMultilevel"/>
    <w:tmpl w:val="489C1AFE"/>
    <w:lvl w:ilvl="0" w:tplc="EFB4600A">
      <w:start w:val="1"/>
      <w:numFmt w:val="decimal"/>
      <w:lvlText w:val="1.%1"/>
      <w:lvlJc w:val="left"/>
      <w:pPr>
        <w:ind w:left="1080" w:hanging="360"/>
      </w:pPr>
      <w:rPr>
        <w:rFonts w:hint="default"/>
        <w:b/>
        <w:bCs/>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150CD7"/>
    <w:multiLevelType w:val="hybridMultilevel"/>
    <w:tmpl w:val="A2C26CFE"/>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952D5A"/>
    <w:multiLevelType w:val="hybridMultilevel"/>
    <w:tmpl w:val="51408F26"/>
    <w:lvl w:ilvl="0" w:tplc="8F425B8C">
      <w:start w:val="2"/>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C13582"/>
    <w:multiLevelType w:val="hybridMultilevel"/>
    <w:tmpl w:val="02248356"/>
    <w:lvl w:ilvl="0" w:tplc="06DC8C5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7E0DE3"/>
    <w:multiLevelType w:val="hybridMultilevel"/>
    <w:tmpl w:val="E93C67A0"/>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D6078"/>
    <w:multiLevelType w:val="hybridMultilevel"/>
    <w:tmpl w:val="C032C2F4"/>
    <w:lvl w:ilvl="0" w:tplc="CCE854CC">
      <w:start w:val="1"/>
      <w:numFmt w:val="decimal"/>
      <w:lvlText w:val="9.%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A12BFD"/>
    <w:multiLevelType w:val="hybridMultilevel"/>
    <w:tmpl w:val="696A5D4A"/>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F875C5"/>
    <w:multiLevelType w:val="hybridMultilevel"/>
    <w:tmpl w:val="2C3C4B5E"/>
    <w:lvl w:ilvl="0" w:tplc="4330F974">
      <w:start w:val="1"/>
      <w:numFmt w:val="bullet"/>
      <w:lvlText w:val="-"/>
      <w:lvlJc w:val="left"/>
      <w:pPr>
        <w:ind w:left="663" w:hanging="360"/>
      </w:pPr>
      <w:rPr>
        <w:rFonts w:ascii="Vivaldi" w:hAnsi="Vivaldi"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15:restartNumberingAfterBreak="0">
    <w:nsid w:val="7A991B97"/>
    <w:multiLevelType w:val="hybridMultilevel"/>
    <w:tmpl w:val="97E23AD8"/>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040CBE"/>
    <w:multiLevelType w:val="hybridMultilevel"/>
    <w:tmpl w:val="008C481C"/>
    <w:lvl w:ilvl="0" w:tplc="4330F974">
      <w:start w:val="1"/>
      <w:numFmt w:val="bullet"/>
      <w:lvlText w:val="-"/>
      <w:lvlJc w:val="left"/>
      <w:pPr>
        <w:ind w:left="720" w:hanging="360"/>
      </w:pPr>
      <w:rPr>
        <w:rFonts w:ascii="Vivaldi" w:hAnsi="Vival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E222A9D"/>
    <w:multiLevelType w:val="multilevel"/>
    <w:tmpl w:val="4016034E"/>
    <w:lvl w:ilvl="0">
      <w:start w:val="2"/>
      <w:numFmt w:val="hebrew2"/>
      <w:pStyle w:val="Heading8"/>
      <w:lvlText w:val=""/>
      <w:lvlJc w:val="left"/>
      <w:pPr>
        <w:tabs>
          <w:tab w:val="num" w:pos="360"/>
        </w:tabs>
        <w:ind w:left="360" w:hanging="360"/>
      </w:pPr>
      <w:rPr>
        <w:rFonts w:ascii="Times New Roman" w:hAnsi="Times New Roman" w:cs="Times New Roman" w:hint="default"/>
        <w:sz w:val="28"/>
      </w:rPr>
    </w:lvl>
    <w:lvl w:ilvl="1">
      <w:start w:val="2"/>
      <w:numFmt w:val="decimal"/>
      <w:lvlText w:val="%1.%2"/>
      <w:lvlJc w:val="left"/>
      <w:pPr>
        <w:tabs>
          <w:tab w:val="num" w:pos="960"/>
        </w:tabs>
        <w:ind w:left="960" w:hanging="600"/>
      </w:pPr>
      <w:rPr>
        <w:rFonts w:cs="Times New Roman" w:hint="default"/>
      </w:rPr>
    </w:lvl>
    <w:lvl w:ilvl="2">
      <w:start w:val="2"/>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1" w15:restartNumberingAfterBreak="0">
    <w:nsid w:val="7E4D14F7"/>
    <w:multiLevelType w:val="hybridMultilevel"/>
    <w:tmpl w:val="1E809F0A"/>
    <w:lvl w:ilvl="0" w:tplc="1F0E9C46">
      <w:start w:val="1"/>
      <w:numFmt w:val="decimal"/>
      <w:lvlText w:val="2.%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8"/>
  </w:num>
  <w:num w:numId="2">
    <w:abstractNumId w:val="33"/>
  </w:num>
  <w:num w:numId="3">
    <w:abstractNumId w:val="2"/>
  </w:num>
  <w:num w:numId="4">
    <w:abstractNumId w:val="31"/>
  </w:num>
  <w:num w:numId="5">
    <w:abstractNumId w:val="5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0"/>
  </w:num>
  <w:num w:numId="9">
    <w:abstractNumId w:val="11"/>
  </w:num>
  <w:num w:numId="10">
    <w:abstractNumId w:val="20"/>
  </w:num>
  <w:num w:numId="11">
    <w:abstractNumId w:val="43"/>
  </w:num>
  <w:num w:numId="12">
    <w:abstractNumId w:val="28"/>
  </w:num>
  <w:num w:numId="13">
    <w:abstractNumId w:val="27"/>
  </w:num>
  <w:num w:numId="14">
    <w:abstractNumId w:val="16"/>
  </w:num>
  <w:num w:numId="15">
    <w:abstractNumId w:val="14"/>
  </w:num>
  <w:num w:numId="16">
    <w:abstractNumId w:val="25"/>
  </w:num>
  <w:num w:numId="17">
    <w:abstractNumId w:val="22"/>
  </w:num>
  <w:num w:numId="18">
    <w:abstractNumId w:val="29"/>
  </w:num>
  <w:num w:numId="19">
    <w:abstractNumId w:val="46"/>
  </w:num>
  <w:num w:numId="20">
    <w:abstractNumId w:val="35"/>
  </w:num>
  <w:num w:numId="21">
    <w:abstractNumId w:val="10"/>
  </w:num>
  <w:num w:numId="22">
    <w:abstractNumId w:val="3"/>
  </w:num>
  <w:num w:numId="23">
    <w:abstractNumId w:val="6"/>
  </w:num>
  <w:num w:numId="24">
    <w:abstractNumId w:val="39"/>
  </w:num>
  <w:num w:numId="25">
    <w:abstractNumId w:val="30"/>
  </w:num>
  <w:num w:numId="26">
    <w:abstractNumId w:val="37"/>
  </w:num>
  <w:num w:numId="27">
    <w:abstractNumId w:val="8"/>
  </w:num>
  <w:num w:numId="28">
    <w:abstractNumId w:val="24"/>
  </w:num>
  <w:num w:numId="29">
    <w:abstractNumId w:val="41"/>
  </w:num>
  <w:num w:numId="30">
    <w:abstractNumId w:val="36"/>
  </w:num>
  <w:num w:numId="31">
    <w:abstractNumId w:val="45"/>
  </w:num>
  <w:num w:numId="32">
    <w:abstractNumId w:val="15"/>
  </w:num>
  <w:num w:numId="33">
    <w:abstractNumId w:val="51"/>
  </w:num>
  <w:num w:numId="34">
    <w:abstractNumId w:val="0"/>
  </w:num>
  <w:num w:numId="35">
    <w:abstractNumId w:val="19"/>
  </w:num>
  <w:num w:numId="36">
    <w:abstractNumId w:val="13"/>
  </w:num>
  <w:num w:numId="37">
    <w:abstractNumId w:val="47"/>
  </w:num>
  <w:num w:numId="38">
    <w:abstractNumId w:val="42"/>
  </w:num>
  <w:num w:numId="39">
    <w:abstractNumId w:val="21"/>
  </w:num>
  <w:num w:numId="40">
    <w:abstractNumId w:val="9"/>
  </w:num>
  <w:num w:numId="41">
    <w:abstractNumId w:val="49"/>
  </w:num>
  <w:num w:numId="42">
    <w:abstractNumId w:val="4"/>
  </w:num>
  <w:num w:numId="43">
    <w:abstractNumId w:val="44"/>
  </w:num>
  <w:num w:numId="44">
    <w:abstractNumId w:val="26"/>
  </w:num>
  <w:num w:numId="45">
    <w:abstractNumId w:val="1"/>
  </w:num>
  <w:num w:numId="46">
    <w:abstractNumId w:val="17"/>
  </w:num>
  <w:num w:numId="47">
    <w:abstractNumId w:val="32"/>
  </w:num>
  <w:num w:numId="48">
    <w:abstractNumId w:val="34"/>
  </w:num>
  <w:num w:numId="49">
    <w:abstractNumId w:val="23"/>
  </w:num>
  <w:num w:numId="50">
    <w:abstractNumId w:val="38"/>
  </w:num>
  <w:num w:numId="51">
    <w:abstractNumId w:val="7"/>
  </w:num>
  <w:num w:numId="52">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C3"/>
    <w:rsid w:val="000027EF"/>
    <w:rsid w:val="00002B50"/>
    <w:rsid w:val="000139B4"/>
    <w:rsid w:val="0001799B"/>
    <w:rsid w:val="00024BC9"/>
    <w:rsid w:val="00026B17"/>
    <w:rsid w:val="00027844"/>
    <w:rsid w:val="0003040A"/>
    <w:rsid w:val="00031B1E"/>
    <w:rsid w:val="00033644"/>
    <w:rsid w:val="0003688B"/>
    <w:rsid w:val="00060270"/>
    <w:rsid w:val="00063B9A"/>
    <w:rsid w:val="00075D2B"/>
    <w:rsid w:val="0008662F"/>
    <w:rsid w:val="00087265"/>
    <w:rsid w:val="000A559C"/>
    <w:rsid w:val="000B31BF"/>
    <w:rsid w:val="000B6E24"/>
    <w:rsid w:val="000B6F01"/>
    <w:rsid w:val="000F07E2"/>
    <w:rsid w:val="0010098F"/>
    <w:rsid w:val="00103596"/>
    <w:rsid w:val="00104806"/>
    <w:rsid w:val="00104B9F"/>
    <w:rsid w:val="00105D60"/>
    <w:rsid w:val="00107760"/>
    <w:rsid w:val="001079A0"/>
    <w:rsid w:val="00114600"/>
    <w:rsid w:val="00114ADA"/>
    <w:rsid w:val="00117994"/>
    <w:rsid w:val="0012237A"/>
    <w:rsid w:val="00126479"/>
    <w:rsid w:val="00140BFF"/>
    <w:rsid w:val="00153165"/>
    <w:rsid w:val="001541A4"/>
    <w:rsid w:val="00181824"/>
    <w:rsid w:val="001846A3"/>
    <w:rsid w:val="00184AC0"/>
    <w:rsid w:val="0018783F"/>
    <w:rsid w:val="00187ADF"/>
    <w:rsid w:val="00190B4E"/>
    <w:rsid w:val="001A1D0D"/>
    <w:rsid w:val="001A46CA"/>
    <w:rsid w:val="001E629C"/>
    <w:rsid w:val="001E796C"/>
    <w:rsid w:val="001F3E9E"/>
    <w:rsid w:val="001F5450"/>
    <w:rsid w:val="00214DE5"/>
    <w:rsid w:val="00217469"/>
    <w:rsid w:val="00227580"/>
    <w:rsid w:val="002278E5"/>
    <w:rsid w:val="0024092F"/>
    <w:rsid w:val="00242FEB"/>
    <w:rsid w:val="00243042"/>
    <w:rsid w:val="002574D3"/>
    <w:rsid w:val="00257B5E"/>
    <w:rsid w:val="00262F04"/>
    <w:rsid w:val="00266A18"/>
    <w:rsid w:val="00266F62"/>
    <w:rsid w:val="00277606"/>
    <w:rsid w:val="002801A7"/>
    <w:rsid w:val="002805A6"/>
    <w:rsid w:val="00290369"/>
    <w:rsid w:val="00290503"/>
    <w:rsid w:val="00295E42"/>
    <w:rsid w:val="002B0067"/>
    <w:rsid w:val="002C1645"/>
    <w:rsid w:val="002D3468"/>
    <w:rsid w:val="002E00DD"/>
    <w:rsid w:val="002F3926"/>
    <w:rsid w:val="00300C9E"/>
    <w:rsid w:val="003045E1"/>
    <w:rsid w:val="003130AB"/>
    <w:rsid w:val="003167E1"/>
    <w:rsid w:val="00320C44"/>
    <w:rsid w:val="00323AA4"/>
    <w:rsid w:val="00324869"/>
    <w:rsid w:val="00352DBC"/>
    <w:rsid w:val="0035688C"/>
    <w:rsid w:val="00360368"/>
    <w:rsid w:val="00360E81"/>
    <w:rsid w:val="003620DE"/>
    <w:rsid w:val="00381C66"/>
    <w:rsid w:val="00383871"/>
    <w:rsid w:val="00396731"/>
    <w:rsid w:val="003A2220"/>
    <w:rsid w:val="003A4745"/>
    <w:rsid w:val="003C0175"/>
    <w:rsid w:val="003C05D0"/>
    <w:rsid w:val="003C31F4"/>
    <w:rsid w:val="003C4FE4"/>
    <w:rsid w:val="003C5DC0"/>
    <w:rsid w:val="003D2DE9"/>
    <w:rsid w:val="003D5C8A"/>
    <w:rsid w:val="003D5F73"/>
    <w:rsid w:val="003E32EB"/>
    <w:rsid w:val="003E5429"/>
    <w:rsid w:val="003E6ECC"/>
    <w:rsid w:val="004077D8"/>
    <w:rsid w:val="00420386"/>
    <w:rsid w:val="004203B5"/>
    <w:rsid w:val="004253B0"/>
    <w:rsid w:val="00430F9A"/>
    <w:rsid w:val="004402E3"/>
    <w:rsid w:val="00447E9A"/>
    <w:rsid w:val="004520FF"/>
    <w:rsid w:val="00471923"/>
    <w:rsid w:val="004727F6"/>
    <w:rsid w:val="0048031A"/>
    <w:rsid w:val="00487B72"/>
    <w:rsid w:val="00490A7C"/>
    <w:rsid w:val="00497160"/>
    <w:rsid w:val="004B5BC6"/>
    <w:rsid w:val="004C7268"/>
    <w:rsid w:val="004E08DC"/>
    <w:rsid w:val="004E1885"/>
    <w:rsid w:val="004E70B9"/>
    <w:rsid w:val="004F6921"/>
    <w:rsid w:val="004F6BC4"/>
    <w:rsid w:val="0050029A"/>
    <w:rsid w:val="00500E5A"/>
    <w:rsid w:val="00505E8D"/>
    <w:rsid w:val="00513A60"/>
    <w:rsid w:val="0051766A"/>
    <w:rsid w:val="00517FB0"/>
    <w:rsid w:val="005348D8"/>
    <w:rsid w:val="005367AA"/>
    <w:rsid w:val="00540F44"/>
    <w:rsid w:val="005734AC"/>
    <w:rsid w:val="00573DFC"/>
    <w:rsid w:val="00582EB0"/>
    <w:rsid w:val="00594FD9"/>
    <w:rsid w:val="005A4CBB"/>
    <w:rsid w:val="005B2212"/>
    <w:rsid w:val="005B280E"/>
    <w:rsid w:val="005B28E9"/>
    <w:rsid w:val="005D202A"/>
    <w:rsid w:val="005D3ACC"/>
    <w:rsid w:val="005D4171"/>
    <w:rsid w:val="005E61AB"/>
    <w:rsid w:val="00603FC2"/>
    <w:rsid w:val="00604165"/>
    <w:rsid w:val="00607AD3"/>
    <w:rsid w:val="00615675"/>
    <w:rsid w:val="006321FD"/>
    <w:rsid w:val="00635690"/>
    <w:rsid w:val="00643DAD"/>
    <w:rsid w:val="00660F16"/>
    <w:rsid w:val="006736DF"/>
    <w:rsid w:val="00684B5B"/>
    <w:rsid w:val="00690DF2"/>
    <w:rsid w:val="006C0F09"/>
    <w:rsid w:val="006C38E4"/>
    <w:rsid w:val="006D4F2B"/>
    <w:rsid w:val="007054C9"/>
    <w:rsid w:val="00706AEE"/>
    <w:rsid w:val="007135DF"/>
    <w:rsid w:val="00714598"/>
    <w:rsid w:val="007204FA"/>
    <w:rsid w:val="00720576"/>
    <w:rsid w:val="007276A0"/>
    <w:rsid w:val="00731A44"/>
    <w:rsid w:val="0073472E"/>
    <w:rsid w:val="00742BF3"/>
    <w:rsid w:val="00745D42"/>
    <w:rsid w:val="00752870"/>
    <w:rsid w:val="007665B7"/>
    <w:rsid w:val="00776B36"/>
    <w:rsid w:val="007A3148"/>
    <w:rsid w:val="007A4A4D"/>
    <w:rsid w:val="007A565E"/>
    <w:rsid w:val="007B23F3"/>
    <w:rsid w:val="007C32AA"/>
    <w:rsid w:val="007C5E5A"/>
    <w:rsid w:val="007E22D5"/>
    <w:rsid w:val="007E40A7"/>
    <w:rsid w:val="00803D2C"/>
    <w:rsid w:val="008044F5"/>
    <w:rsid w:val="0082661F"/>
    <w:rsid w:val="008312F8"/>
    <w:rsid w:val="0083583D"/>
    <w:rsid w:val="00842991"/>
    <w:rsid w:val="00843C00"/>
    <w:rsid w:val="008560AC"/>
    <w:rsid w:val="00860EFD"/>
    <w:rsid w:val="00866F9A"/>
    <w:rsid w:val="00877293"/>
    <w:rsid w:val="008908A1"/>
    <w:rsid w:val="00891EBA"/>
    <w:rsid w:val="00895D85"/>
    <w:rsid w:val="00896D9F"/>
    <w:rsid w:val="008A04C9"/>
    <w:rsid w:val="008C5309"/>
    <w:rsid w:val="008C6F1B"/>
    <w:rsid w:val="008D2D3C"/>
    <w:rsid w:val="008D71CD"/>
    <w:rsid w:val="008E057B"/>
    <w:rsid w:val="008E63E7"/>
    <w:rsid w:val="008E78CD"/>
    <w:rsid w:val="008F1755"/>
    <w:rsid w:val="008F193D"/>
    <w:rsid w:val="00901E4E"/>
    <w:rsid w:val="00902ABB"/>
    <w:rsid w:val="0090477C"/>
    <w:rsid w:val="0090799D"/>
    <w:rsid w:val="0091364B"/>
    <w:rsid w:val="00913A4E"/>
    <w:rsid w:val="00923911"/>
    <w:rsid w:val="00924CEB"/>
    <w:rsid w:val="0092678C"/>
    <w:rsid w:val="00926A3D"/>
    <w:rsid w:val="009440CE"/>
    <w:rsid w:val="0095799C"/>
    <w:rsid w:val="00962E65"/>
    <w:rsid w:val="009656FF"/>
    <w:rsid w:val="009721E1"/>
    <w:rsid w:val="009818FC"/>
    <w:rsid w:val="009859CB"/>
    <w:rsid w:val="0099003C"/>
    <w:rsid w:val="00990F4A"/>
    <w:rsid w:val="00991882"/>
    <w:rsid w:val="009978B4"/>
    <w:rsid w:val="009A4271"/>
    <w:rsid w:val="009A5F3C"/>
    <w:rsid w:val="009A6EFF"/>
    <w:rsid w:val="009B4A70"/>
    <w:rsid w:val="009E44AA"/>
    <w:rsid w:val="009E7059"/>
    <w:rsid w:val="009F18D5"/>
    <w:rsid w:val="009F1E98"/>
    <w:rsid w:val="009F608D"/>
    <w:rsid w:val="00A072A7"/>
    <w:rsid w:val="00A10EE5"/>
    <w:rsid w:val="00A161B9"/>
    <w:rsid w:val="00A22DBA"/>
    <w:rsid w:val="00A3688E"/>
    <w:rsid w:val="00A40591"/>
    <w:rsid w:val="00A438B5"/>
    <w:rsid w:val="00A44FA8"/>
    <w:rsid w:val="00A454C0"/>
    <w:rsid w:val="00A502A6"/>
    <w:rsid w:val="00A5679F"/>
    <w:rsid w:val="00A66658"/>
    <w:rsid w:val="00A8097F"/>
    <w:rsid w:val="00A80AB2"/>
    <w:rsid w:val="00A939E4"/>
    <w:rsid w:val="00A96F85"/>
    <w:rsid w:val="00AB15B4"/>
    <w:rsid w:val="00AB6134"/>
    <w:rsid w:val="00AC197D"/>
    <w:rsid w:val="00AC1F40"/>
    <w:rsid w:val="00AC69F3"/>
    <w:rsid w:val="00AE57F2"/>
    <w:rsid w:val="00AF3F44"/>
    <w:rsid w:val="00AF7C6E"/>
    <w:rsid w:val="00B02642"/>
    <w:rsid w:val="00B178D8"/>
    <w:rsid w:val="00B214F1"/>
    <w:rsid w:val="00B41032"/>
    <w:rsid w:val="00B532EA"/>
    <w:rsid w:val="00B579AB"/>
    <w:rsid w:val="00B60C9E"/>
    <w:rsid w:val="00B62CFE"/>
    <w:rsid w:val="00B76FBE"/>
    <w:rsid w:val="00B87C14"/>
    <w:rsid w:val="00B92232"/>
    <w:rsid w:val="00B932B6"/>
    <w:rsid w:val="00B94FA4"/>
    <w:rsid w:val="00B94FCA"/>
    <w:rsid w:val="00BB534F"/>
    <w:rsid w:val="00BB7F68"/>
    <w:rsid w:val="00BC2CF9"/>
    <w:rsid w:val="00BD7D32"/>
    <w:rsid w:val="00BE3FCE"/>
    <w:rsid w:val="00BE46B4"/>
    <w:rsid w:val="00BF0A86"/>
    <w:rsid w:val="00BF17AC"/>
    <w:rsid w:val="00BF3791"/>
    <w:rsid w:val="00BF4B12"/>
    <w:rsid w:val="00C14DC7"/>
    <w:rsid w:val="00C201A0"/>
    <w:rsid w:val="00C24653"/>
    <w:rsid w:val="00C4122F"/>
    <w:rsid w:val="00C524F0"/>
    <w:rsid w:val="00C56E54"/>
    <w:rsid w:val="00C631EB"/>
    <w:rsid w:val="00C647A2"/>
    <w:rsid w:val="00C65B93"/>
    <w:rsid w:val="00C6744A"/>
    <w:rsid w:val="00C70632"/>
    <w:rsid w:val="00C73DC6"/>
    <w:rsid w:val="00C76169"/>
    <w:rsid w:val="00C92C95"/>
    <w:rsid w:val="00CA2C20"/>
    <w:rsid w:val="00CB50A6"/>
    <w:rsid w:val="00CC1732"/>
    <w:rsid w:val="00CC3A37"/>
    <w:rsid w:val="00CC6965"/>
    <w:rsid w:val="00CD58F1"/>
    <w:rsid w:val="00CE7720"/>
    <w:rsid w:val="00CF2B43"/>
    <w:rsid w:val="00CF4313"/>
    <w:rsid w:val="00CF4E0C"/>
    <w:rsid w:val="00D01C62"/>
    <w:rsid w:val="00D03036"/>
    <w:rsid w:val="00D07383"/>
    <w:rsid w:val="00D10112"/>
    <w:rsid w:val="00D211F3"/>
    <w:rsid w:val="00D216C5"/>
    <w:rsid w:val="00D27947"/>
    <w:rsid w:val="00D32083"/>
    <w:rsid w:val="00D335C1"/>
    <w:rsid w:val="00D33E23"/>
    <w:rsid w:val="00D3780E"/>
    <w:rsid w:val="00D473F9"/>
    <w:rsid w:val="00D52081"/>
    <w:rsid w:val="00D528F3"/>
    <w:rsid w:val="00D6031C"/>
    <w:rsid w:val="00D8167B"/>
    <w:rsid w:val="00D868C3"/>
    <w:rsid w:val="00D91898"/>
    <w:rsid w:val="00DA0C82"/>
    <w:rsid w:val="00DA5CF0"/>
    <w:rsid w:val="00DB0AA7"/>
    <w:rsid w:val="00DB648A"/>
    <w:rsid w:val="00DC4B15"/>
    <w:rsid w:val="00DD752E"/>
    <w:rsid w:val="00DE0674"/>
    <w:rsid w:val="00DE15B4"/>
    <w:rsid w:val="00DE47B9"/>
    <w:rsid w:val="00DE61CF"/>
    <w:rsid w:val="00DF0078"/>
    <w:rsid w:val="00DF023B"/>
    <w:rsid w:val="00DF5284"/>
    <w:rsid w:val="00E022C5"/>
    <w:rsid w:val="00E0726E"/>
    <w:rsid w:val="00E079AF"/>
    <w:rsid w:val="00E161B0"/>
    <w:rsid w:val="00E16E4F"/>
    <w:rsid w:val="00E269C7"/>
    <w:rsid w:val="00E36CD8"/>
    <w:rsid w:val="00E37BDF"/>
    <w:rsid w:val="00E659FF"/>
    <w:rsid w:val="00E7082A"/>
    <w:rsid w:val="00E74026"/>
    <w:rsid w:val="00E752C1"/>
    <w:rsid w:val="00E82088"/>
    <w:rsid w:val="00E92B5D"/>
    <w:rsid w:val="00E93254"/>
    <w:rsid w:val="00E93FAD"/>
    <w:rsid w:val="00E97120"/>
    <w:rsid w:val="00EA593F"/>
    <w:rsid w:val="00EC5226"/>
    <w:rsid w:val="00EC792A"/>
    <w:rsid w:val="00ED1A35"/>
    <w:rsid w:val="00ED4FC3"/>
    <w:rsid w:val="00ED5508"/>
    <w:rsid w:val="00EE2415"/>
    <w:rsid w:val="00EE4D68"/>
    <w:rsid w:val="00EE6A21"/>
    <w:rsid w:val="00EF67A3"/>
    <w:rsid w:val="00F14975"/>
    <w:rsid w:val="00F15F0B"/>
    <w:rsid w:val="00F25226"/>
    <w:rsid w:val="00F373D2"/>
    <w:rsid w:val="00F643B2"/>
    <w:rsid w:val="00F70BE8"/>
    <w:rsid w:val="00F72855"/>
    <w:rsid w:val="00F7670C"/>
    <w:rsid w:val="00F87C67"/>
    <w:rsid w:val="00FA5EFF"/>
    <w:rsid w:val="00FB6C27"/>
    <w:rsid w:val="00FE621C"/>
    <w:rsid w:val="00FE6714"/>
    <w:rsid w:val="00FF0787"/>
    <w:rsid w:val="00FF235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E4EBD"/>
  <w15:chartTrackingRefBased/>
  <w15:docId w15:val="{5C3429BC-D27F-4EB3-845B-5B3CC7CE3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5D42"/>
  </w:style>
  <w:style w:type="paragraph" w:styleId="Heading1">
    <w:name w:val="heading 1"/>
    <w:basedOn w:val="Normal"/>
    <w:next w:val="Normal"/>
    <w:link w:val="Heading1Char"/>
    <w:uiPriority w:val="99"/>
    <w:qFormat/>
    <w:rsid w:val="00075D2B"/>
    <w:pPr>
      <w:keepNext/>
      <w:spacing w:before="240" w:after="60" w:line="240" w:lineRule="auto"/>
      <w:outlineLvl w:val="0"/>
    </w:pPr>
    <w:rPr>
      <w:rFonts w:ascii="Arial" w:eastAsia="MS Mincho" w:hAnsi="Arial" w:cs="Cordia New"/>
      <w:b/>
      <w:bCs/>
      <w:kern w:val="32"/>
      <w:sz w:val="32"/>
      <w:szCs w:val="37"/>
      <w:lang w:eastAsia="ja-JP"/>
    </w:rPr>
  </w:style>
  <w:style w:type="paragraph" w:styleId="Heading2">
    <w:name w:val="heading 2"/>
    <w:basedOn w:val="Normal"/>
    <w:next w:val="Normal"/>
    <w:link w:val="Heading2Char"/>
    <w:uiPriority w:val="99"/>
    <w:qFormat/>
    <w:rsid w:val="00075D2B"/>
    <w:pPr>
      <w:keepNext/>
      <w:spacing w:before="240" w:after="60" w:line="240" w:lineRule="auto"/>
      <w:outlineLvl w:val="1"/>
    </w:pPr>
    <w:rPr>
      <w:rFonts w:ascii="Arial" w:eastAsia="MS Mincho" w:hAnsi="Arial" w:cs="Cordia New"/>
      <w:b/>
      <w:bCs/>
      <w:i/>
      <w:iCs/>
      <w:sz w:val="28"/>
      <w:szCs w:val="32"/>
      <w:lang w:eastAsia="ja-JP"/>
    </w:rPr>
  </w:style>
  <w:style w:type="paragraph" w:styleId="Heading3">
    <w:name w:val="heading 3"/>
    <w:basedOn w:val="Normal"/>
    <w:next w:val="Normal"/>
    <w:link w:val="Heading3Char1"/>
    <w:uiPriority w:val="99"/>
    <w:qFormat/>
    <w:rsid w:val="00075D2B"/>
    <w:pPr>
      <w:keepNext/>
      <w:spacing w:before="240" w:after="60" w:line="240" w:lineRule="auto"/>
      <w:outlineLvl w:val="2"/>
    </w:pPr>
    <w:rPr>
      <w:rFonts w:ascii="Arial" w:eastAsia="Times New Roman" w:hAnsi="Arial" w:cs="Arial"/>
      <w:b/>
      <w:bCs/>
      <w:sz w:val="26"/>
      <w:szCs w:val="26"/>
      <w:lang w:bidi="ar-SA"/>
    </w:rPr>
  </w:style>
  <w:style w:type="paragraph" w:styleId="Heading4">
    <w:name w:val="heading 4"/>
    <w:basedOn w:val="Normal"/>
    <w:next w:val="Normal"/>
    <w:link w:val="Heading4Char"/>
    <w:uiPriority w:val="99"/>
    <w:qFormat/>
    <w:rsid w:val="00075D2B"/>
    <w:pPr>
      <w:keepNext/>
      <w:spacing w:before="240" w:after="60" w:line="240" w:lineRule="auto"/>
      <w:outlineLvl w:val="3"/>
    </w:pPr>
    <w:rPr>
      <w:rFonts w:ascii="Times New Roman" w:eastAsia="MS Mincho" w:hAnsi="Times New Roman" w:cs="Angsana New"/>
      <w:b/>
      <w:bCs/>
      <w:sz w:val="28"/>
      <w:szCs w:val="32"/>
      <w:lang w:eastAsia="ja-JP"/>
    </w:rPr>
  </w:style>
  <w:style w:type="paragraph" w:styleId="Heading5">
    <w:name w:val="heading 5"/>
    <w:basedOn w:val="Normal"/>
    <w:next w:val="Normal"/>
    <w:link w:val="Heading5Char1"/>
    <w:uiPriority w:val="99"/>
    <w:qFormat/>
    <w:rsid w:val="00075D2B"/>
    <w:pPr>
      <w:spacing w:before="240" w:after="60" w:line="240" w:lineRule="auto"/>
      <w:outlineLvl w:val="4"/>
    </w:pPr>
    <w:rPr>
      <w:rFonts w:ascii="Times New Roman" w:eastAsia="Times New Roman" w:hAnsi="Times New Roman" w:cs="Angsana New"/>
      <w:b/>
      <w:bCs/>
      <w:i/>
      <w:iCs/>
      <w:sz w:val="26"/>
      <w:szCs w:val="26"/>
      <w:lang w:bidi="ar-SA"/>
    </w:rPr>
  </w:style>
  <w:style w:type="paragraph" w:styleId="Heading6">
    <w:name w:val="heading 6"/>
    <w:basedOn w:val="Normal"/>
    <w:next w:val="Normal"/>
    <w:link w:val="Heading6Char1"/>
    <w:uiPriority w:val="99"/>
    <w:qFormat/>
    <w:rsid w:val="00075D2B"/>
    <w:pPr>
      <w:keepNext/>
      <w:spacing w:after="0" w:line="240" w:lineRule="auto"/>
      <w:ind w:left="90"/>
      <w:jc w:val="both"/>
      <w:outlineLvl w:val="5"/>
    </w:pPr>
    <w:rPr>
      <w:rFonts w:ascii="Angsana New" w:eastAsia="Times New Roman" w:hAnsi="Angsana New" w:cs="Angsana New"/>
      <w:i/>
      <w:iCs/>
      <w:color w:val="000000"/>
      <w:szCs w:val="22"/>
    </w:rPr>
  </w:style>
  <w:style w:type="paragraph" w:styleId="Heading7">
    <w:name w:val="heading 7"/>
    <w:basedOn w:val="Normal"/>
    <w:next w:val="Normal"/>
    <w:link w:val="Heading7Char"/>
    <w:uiPriority w:val="99"/>
    <w:qFormat/>
    <w:rsid w:val="00075D2B"/>
    <w:pPr>
      <w:spacing w:before="240" w:after="60" w:line="240" w:lineRule="auto"/>
      <w:outlineLvl w:val="6"/>
    </w:pPr>
    <w:rPr>
      <w:rFonts w:ascii="Times New Roman" w:eastAsia="Times New Roman" w:hAnsi="Times New Roman" w:cs="Angsana New"/>
      <w:sz w:val="24"/>
      <w:szCs w:val="24"/>
      <w:lang w:val="en-AU" w:bidi="ar-SA"/>
    </w:rPr>
  </w:style>
  <w:style w:type="paragraph" w:styleId="Heading8">
    <w:name w:val="heading 8"/>
    <w:basedOn w:val="Normal"/>
    <w:next w:val="Normal"/>
    <w:link w:val="Heading8Char"/>
    <w:uiPriority w:val="99"/>
    <w:qFormat/>
    <w:rsid w:val="00075D2B"/>
    <w:pPr>
      <w:keepNext/>
      <w:numPr>
        <w:numId w:val="5"/>
      </w:numPr>
      <w:spacing w:after="0" w:line="240" w:lineRule="auto"/>
      <w:jc w:val="both"/>
      <w:outlineLvl w:val="7"/>
    </w:pPr>
    <w:rPr>
      <w:rFonts w:ascii="Times New Roman" w:eastAsia="Times New Roman" w:hAnsi="Times New Roman" w:cs="Cordia New"/>
      <w:b/>
      <w:bCs/>
      <w:sz w:val="32"/>
      <w:szCs w:val="32"/>
      <w:lang w:eastAsia="th-TH"/>
    </w:rPr>
  </w:style>
  <w:style w:type="paragraph" w:styleId="Heading9">
    <w:name w:val="heading 9"/>
    <w:basedOn w:val="Normal"/>
    <w:next w:val="Normal"/>
    <w:link w:val="Heading9Char"/>
    <w:uiPriority w:val="99"/>
    <w:qFormat/>
    <w:rsid w:val="00075D2B"/>
    <w:pPr>
      <w:spacing w:before="240" w:after="60" w:line="240" w:lineRule="auto"/>
      <w:outlineLvl w:val="8"/>
    </w:pPr>
    <w:rPr>
      <w:rFonts w:ascii="Arial" w:eastAsia="Times New Roman" w:hAnsi="Arial" w:cs="Arial"/>
      <w:szCs w:val="22"/>
      <w:lang w:val="en-AU"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75D2B"/>
    <w:rPr>
      <w:rFonts w:ascii="Arial" w:eastAsia="MS Mincho" w:hAnsi="Arial" w:cs="Cordia New"/>
      <w:b/>
      <w:bCs/>
      <w:kern w:val="32"/>
      <w:sz w:val="32"/>
      <w:szCs w:val="37"/>
      <w:lang w:eastAsia="ja-JP"/>
    </w:rPr>
  </w:style>
  <w:style w:type="character" w:customStyle="1" w:styleId="Heading2Char">
    <w:name w:val="Heading 2 Char"/>
    <w:basedOn w:val="DefaultParagraphFont"/>
    <w:link w:val="Heading2"/>
    <w:uiPriority w:val="99"/>
    <w:rsid w:val="00075D2B"/>
    <w:rPr>
      <w:rFonts w:ascii="Arial" w:eastAsia="MS Mincho" w:hAnsi="Arial" w:cs="Cordia New"/>
      <w:b/>
      <w:bCs/>
      <w:i/>
      <w:iCs/>
      <w:sz w:val="28"/>
      <w:szCs w:val="32"/>
      <w:lang w:eastAsia="ja-JP"/>
    </w:rPr>
  </w:style>
  <w:style w:type="character" w:customStyle="1" w:styleId="Heading3Char1">
    <w:name w:val="Heading 3 Char1"/>
    <w:link w:val="Heading3"/>
    <w:uiPriority w:val="99"/>
    <w:locked/>
    <w:rsid w:val="00075D2B"/>
    <w:rPr>
      <w:rFonts w:ascii="Arial" w:eastAsia="Times New Roman" w:hAnsi="Arial" w:cs="Arial"/>
      <w:b/>
      <w:bCs/>
      <w:sz w:val="26"/>
      <w:szCs w:val="26"/>
      <w:lang w:bidi="ar-SA"/>
    </w:rPr>
  </w:style>
  <w:style w:type="character" w:customStyle="1" w:styleId="Heading4Char">
    <w:name w:val="Heading 4 Char"/>
    <w:basedOn w:val="DefaultParagraphFont"/>
    <w:link w:val="Heading4"/>
    <w:uiPriority w:val="99"/>
    <w:rsid w:val="00075D2B"/>
    <w:rPr>
      <w:rFonts w:ascii="Times New Roman" w:eastAsia="MS Mincho" w:hAnsi="Times New Roman" w:cs="Angsana New"/>
      <w:b/>
      <w:bCs/>
      <w:sz w:val="28"/>
      <w:szCs w:val="32"/>
      <w:lang w:eastAsia="ja-JP"/>
    </w:rPr>
  </w:style>
  <w:style w:type="character" w:customStyle="1" w:styleId="Heading5Char1">
    <w:name w:val="Heading 5 Char1"/>
    <w:link w:val="Heading5"/>
    <w:uiPriority w:val="99"/>
    <w:locked/>
    <w:rsid w:val="00075D2B"/>
    <w:rPr>
      <w:rFonts w:ascii="Times New Roman" w:eastAsia="Times New Roman" w:hAnsi="Times New Roman" w:cs="Angsana New"/>
      <w:b/>
      <w:bCs/>
      <w:i/>
      <w:iCs/>
      <w:sz w:val="26"/>
      <w:szCs w:val="26"/>
      <w:lang w:bidi="ar-SA"/>
    </w:rPr>
  </w:style>
  <w:style w:type="character" w:customStyle="1" w:styleId="Heading6Char1">
    <w:name w:val="Heading 6 Char1"/>
    <w:link w:val="Heading6"/>
    <w:uiPriority w:val="99"/>
    <w:locked/>
    <w:rsid w:val="00075D2B"/>
    <w:rPr>
      <w:rFonts w:ascii="Angsana New" w:eastAsia="Times New Roman" w:hAnsi="Angsana New" w:cs="Angsana New"/>
      <w:i/>
      <w:iCs/>
      <w:color w:val="000000"/>
      <w:szCs w:val="22"/>
    </w:rPr>
  </w:style>
  <w:style w:type="character" w:customStyle="1" w:styleId="Heading7Char">
    <w:name w:val="Heading 7 Char"/>
    <w:basedOn w:val="DefaultParagraphFont"/>
    <w:link w:val="Heading7"/>
    <w:uiPriority w:val="99"/>
    <w:rsid w:val="00075D2B"/>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uiPriority w:val="99"/>
    <w:rsid w:val="00075D2B"/>
    <w:rPr>
      <w:rFonts w:ascii="Times New Roman" w:eastAsia="Times New Roman" w:hAnsi="Times New Roman" w:cs="Cordia New"/>
      <w:b/>
      <w:bCs/>
      <w:sz w:val="32"/>
      <w:szCs w:val="32"/>
      <w:lang w:eastAsia="th-TH"/>
    </w:rPr>
  </w:style>
  <w:style w:type="character" w:customStyle="1" w:styleId="Heading9Char">
    <w:name w:val="Heading 9 Char"/>
    <w:basedOn w:val="DefaultParagraphFont"/>
    <w:link w:val="Heading9"/>
    <w:uiPriority w:val="99"/>
    <w:rsid w:val="00075D2B"/>
    <w:rPr>
      <w:rFonts w:ascii="Arial" w:eastAsia="Times New Roman" w:hAnsi="Arial" w:cs="Arial"/>
      <w:szCs w:val="22"/>
      <w:lang w:val="en-AU" w:bidi="ar-SA"/>
    </w:rPr>
  </w:style>
  <w:style w:type="paragraph" w:styleId="Title">
    <w:name w:val="Title"/>
    <w:basedOn w:val="Normal"/>
    <w:link w:val="TitleChar"/>
    <w:uiPriority w:val="99"/>
    <w:qFormat/>
    <w:rsid w:val="00D868C3"/>
    <w:pPr>
      <w:spacing w:after="0" w:line="240" w:lineRule="auto"/>
      <w:jc w:val="center"/>
    </w:pPr>
    <w:rPr>
      <w:rFonts w:ascii="Times New Roman" w:eastAsia="Times New Roman" w:hAnsi="Times New Roman" w:cs="Cordia New"/>
      <w:b/>
      <w:bCs/>
      <w:sz w:val="36"/>
      <w:szCs w:val="36"/>
    </w:rPr>
  </w:style>
  <w:style w:type="character" w:customStyle="1" w:styleId="TitleChar">
    <w:name w:val="Title Char"/>
    <w:basedOn w:val="DefaultParagraphFont"/>
    <w:link w:val="Title"/>
    <w:uiPriority w:val="99"/>
    <w:rsid w:val="00D868C3"/>
    <w:rPr>
      <w:rFonts w:ascii="Times New Roman" w:eastAsia="Times New Roman" w:hAnsi="Times New Roman" w:cs="Cordia New"/>
      <w:b/>
      <w:bCs/>
      <w:sz w:val="36"/>
      <w:szCs w:val="36"/>
    </w:rPr>
  </w:style>
  <w:style w:type="character" w:customStyle="1" w:styleId="Heading3Char">
    <w:name w:val="Heading 3 Char"/>
    <w:basedOn w:val="DefaultParagraphFont"/>
    <w:uiPriority w:val="99"/>
    <w:rsid w:val="00075D2B"/>
    <w:rPr>
      <w:rFonts w:asciiTheme="majorHAnsi" w:eastAsiaTheme="majorEastAsia" w:hAnsiTheme="majorHAnsi" w:cs="Angsana New"/>
      <w:color w:val="1F3763" w:themeColor="accent1" w:themeShade="7F"/>
      <w:sz w:val="24"/>
      <w:szCs w:val="30"/>
    </w:rPr>
  </w:style>
  <w:style w:type="character" w:customStyle="1" w:styleId="Heading5Char">
    <w:name w:val="Heading 5 Char"/>
    <w:basedOn w:val="DefaultParagraphFont"/>
    <w:uiPriority w:val="99"/>
    <w:rsid w:val="00075D2B"/>
    <w:rPr>
      <w:rFonts w:asciiTheme="majorHAnsi" w:eastAsiaTheme="majorEastAsia" w:hAnsiTheme="majorHAnsi" w:cs="Angsana New"/>
      <w:color w:val="2F5496" w:themeColor="accent1" w:themeShade="BF"/>
    </w:rPr>
  </w:style>
  <w:style w:type="character" w:customStyle="1" w:styleId="Heading6Char">
    <w:name w:val="Heading 6 Char"/>
    <w:basedOn w:val="DefaultParagraphFont"/>
    <w:uiPriority w:val="99"/>
    <w:rsid w:val="00075D2B"/>
    <w:rPr>
      <w:rFonts w:asciiTheme="majorHAnsi" w:eastAsiaTheme="majorEastAsia" w:hAnsiTheme="majorHAnsi" w:cs="Angsana New"/>
      <w:color w:val="1F3763" w:themeColor="accent1" w:themeShade="7F"/>
    </w:rPr>
  </w:style>
  <w:style w:type="table" w:styleId="TableGrid">
    <w:name w:val="Table Grid"/>
    <w:basedOn w:val="TableNormal"/>
    <w:uiPriority w:val="39"/>
    <w:rsid w:val="00075D2B"/>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75D2B"/>
    <w:pPr>
      <w:tabs>
        <w:tab w:val="center" w:pos="4153"/>
        <w:tab w:val="right" w:pos="8306"/>
      </w:tabs>
      <w:spacing w:after="0" w:line="240" w:lineRule="auto"/>
    </w:pPr>
    <w:rPr>
      <w:rFonts w:ascii="Times New Roman" w:eastAsia="SimSun" w:hAnsi="Times New Roman" w:cs="Angsana New"/>
      <w:sz w:val="24"/>
      <w:lang w:eastAsia="zh-CN"/>
    </w:rPr>
  </w:style>
  <w:style w:type="character" w:customStyle="1" w:styleId="HeaderChar">
    <w:name w:val="Header Char"/>
    <w:basedOn w:val="DefaultParagraphFont"/>
    <w:link w:val="Header"/>
    <w:uiPriority w:val="99"/>
    <w:rsid w:val="00075D2B"/>
    <w:rPr>
      <w:rFonts w:ascii="Times New Roman" w:eastAsia="SimSun" w:hAnsi="Times New Roman" w:cs="Angsana New"/>
      <w:sz w:val="24"/>
      <w:lang w:eastAsia="zh-CN"/>
    </w:rPr>
  </w:style>
  <w:style w:type="paragraph" w:customStyle="1" w:styleId="CharChar">
    <w:name w:val="อักขระ อักขระ Char Char อักขระ อักขระ"/>
    <w:basedOn w:val="Normal"/>
    <w:autoRedefine/>
    <w:uiPriority w:val="99"/>
    <w:rsid w:val="00075D2B"/>
    <w:pPr>
      <w:numPr>
        <w:numId w:val="2"/>
      </w:numPr>
      <w:spacing w:line="240" w:lineRule="exact"/>
      <w:jc w:val="center"/>
      <w:outlineLvl w:val="0"/>
    </w:pPr>
    <w:rPr>
      <w:rFonts w:ascii="Tahoma" w:eastAsia="Tahoma" w:hAnsi="Tahoma" w:cs="Tahoma"/>
      <w:sz w:val="44"/>
      <w:szCs w:val="44"/>
    </w:rPr>
  </w:style>
  <w:style w:type="character" w:styleId="PageNumber">
    <w:name w:val="page number"/>
    <w:uiPriority w:val="99"/>
    <w:rsid w:val="00075D2B"/>
    <w:rPr>
      <w:rFonts w:ascii="Tahoma" w:eastAsia="Tahoma" w:hAnsi="Tahoma" w:cs="Tahoma"/>
      <w:sz w:val="44"/>
      <w:szCs w:val="44"/>
      <w:lang w:val="en-US" w:eastAsia="en-US" w:bidi="th-TH"/>
    </w:rPr>
  </w:style>
  <w:style w:type="paragraph" w:styleId="Footer">
    <w:name w:val="footer"/>
    <w:basedOn w:val="Normal"/>
    <w:link w:val="FooterChar"/>
    <w:uiPriority w:val="99"/>
    <w:rsid w:val="00075D2B"/>
    <w:pPr>
      <w:tabs>
        <w:tab w:val="center" w:pos="4153"/>
        <w:tab w:val="right" w:pos="8306"/>
      </w:tabs>
      <w:spacing w:after="0" w:line="240" w:lineRule="auto"/>
    </w:pPr>
    <w:rPr>
      <w:rFonts w:ascii="Times New Roman" w:eastAsia="Times New Roman" w:hAnsi="Times New Roman" w:cs="Angsana New"/>
      <w:sz w:val="24"/>
    </w:rPr>
  </w:style>
  <w:style w:type="character" w:customStyle="1" w:styleId="FooterChar">
    <w:name w:val="Footer Char"/>
    <w:basedOn w:val="DefaultParagraphFont"/>
    <w:link w:val="Footer"/>
    <w:uiPriority w:val="99"/>
    <w:rsid w:val="00075D2B"/>
    <w:rPr>
      <w:rFonts w:ascii="Times New Roman" w:eastAsia="Times New Roman" w:hAnsi="Times New Roman" w:cs="Angsana New"/>
      <w:sz w:val="24"/>
    </w:rPr>
  </w:style>
  <w:style w:type="character" w:customStyle="1" w:styleId="BalloonTextChar">
    <w:name w:val="Balloon Text Char"/>
    <w:basedOn w:val="DefaultParagraphFont"/>
    <w:link w:val="BalloonText"/>
    <w:uiPriority w:val="99"/>
    <w:rsid w:val="00075D2B"/>
    <w:rPr>
      <w:rFonts w:ascii="Tahoma" w:eastAsia="Times New Roman" w:hAnsi="Tahoma" w:cs="Angsana New"/>
      <w:sz w:val="16"/>
      <w:szCs w:val="18"/>
    </w:rPr>
  </w:style>
  <w:style w:type="paragraph" w:styleId="BalloonText">
    <w:name w:val="Balloon Text"/>
    <w:basedOn w:val="Normal"/>
    <w:link w:val="BalloonTextChar"/>
    <w:uiPriority w:val="99"/>
    <w:rsid w:val="00075D2B"/>
    <w:pPr>
      <w:spacing w:after="0" w:line="240" w:lineRule="auto"/>
    </w:pPr>
    <w:rPr>
      <w:rFonts w:ascii="Tahoma" w:eastAsia="Times New Roman" w:hAnsi="Tahoma" w:cs="Angsana New"/>
      <w:sz w:val="16"/>
      <w:szCs w:val="18"/>
    </w:rPr>
  </w:style>
  <w:style w:type="character" w:customStyle="1" w:styleId="apple-style-span">
    <w:name w:val="apple-style-span"/>
    <w:uiPriority w:val="99"/>
    <w:rsid w:val="00075D2B"/>
    <w:rPr>
      <w:rFonts w:ascii="Tahoma" w:eastAsia="Tahoma" w:hAnsi="Tahoma" w:cs="Tahoma"/>
      <w:sz w:val="44"/>
      <w:szCs w:val="44"/>
      <w:lang w:val="en-US" w:eastAsia="en-US" w:bidi="th-TH"/>
    </w:rPr>
  </w:style>
  <w:style w:type="paragraph" w:styleId="ListParagraph">
    <w:name w:val="List Paragraph"/>
    <w:basedOn w:val="Normal"/>
    <w:link w:val="ListParagraphChar"/>
    <w:uiPriority w:val="34"/>
    <w:qFormat/>
    <w:rsid w:val="00075D2B"/>
    <w:pPr>
      <w:spacing w:after="0" w:line="240" w:lineRule="auto"/>
      <w:ind w:left="720"/>
    </w:pPr>
    <w:rPr>
      <w:rFonts w:ascii="Times New Roman" w:eastAsia="Times New Roman" w:hAnsi="Times New Roman" w:cs="Angsana New"/>
      <w:sz w:val="24"/>
      <w:szCs w:val="24"/>
      <w:lang w:bidi="ar-SA"/>
    </w:rPr>
  </w:style>
  <w:style w:type="character" w:customStyle="1" w:styleId="ListParagraphChar">
    <w:name w:val="List Paragraph Char"/>
    <w:link w:val="ListParagraph"/>
    <w:uiPriority w:val="34"/>
    <w:rsid w:val="00075D2B"/>
    <w:rPr>
      <w:rFonts w:ascii="Times New Roman" w:eastAsia="Times New Roman" w:hAnsi="Times New Roman" w:cs="Angsana New"/>
      <w:sz w:val="24"/>
      <w:szCs w:val="24"/>
      <w:lang w:bidi="ar-SA"/>
    </w:rPr>
  </w:style>
  <w:style w:type="paragraph" w:customStyle="1" w:styleId="a">
    <w:name w:val="อักขระ อักขระ"/>
    <w:basedOn w:val="Normal"/>
    <w:autoRedefine/>
    <w:uiPriority w:val="99"/>
    <w:rsid w:val="00075D2B"/>
    <w:pPr>
      <w:tabs>
        <w:tab w:val="num" w:pos="432"/>
      </w:tabs>
      <w:spacing w:line="240" w:lineRule="exact"/>
      <w:ind w:left="432" w:hanging="432"/>
      <w:jc w:val="center"/>
      <w:outlineLvl w:val="0"/>
    </w:pPr>
    <w:rPr>
      <w:rFonts w:ascii="Tahoma" w:eastAsia="Times New Roman" w:hAnsi="Tahoma" w:cs="Tahoma"/>
      <w:sz w:val="44"/>
      <w:szCs w:val="44"/>
    </w:rPr>
  </w:style>
  <w:style w:type="character" w:styleId="Emphasis">
    <w:name w:val="Emphasis"/>
    <w:uiPriority w:val="99"/>
    <w:qFormat/>
    <w:rsid w:val="00075D2B"/>
    <w:rPr>
      <w:rFonts w:ascii="Tahoma" w:eastAsia="Times New Roman" w:hAnsi="Tahoma" w:cs="Tahoma"/>
      <w:color w:val="auto"/>
      <w:sz w:val="44"/>
      <w:szCs w:val="44"/>
      <w:lang w:val="en-US" w:eastAsia="en-US" w:bidi="th-TH"/>
    </w:rPr>
  </w:style>
  <w:style w:type="paragraph" w:customStyle="1" w:styleId="ecxmsonormal">
    <w:name w:val="ecxmsonormal"/>
    <w:basedOn w:val="Normal"/>
    <w:rsid w:val="00075D2B"/>
    <w:pPr>
      <w:spacing w:after="324" w:line="240" w:lineRule="auto"/>
    </w:pPr>
    <w:rPr>
      <w:rFonts w:ascii="Tahoma" w:eastAsia="Times New Roman" w:hAnsi="Tahoma" w:cs="Tahoma"/>
      <w:sz w:val="24"/>
      <w:szCs w:val="24"/>
    </w:rPr>
  </w:style>
  <w:style w:type="paragraph" w:customStyle="1" w:styleId="Default">
    <w:name w:val="Default"/>
    <w:rsid w:val="00075D2B"/>
    <w:pPr>
      <w:autoSpaceDE w:val="0"/>
      <w:autoSpaceDN w:val="0"/>
      <w:adjustRightInd w:val="0"/>
      <w:spacing w:after="0" w:line="240" w:lineRule="auto"/>
    </w:pPr>
    <w:rPr>
      <w:rFonts w:ascii="TH SarabunPSK" w:eastAsia="Times New Roman" w:hAnsi="TH SarabunPSK" w:cs="TH SarabunPSK"/>
      <w:color w:val="000000"/>
      <w:sz w:val="24"/>
      <w:szCs w:val="24"/>
    </w:rPr>
  </w:style>
  <w:style w:type="character" w:customStyle="1" w:styleId="HeaderChar1">
    <w:name w:val="Header Char1"/>
    <w:uiPriority w:val="99"/>
    <w:locked/>
    <w:rsid w:val="00075D2B"/>
    <w:rPr>
      <w:rFonts w:cs="Times New Roman"/>
      <w:sz w:val="28"/>
      <w:szCs w:val="28"/>
    </w:rPr>
  </w:style>
  <w:style w:type="paragraph" w:styleId="BodyTextIndent">
    <w:name w:val="Body Text Indent"/>
    <w:basedOn w:val="Normal"/>
    <w:link w:val="BodyTextIndentChar"/>
    <w:uiPriority w:val="99"/>
    <w:rsid w:val="00075D2B"/>
    <w:pPr>
      <w:tabs>
        <w:tab w:val="left" w:pos="1134"/>
      </w:tabs>
      <w:spacing w:after="0" w:line="240" w:lineRule="auto"/>
      <w:ind w:left="426"/>
      <w:jc w:val="thaiDistribute"/>
    </w:pPr>
    <w:rPr>
      <w:rFonts w:ascii="Times New Roman" w:eastAsia="Times New Roman" w:hAnsi="Times New Roman" w:cs="Cordia New"/>
      <w:sz w:val="28"/>
    </w:rPr>
  </w:style>
  <w:style w:type="character" w:customStyle="1" w:styleId="BodyTextIndentChar">
    <w:name w:val="Body Text Indent Char"/>
    <w:basedOn w:val="DefaultParagraphFont"/>
    <w:link w:val="BodyTextIndent"/>
    <w:uiPriority w:val="99"/>
    <w:rsid w:val="00075D2B"/>
    <w:rPr>
      <w:rFonts w:ascii="Times New Roman" w:eastAsia="Times New Roman" w:hAnsi="Times New Roman" w:cs="Cordia New"/>
      <w:sz w:val="28"/>
    </w:rPr>
  </w:style>
  <w:style w:type="paragraph" w:styleId="BodyText">
    <w:name w:val="Body Text"/>
    <w:basedOn w:val="Normal"/>
    <w:link w:val="BodyTextChar"/>
    <w:rsid w:val="00075D2B"/>
    <w:pPr>
      <w:spacing w:after="120" w:line="240" w:lineRule="auto"/>
    </w:pPr>
    <w:rPr>
      <w:rFonts w:ascii="Times New Roman" w:eastAsia="MS Mincho" w:hAnsi="Times New Roman" w:cs="Angsana New"/>
      <w:sz w:val="24"/>
      <w:lang w:eastAsia="ja-JP"/>
    </w:rPr>
  </w:style>
  <w:style w:type="character" w:customStyle="1" w:styleId="BodyTextChar">
    <w:name w:val="Body Text Char"/>
    <w:basedOn w:val="DefaultParagraphFont"/>
    <w:link w:val="BodyText"/>
    <w:rsid w:val="00075D2B"/>
    <w:rPr>
      <w:rFonts w:ascii="Times New Roman" w:eastAsia="MS Mincho" w:hAnsi="Times New Roman" w:cs="Angsana New"/>
      <w:sz w:val="24"/>
      <w:lang w:eastAsia="ja-JP"/>
    </w:rPr>
  </w:style>
  <w:style w:type="character" w:styleId="Hyperlink">
    <w:name w:val="Hyperlink"/>
    <w:uiPriority w:val="99"/>
    <w:rsid w:val="00075D2B"/>
    <w:rPr>
      <w:rFonts w:cs="Times New Roman"/>
      <w:color w:val="0000FF"/>
      <w:u w:val="single"/>
    </w:rPr>
  </w:style>
  <w:style w:type="paragraph" w:styleId="NormalWeb">
    <w:name w:val="Normal (Web)"/>
    <w:basedOn w:val="Normal"/>
    <w:uiPriority w:val="99"/>
    <w:rsid w:val="00075D2B"/>
    <w:pPr>
      <w:spacing w:before="100" w:beforeAutospacing="1" w:after="100" w:afterAutospacing="1" w:line="240" w:lineRule="auto"/>
    </w:pPr>
    <w:rPr>
      <w:rFonts w:ascii="Tahoma" w:eastAsia="Times New Roman" w:hAnsi="Tahoma" w:cs="Tahoma"/>
      <w:sz w:val="24"/>
      <w:szCs w:val="24"/>
    </w:rPr>
  </w:style>
  <w:style w:type="character" w:styleId="Strong">
    <w:name w:val="Strong"/>
    <w:uiPriority w:val="99"/>
    <w:qFormat/>
    <w:rsid w:val="00075D2B"/>
    <w:rPr>
      <w:rFonts w:cs="Times New Roman"/>
      <w:b/>
      <w:bCs/>
    </w:rPr>
  </w:style>
  <w:style w:type="paragraph" w:customStyle="1" w:styleId="TableContents">
    <w:name w:val="Table Contents"/>
    <w:basedOn w:val="Normal"/>
    <w:uiPriority w:val="99"/>
    <w:rsid w:val="00075D2B"/>
    <w:pPr>
      <w:suppressLineNumbers/>
      <w:suppressAutoHyphens/>
      <w:spacing w:after="0" w:line="240" w:lineRule="auto"/>
    </w:pPr>
    <w:rPr>
      <w:rFonts w:ascii="Cordia New" w:eastAsia="Times New Roman" w:hAnsi="Cordia New" w:cs="Cordia New"/>
      <w:sz w:val="28"/>
      <w:lang w:eastAsia="th-TH"/>
    </w:rPr>
  </w:style>
  <w:style w:type="paragraph" w:customStyle="1" w:styleId="1">
    <w:name w:val="ไม่มีการเว้นระยะห่าง1"/>
    <w:uiPriority w:val="99"/>
    <w:rsid w:val="00075D2B"/>
    <w:pPr>
      <w:spacing w:after="0" w:line="240" w:lineRule="auto"/>
    </w:pPr>
    <w:rPr>
      <w:rFonts w:ascii="Angsana New" w:eastAsia="Times New Roman" w:hAnsi="Angsana New" w:cs="Angsana New"/>
      <w:sz w:val="32"/>
      <w:szCs w:val="40"/>
    </w:rPr>
  </w:style>
  <w:style w:type="paragraph" w:customStyle="1" w:styleId="10">
    <w:name w:val="รายการย่อหน้า1"/>
    <w:basedOn w:val="Normal"/>
    <w:uiPriority w:val="99"/>
    <w:rsid w:val="00075D2B"/>
    <w:pPr>
      <w:spacing w:after="0" w:line="240" w:lineRule="auto"/>
      <w:ind w:left="720"/>
    </w:pPr>
    <w:rPr>
      <w:rFonts w:ascii="Times New Roman" w:eastAsia="MS Mincho" w:hAnsi="Times New Roman" w:cs="Angsana New"/>
      <w:sz w:val="24"/>
      <w:lang w:eastAsia="ja-JP"/>
    </w:rPr>
  </w:style>
  <w:style w:type="paragraph" w:styleId="NoSpacing">
    <w:name w:val="No Spacing"/>
    <w:link w:val="NoSpacingChar"/>
    <w:uiPriority w:val="1"/>
    <w:qFormat/>
    <w:rsid w:val="00075D2B"/>
    <w:pPr>
      <w:spacing w:after="0" w:line="240" w:lineRule="auto"/>
    </w:pPr>
    <w:rPr>
      <w:rFonts w:ascii="Angsana New" w:eastAsia="Times New Roman" w:hAnsi="Angsana New" w:cs="Angsana New"/>
      <w:sz w:val="32"/>
      <w:szCs w:val="40"/>
    </w:rPr>
  </w:style>
  <w:style w:type="character" w:customStyle="1" w:styleId="NoSpacingChar">
    <w:name w:val="No Spacing Char"/>
    <w:link w:val="NoSpacing"/>
    <w:uiPriority w:val="1"/>
    <w:locked/>
    <w:rsid w:val="005D202A"/>
    <w:rPr>
      <w:rFonts w:ascii="Angsana New" w:eastAsia="Times New Roman" w:hAnsi="Angsana New" w:cs="Angsana New"/>
      <w:sz w:val="32"/>
      <w:szCs w:val="40"/>
    </w:rPr>
  </w:style>
  <w:style w:type="character" w:styleId="LineNumber">
    <w:name w:val="line number"/>
    <w:uiPriority w:val="99"/>
    <w:rsid w:val="00075D2B"/>
    <w:rPr>
      <w:rFonts w:cs="Times New Roman"/>
    </w:rPr>
  </w:style>
  <w:style w:type="character" w:customStyle="1" w:styleId="apple-converted-space">
    <w:name w:val="apple-converted-space"/>
    <w:rsid w:val="00075D2B"/>
    <w:rPr>
      <w:rFonts w:cs="Times New Roman"/>
    </w:rPr>
  </w:style>
  <w:style w:type="character" w:customStyle="1" w:styleId="Heading7Char1">
    <w:name w:val="Heading 7 Char1"/>
    <w:uiPriority w:val="99"/>
    <w:locked/>
    <w:rsid w:val="00075D2B"/>
    <w:rPr>
      <w:rFonts w:cs="Times New Roman"/>
      <w:sz w:val="24"/>
      <w:szCs w:val="24"/>
      <w:lang w:val="en-AU" w:bidi="ar-SA"/>
    </w:rPr>
  </w:style>
  <w:style w:type="character" w:customStyle="1" w:styleId="FooterChar1">
    <w:name w:val="Footer Char1"/>
    <w:uiPriority w:val="99"/>
    <w:locked/>
    <w:rsid w:val="00075D2B"/>
    <w:rPr>
      <w:rFonts w:cs="Times New Roman"/>
      <w:sz w:val="28"/>
      <w:szCs w:val="28"/>
    </w:rPr>
  </w:style>
  <w:style w:type="paragraph" w:styleId="FootnoteText">
    <w:name w:val="footnote text"/>
    <w:basedOn w:val="Normal"/>
    <w:link w:val="FootnoteTextChar1"/>
    <w:uiPriority w:val="99"/>
    <w:rsid w:val="00075D2B"/>
    <w:pPr>
      <w:spacing w:after="0" w:line="240" w:lineRule="auto"/>
    </w:pPr>
    <w:rPr>
      <w:rFonts w:ascii="Times New Roman" w:eastAsia="Times New Roman" w:hAnsi="Times New Roman" w:cs="Angsana New"/>
      <w:sz w:val="20"/>
      <w:szCs w:val="20"/>
      <w:lang w:val="en-AU" w:bidi="ar-SA"/>
    </w:rPr>
  </w:style>
  <w:style w:type="character" w:customStyle="1" w:styleId="FootnoteTextChar1">
    <w:name w:val="Footnote Text Char1"/>
    <w:link w:val="FootnoteText"/>
    <w:uiPriority w:val="99"/>
    <w:locked/>
    <w:rsid w:val="00075D2B"/>
    <w:rPr>
      <w:rFonts w:ascii="Times New Roman" w:eastAsia="Times New Roman" w:hAnsi="Times New Roman" w:cs="Angsana New"/>
      <w:sz w:val="20"/>
      <w:szCs w:val="20"/>
      <w:lang w:val="en-AU" w:bidi="ar-SA"/>
    </w:rPr>
  </w:style>
  <w:style w:type="character" w:customStyle="1" w:styleId="FootnoteTextChar">
    <w:name w:val="Footnote Text Char"/>
    <w:basedOn w:val="DefaultParagraphFont"/>
    <w:uiPriority w:val="99"/>
    <w:rsid w:val="00075D2B"/>
    <w:rPr>
      <w:rFonts w:cs="Angsana New"/>
      <w:sz w:val="20"/>
      <w:szCs w:val="25"/>
    </w:rPr>
  </w:style>
  <w:style w:type="paragraph" w:styleId="BodyText2">
    <w:name w:val="Body Text 2"/>
    <w:basedOn w:val="Normal"/>
    <w:link w:val="BodyText2Char1"/>
    <w:uiPriority w:val="99"/>
    <w:rsid w:val="00075D2B"/>
    <w:pPr>
      <w:spacing w:after="0" w:line="240" w:lineRule="auto"/>
    </w:pPr>
    <w:rPr>
      <w:rFonts w:ascii="EucrosiaUPC" w:eastAsia="Times New Roman" w:hAnsi="EucrosiaUPC" w:cs="EucrosiaUPC"/>
      <w:sz w:val="24"/>
      <w:szCs w:val="24"/>
    </w:rPr>
  </w:style>
  <w:style w:type="character" w:customStyle="1" w:styleId="BodyText2Char1">
    <w:name w:val="Body Text 2 Char1"/>
    <w:link w:val="BodyText2"/>
    <w:uiPriority w:val="99"/>
    <w:locked/>
    <w:rsid w:val="00075D2B"/>
    <w:rPr>
      <w:rFonts w:ascii="EucrosiaUPC" w:eastAsia="Times New Roman" w:hAnsi="EucrosiaUPC" w:cs="EucrosiaUPC"/>
      <w:sz w:val="24"/>
      <w:szCs w:val="24"/>
    </w:rPr>
  </w:style>
  <w:style w:type="character" w:customStyle="1" w:styleId="BodyText2Char">
    <w:name w:val="Body Text 2 Char"/>
    <w:basedOn w:val="DefaultParagraphFont"/>
    <w:uiPriority w:val="99"/>
    <w:rsid w:val="00075D2B"/>
    <w:rPr>
      <w:rFonts w:cs="Angsana New"/>
    </w:rPr>
  </w:style>
  <w:style w:type="paragraph" w:styleId="BodyText3">
    <w:name w:val="Body Text 3"/>
    <w:basedOn w:val="Normal"/>
    <w:link w:val="BodyText3Char1"/>
    <w:uiPriority w:val="99"/>
    <w:rsid w:val="00075D2B"/>
    <w:pPr>
      <w:spacing w:after="120" w:line="240" w:lineRule="auto"/>
    </w:pPr>
    <w:rPr>
      <w:rFonts w:ascii="Angsana New" w:eastAsia="Times New Roman" w:hAnsi="Angsana New" w:cs="Angsana New"/>
      <w:sz w:val="16"/>
      <w:szCs w:val="18"/>
      <w:lang w:eastAsia="zh-CN"/>
    </w:rPr>
  </w:style>
  <w:style w:type="character" w:customStyle="1" w:styleId="BodyText3Char1">
    <w:name w:val="Body Text 3 Char1"/>
    <w:link w:val="BodyText3"/>
    <w:uiPriority w:val="99"/>
    <w:locked/>
    <w:rsid w:val="00075D2B"/>
    <w:rPr>
      <w:rFonts w:ascii="Angsana New" w:eastAsia="Times New Roman" w:hAnsi="Angsana New" w:cs="Angsana New"/>
      <w:sz w:val="16"/>
      <w:szCs w:val="18"/>
      <w:lang w:eastAsia="zh-CN"/>
    </w:rPr>
  </w:style>
  <w:style w:type="character" w:customStyle="1" w:styleId="BodyText3Char">
    <w:name w:val="Body Text 3 Char"/>
    <w:basedOn w:val="DefaultParagraphFont"/>
    <w:uiPriority w:val="99"/>
    <w:rsid w:val="00075D2B"/>
    <w:rPr>
      <w:rFonts w:cs="Angsana New"/>
      <w:sz w:val="16"/>
      <w:szCs w:val="20"/>
    </w:rPr>
  </w:style>
  <w:style w:type="paragraph" w:styleId="BodyTextIndent2">
    <w:name w:val="Body Text Indent 2"/>
    <w:basedOn w:val="Normal"/>
    <w:link w:val="BodyTextIndent2Char1"/>
    <w:uiPriority w:val="99"/>
    <w:rsid w:val="00075D2B"/>
    <w:pPr>
      <w:spacing w:after="120" w:line="480" w:lineRule="auto"/>
      <w:ind w:left="283"/>
    </w:pPr>
    <w:rPr>
      <w:rFonts w:ascii="Angsana New" w:eastAsia="Times New Roman" w:hAnsi="Angsana New" w:cs="Angsana New"/>
      <w:sz w:val="32"/>
      <w:szCs w:val="37"/>
      <w:lang w:eastAsia="zh-CN"/>
    </w:rPr>
  </w:style>
  <w:style w:type="character" w:customStyle="1" w:styleId="BodyTextIndent2Char1">
    <w:name w:val="Body Text Indent 2 Char1"/>
    <w:link w:val="BodyTextIndent2"/>
    <w:uiPriority w:val="99"/>
    <w:locked/>
    <w:rsid w:val="00075D2B"/>
    <w:rPr>
      <w:rFonts w:ascii="Angsana New" w:eastAsia="Times New Roman" w:hAnsi="Angsana New" w:cs="Angsana New"/>
      <w:sz w:val="32"/>
      <w:szCs w:val="37"/>
      <w:lang w:eastAsia="zh-CN"/>
    </w:rPr>
  </w:style>
  <w:style w:type="character" w:customStyle="1" w:styleId="BodyTextIndent2Char">
    <w:name w:val="Body Text Indent 2 Char"/>
    <w:basedOn w:val="DefaultParagraphFont"/>
    <w:uiPriority w:val="99"/>
    <w:rsid w:val="00075D2B"/>
    <w:rPr>
      <w:rFonts w:cs="Angsana New"/>
    </w:rPr>
  </w:style>
  <w:style w:type="paragraph" w:customStyle="1" w:styleId="11">
    <w:name w:val="ปกติ1"/>
    <w:basedOn w:val="Normal"/>
    <w:next w:val="Normal"/>
    <w:uiPriority w:val="99"/>
    <w:rsid w:val="00075D2B"/>
    <w:pPr>
      <w:autoSpaceDE w:val="0"/>
      <w:autoSpaceDN w:val="0"/>
      <w:adjustRightInd w:val="0"/>
      <w:spacing w:after="0" w:line="240" w:lineRule="auto"/>
    </w:pPr>
    <w:rPr>
      <w:rFonts w:ascii="Angsana New" w:eastAsia="Calibri" w:hAnsi="Angsana New" w:cs="Angsana New"/>
      <w:sz w:val="24"/>
      <w:szCs w:val="24"/>
    </w:rPr>
  </w:style>
  <w:style w:type="character" w:customStyle="1" w:styleId="shorttext">
    <w:name w:val="short_text"/>
    <w:rsid w:val="00075D2B"/>
  </w:style>
  <w:style w:type="character" w:styleId="IntenseEmphasis">
    <w:name w:val="Intense Emphasis"/>
    <w:uiPriority w:val="21"/>
    <w:qFormat/>
    <w:rsid w:val="00075D2B"/>
    <w:rPr>
      <w:b/>
      <w:bCs/>
      <w:i/>
      <w:iCs/>
      <w:color w:val="4F81BD"/>
    </w:rPr>
  </w:style>
  <w:style w:type="paragraph" w:customStyle="1" w:styleId="Body">
    <w:name w:val="Body"/>
    <w:rsid w:val="00075D2B"/>
    <w:pPr>
      <w:pBdr>
        <w:top w:val="nil"/>
        <w:left w:val="nil"/>
        <w:bottom w:val="nil"/>
        <w:right w:val="nil"/>
        <w:between w:val="nil"/>
        <w:bar w:val="nil"/>
      </w:pBdr>
      <w:tabs>
        <w:tab w:val="left" w:pos="694"/>
      </w:tabs>
      <w:spacing w:after="80" w:line="264" w:lineRule="auto"/>
      <w:ind w:left="714" w:firstLine="681"/>
      <w:jc w:val="both"/>
    </w:pPr>
    <w:rPr>
      <w:rFonts w:ascii="TH SarabunPSK" w:eastAsia="Arial Unicode MS" w:hAnsi="TH SarabunPSK" w:cs="Arial Unicode MS"/>
      <w:color w:val="000000"/>
      <w:sz w:val="32"/>
      <w:szCs w:val="32"/>
      <w:bdr w:val="nil"/>
    </w:rPr>
  </w:style>
  <w:style w:type="paragraph" w:customStyle="1" w:styleId="TableStyle2">
    <w:name w:val="Table Style 2"/>
    <w:rsid w:val="00075D2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rPr>
  </w:style>
  <w:style w:type="paragraph" w:customStyle="1" w:styleId="TableStyle1">
    <w:name w:val="Table Style 1"/>
    <w:rsid w:val="00075D2B"/>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rPr>
  </w:style>
  <w:style w:type="paragraph" w:customStyle="1" w:styleId="TableTitle1">
    <w:name w:val="Table Title 1"/>
    <w:rsid w:val="00075D2B"/>
    <w:pPr>
      <w:pBdr>
        <w:top w:val="nil"/>
        <w:left w:val="nil"/>
        <w:bottom w:val="nil"/>
        <w:right w:val="nil"/>
        <w:between w:val="nil"/>
        <w:bar w:val="nil"/>
      </w:pBdr>
      <w:spacing w:after="0" w:line="240" w:lineRule="auto"/>
      <w:jc w:val="center"/>
    </w:pPr>
    <w:rPr>
      <w:rFonts w:ascii="Helvetica" w:eastAsia="Helvetica" w:hAnsi="Helvetica" w:cs="Helvetica"/>
      <w:color w:val="000000"/>
      <w:sz w:val="24"/>
      <w:szCs w:val="24"/>
      <w:bdr w:val="nil"/>
    </w:rPr>
  </w:style>
  <w:style w:type="character" w:styleId="SubtleEmphasis">
    <w:name w:val="Subtle Emphasis"/>
    <w:uiPriority w:val="19"/>
    <w:qFormat/>
    <w:rsid w:val="00075D2B"/>
    <w:rPr>
      <w:i/>
      <w:iCs/>
      <w:color w:val="404040"/>
    </w:rPr>
  </w:style>
  <w:style w:type="table" w:customStyle="1" w:styleId="TableGrid1">
    <w:name w:val="Table Grid1"/>
    <w:basedOn w:val="TableNormal"/>
    <w:next w:val="TableGrid"/>
    <w:uiPriority w:val="99"/>
    <w:rsid w:val="00075D2B"/>
    <w:pPr>
      <w:spacing w:after="0" w:line="240" w:lineRule="auto"/>
    </w:pPr>
    <w:rPr>
      <w:rFonts w:ascii="Calibri" w:eastAsia="Calibri" w:hAnsi="Calibri" w:cs="Cordia New"/>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DF0078"/>
    <w:rPr>
      <w:sz w:val="16"/>
      <w:szCs w:val="16"/>
    </w:rPr>
  </w:style>
  <w:style w:type="paragraph" w:styleId="CommentText">
    <w:name w:val="annotation text"/>
    <w:basedOn w:val="Normal"/>
    <w:link w:val="CommentTextChar"/>
    <w:uiPriority w:val="99"/>
    <w:semiHidden/>
    <w:unhideWhenUsed/>
    <w:rsid w:val="00DF0078"/>
    <w:pPr>
      <w:spacing w:after="0" w:line="240" w:lineRule="auto"/>
    </w:pPr>
    <w:rPr>
      <w:rFonts w:ascii="CordiaUPC" w:eastAsia="Cordia New" w:hAnsi="CordiaUPC" w:cs="Angsana New"/>
      <w:sz w:val="20"/>
      <w:szCs w:val="25"/>
    </w:rPr>
  </w:style>
  <w:style w:type="character" w:customStyle="1" w:styleId="CommentTextChar">
    <w:name w:val="Comment Text Char"/>
    <w:basedOn w:val="DefaultParagraphFont"/>
    <w:link w:val="CommentText"/>
    <w:uiPriority w:val="99"/>
    <w:semiHidden/>
    <w:rsid w:val="00DF0078"/>
    <w:rPr>
      <w:rFonts w:ascii="CordiaUPC" w:eastAsia="Cordia New" w:hAnsi="CordiaUPC" w:cs="Angsana New"/>
      <w:sz w:val="20"/>
      <w:szCs w:val="25"/>
    </w:rPr>
  </w:style>
  <w:style w:type="paragraph" w:styleId="MacroText">
    <w:name w:val="macro"/>
    <w:link w:val="MacroTextChar"/>
    <w:uiPriority w:val="99"/>
    <w:rsid w:val="00E37BD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ucrosiaUPC" w:eastAsia="Times New Roman" w:hAnsi="EucrosiaUPC" w:cs="Angsana New"/>
      <w:sz w:val="28"/>
      <w:szCs w:val="20"/>
    </w:rPr>
  </w:style>
  <w:style w:type="character" w:customStyle="1" w:styleId="MacroTextChar">
    <w:name w:val="Macro Text Char"/>
    <w:basedOn w:val="DefaultParagraphFont"/>
    <w:link w:val="MacroText"/>
    <w:uiPriority w:val="99"/>
    <w:rsid w:val="00E37BDF"/>
    <w:rPr>
      <w:rFonts w:ascii="EucrosiaUPC" w:eastAsia="Times New Roman" w:hAnsi="EucrosiaUPC" w:cs="Angsana New"/>
      <w:sz w:val="28"/>
      <w:szCs w:val="20"/>
    </w:rPr>
  </w:style>
  <w:style w:type="paragraph" w:styleId="TOCHeading">
    <w:name w:val="TOC Heading"/>
    <w:basedOn w:val="Heading1"/>
    <w:next w:val="Normal"/>
    <w:uiPriority w:val="39"/>
    <w:unhideWhenUsed/>
    <w:qFormat/>
    <w:rsid w:val="001541A4"/>
    <w:pPr>
      <w:keepLines/>
      <w:spacing w:after="0" w:line="259" w:lineRule="auto"/>
      <w:outlineLvl w:val="9"/>
    </w:pPr>
    <w:rPr>
      <w:rFonts w:asciiTheme="majorHAnsi" w:eastAsiaTheme="majorEastAsia" w:hAnsiTheme="majorHAnsi" w:cstheme="majorBidi"/>
      <w:b w:val="0"/>
      <w:bCs w:val="0"/>
      <w:color w:val="2F5496" w:themeColor="accent1" w:themeShade="BF"/>
      <w:kern w:val="0"/>
      <w:szCs w:val="32"/>
      <w:lang w:eastAsia="en-US" w:bidi="ar-SA"/>
    </w:rPr>
  </w:style>
  <w:style w:type="paragraph" w:styleId="TOC1">
    <w:name w:val="toc 1"/>
    <w:basedOn w:val="Normal"/>
    <w:next w:val="Normal"/>
    <w:autoRedefine/>
    <w:uiPriority w:val="39"/>
    <w:unhideWhenUsed/>
    <w:rsid w:val="001541A4"/>
    <w:pPr>
      <w:spacing w:after="100"/>
    </w:pPr>
    <w:rPr>
      <w:rFonts w:cs="Angsana New"/>
    </w:rPr>
  </w:style>
  <w:style w:type="paragraph" w:styleId="TOC2">
    <w:name w:val="toc 2"/>
    <w:basedOn w:val="Normal"/>
    <w:next w:val="Normal"/>
    <w:autoRedefine/>
    <w:uiPriority w:val="39"/>
    <w:unhideWhenUsed/>
    <w:rsid w:val="00D211F3"/>
    <w:pPr>
      <w:tabs>
        <w:tab w:val="right" w:leader="dot" w:pos="9736"/>
      </w:tabs>
      <w:spacing w:after="0"/>
      <w:ind w:left="794" w:hanging="284"/>
    </w:pPr>
    <w:rPr>
      <w:rFonts w:cs="Angsana New"/>
    </w:rPr>
  </w:style>
  <w:style w:type="paragraph" w:styleId="TOC3">
    <w:name w:val="toc 3"/>
    <w:basedOn w:val="Normal"/>
    <w:next w:val="Normal"/>
    <w:autoRedefine/>
    <w:uiPriority w:val="39"/>
    <w:unhideWhenUsed/>
    <w:rsid w:val="0095799C"/>
    <w:pPr>
      <w:tabs>
        <w:tab w:val="right" w:leader="dot" w:pos="9736"/>
      </w:tabs>
      <w:spacing w:after="0" w:line="240" w:lineRule="auto"/>
      <w:ind w:left="1134" w:hanging="340"/>
    </w:pPr>
    <w:rPr>
      <w:rFonts w:ascii="TH SarabunPSK" w:hAnsi="TH SarabunPSK" w:cs="TH SarabunPSK"/>
      <w:noProof/>
      <w:sz w:val="32"/>
      <w:szCs w:val="32"/>
      <w:lang w:bidi="ar-SA"/>
    </w:rPr>
  </w:style>
  <w:style w:type="table" w:customStyle="1" w:styleId="TableGrid2">
    <w:name w:val="Table Grid2"/>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4165"/>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F0A86"/>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82088"/>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4402E3"/>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84B5B"/>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uiPriority w:val="99"/>
    <w:rsid w:val="005D202A"/>
    <w:pPr>
      <w:spacing w:before="100" w:after="100" w:line="240" w:lineRule="auto"/>
    </w:pPr>
    <w:rPr>
      <w:rFonts w:ascii="Times New Roman" w:eastAsia="SimSun" w:hAnsi="Times New Roman" w:cs="CordiaUPC"/>
      <w:sz w:val="24"/>
      <w:szCs w:val="24"/>
      <w:lang w:eastAsia="zh-CN"/>
    </w:rPr>
  </w:style>
  <w:style w:type="paragraph" w:styleId="BodyTextIndent3">
    <w:name w:val="Body Text Indent 3"/>
    <w:basedOn w:val="Normal"/>
    <w:link w:val="BodyTextIndent3Char"/>
    <w:uiPriority w:val="99"/>
    <w:rsid w:val="005D202A"/>
    <w:pPr>
      <w:spacing w:after="0" w:line="240" w:lineRule="auto"/>
      <w:ind w:left="34"/>
    </w:pPr>
    <w:rPr>
      <w:rFonts w:ascii="Cordia New" w:eastAsia="Calibri" w:hAnsi="Cordia New" w:cs="Angsana New"/>
      <w:b/>
      <w:bCs/>
      <w:sz w:val="32"/>
      <w:szCs w:val="32"/>
      <w:lang w:eastAsia="ja-JP"/>
    </w:rPr>
  </w:style>
  <w:style w:type="character" w:customStyle="1" w:styleId="BodyTextIndent3Char">
    <w:name w:val="Body Text Indent 3 Char"/>
    <w:basedOn w:val="DefaultParagraphFont"/>
    <w:link w:val="BodyTextIndent3"/>
    <w:uiPriority w:val="99"/>
    <w:rsid w:val="005D202A"/>
    <w:rPr>
      <w:rFonts w:ascii="Cordia New" w:eastAsia="Calibri" w:hAnsi="Cordia New" w:cs="Angsana New"/>
      <w:b/>
      <w:bCs/>
      <w:sz w:val="32"/>
      <w:szCs w:val="32"/>
      <w:lang w:eastAsia="ja-JP"/>
    </w:rPr>
  </w:style>
  <w:style w:type="paragraph" w:customStyle="1" w:styleId="ecmsonormal">
    <w:name w:val="ec_msonormal"/>
    <w:basedOn w:val="Normal"/>
    <w:uiPriority w:val="99"/>
    <w:rsid w:val="005D202A"/>
    <w:pPr>
      <w:spacing w:after="324" w:line="240" w:lineRule="auto"/>
    </w:pPr>
    <w:rPr>
      <w:rFonts w:ascii="Tahoma" w:eastAsia="Times New Roman" w:hAnsi="Tahoma" w:cs="Tahoma"/>
      <w:sz w:val="24"/>
      <w:szCs w:val="24"/>
    </w:rPr>
  </w:style>
  <w:style w:type="paragraph" w:customStyle="1" w:styleId="Normal1">
    <w:name w:val="Normal1"/>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char">
    <w:name w:val="normal__char"/>
    <w:uiPriority w:val="99"/>
    <w:rsid w:val="005D202A"/>
  </w:style>
  <w:style w:type="paragraph" w:customStyle="1" w:styleId="normal00200028web0029">
    <w:name w:val="normal_0020_0028web_0029"/>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normal00200028web0029char">
    <w:name w:val="normal_0020_0028web_0029__char"/>
    <w:uiPriority w:val="99"/>
    <w:rsid w:val="005D202A"/>
  </w:style>
  <w:style w:type="paragraph" w:customStyle="1" w:styleId="table0020normal">
    <w:name w:val="table_0020normal"/>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table0020normalchar">
    <w:name w:val="table_0020normal__char"/>
    <w:uiPriority w:val="99"/>
    <w:rsid w:val="005D202A"/>
  </w:style>
  <w:style w:type="paragraph" w:customStyle="1" w:styleId="1002e10020body0020text">
    <w:name w:val="1_002e1_0020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paragraph" w:customStyle="1" w:styleId="body0020text">
    <w:name w:val="body_0020text"/>
    <w:basedOn w:val="Normal"/>
    <w:uiPriority w:val="99"/>
    <w:rsid w:val="005D202A"/>
    <w:pPr>
      <w:spacing w:before="100" w:beforeAutospacing="1" w:after="100" w:afterAutospacing="1" w:line="240" w:lineRule="auto"/>
    </w:pPr>
    <w:rPr>
      <w:rFonts w:ascii="Tahoma" w:eastAsia="Times New Roman" w:hAnsi="Tahoma" w:cs="Tahoma"/>
      <w:sz w:val="24"/>
      <w:szCs w:val="24"/>
    </w:rPr>
  </w:style>
  <w:style w:type="character" w:customStyle="1" w:styleId="body0020textchar">
    <w:name w:val="body_0020text__char"/>
    <w:uiPriority w:val="99"/>
    <w:rsid w:val="005D202A"/>
  </w:style>
  <w:style w:type="character" w:customStyle="1" w:styleId="PlainTextChar">
    <w:name w:val="Plain Text Char"/>
    <w:basedOn w:val="DefaultParagraphFont"/>
    <w:link w:val="PlainText"/>
    <w:uiPriority w:val="99"/>
    <w:semiHidden/>
    <w:rsid w:val="005D202A"/>
    <w:rPr>
      <w:rFonts w:ascii="Courier New" w:eastAsia="Calibri" w:hAnsi="Courier New" w:cs="Angsana New"/>
      <w:sz w:val="24"/>
      <w:szCs w:val="20"/>
      <w:lang w:val="hr-HR" w:eastAsia="de-DE"/>
    </w:rPr>
  </w:style>
  <w:style w:type="paragraph" w:styleId="PlainText">
    <w:name w:val="Plain Text"/>
    <w:basedOn w:val="Normal"/>
    <w:link w:val="PlainTextChar"/>
    <w:uiPriority w:val="99"/>
    <w:semiHidden/>
    <w:rsid w:val="005D202A"/>
    <w:pPr>
      <w:spacing w:after="0" w:line="240" w:lineRule="auto"/>
    </w:pPr>
    <w:rPr>
      <w:rFonts w:ascii="Courier New" w:eastAsia="Calibri" w:hAnsi="Courier New" w:cs="Angsana New"/>
      <w:sz w:val="24"/>
      <w:szCs w:val="20"/>
      <w:lang w:val="hr-HR" w:eastAsia="de-DE"/>
    </w:rPr>
  </w:style>
  <w:style w:type="paragraph" w:customStyle="1" w:styleId="Preformatted">
    <w:name w:val="Preformatted"/>
    <w:basedOn w:val="Normal"/>
    <w:uiPriority w:val="99"/>
    <w:rsid w:val="005D202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eastAsia="Calibri" w:hAnsi="Courier New" w:cs="Angsana New"/>
      <w:sz w:val="20"/>
      <w:szCs w:val="20"/>
      <w:lang w:eastAsia="th-TH"/>
    </w:rPr>
  </w:style>
  <w:style w:type="character" w:customStyle="1" w:styleId="11BodyTextChar">
    <w:name w:val="1.1 Body Text Char"/>
    <w:link w:val="11BodyText"/>
    <w:uiPriority w:val="99"/>
    <w:locked/>
    <w:rsid w:val="005D202A"/>
    <w:rPr>
      <w:rFonts w:ascii="TH SarabunPSK" w:hAnsi="TH SarabunPSK"/>
      <w:sz w:val="32"/>
    </w:rPr>
  </w:style>
  <w:style w:type="paragraph" w:customStyle="1" w:styleId="11BodyText">
    <w:name w:val="1.1 Body Text"/>
    <w:basedOn w:val="BodyText"/>
    <w:link w:val="11BodyTextChar"/>
    <w:uiPriority w:val="99"/>
    <w:rsid w:val="005D202A"/>
    <w:pPr>
      <w:spacing w:after="0"/>
      <w:ind w:left="360" w:firstLine="540"/>
      <w:jc w:val="thaiDistribute"/>
    </w:pPr>
    <w:rPr>
      <w:rFonts w:ascii="TH SarabunPSK" w:eastAsiaTheme="minorHAnsi" w:hAnsi="TH SarabunPSK" w:cstheme="minorBidi"/>
      <w:sz w:val="32"/>
      <w:lang w:eastAsia="en-US"/>
    </w:rPr>
  </w:style>
  <w:style w:type="character" w:customStyle="1" w:styleId="a0">
    <w:name w:val="a"/>
    <w:uiPriority w:val="99"/>
    <w:rsid w:val="005D202A"/>
  </w:style>
  <w:style w:type="character" w:customStyle="1" w:styleId="verdana11blue1">
    <w:name w:val="verdana11blue1"/>
    <w:uiPriority w:val="99"/>
    <w:rsid w:val="005D202A"/>
    <w:rPr>
      <w:rFonts w:ascii="Verdana" w:hAnsi="Verdana"/>
      <w:color w:val="34587F"/>
      <w:sz w:val="17"/>
    </w:rPr>
  </w:style>
  <w:style w:type="character" w:customStyle="1" w:styleId="bf">
    <w:name w:val="bf"/>
    <w:uiPriority w:val="99"/>
    <w:rsid w:val="005D202A"/>
  </w:style>
  <w:style w:type="character" w:customStyle="1" w:styleId="journalhead">
    <w:name w:val="journalhead"/>
    <w:uiPriority w:val="99"/>
    <w:rsid w:val="005D202A"/>
  </w:style>
  <w:style w:type="character" w:customStyle="1" w:styleId="clsemail">
    <w:name w:val="clsemail"/>
    <w:uiPriority w:val="99"/>
    <w:rsid w:val="005D202A"/>
  </w:style>
  <w:style w:type="character" w:customStyle="1" w:styleId="txtb14b1">
    <w:name w:val="txtb14b1"/>
    <w:uiPriority w:val="99"/>
    <w:rsid w:val="005D202A"/>
    <w:rPr>
      <w:rFonts w:ascii="Microsoft Sans Serif" w:hAnsi="Microsoft Sans Serif"/>
      <w:b/>
      <w:color w:val="000000"/>
      <w:sz w:val="21"/>
      <w:u w:val="none"/>
      <w:effect w:val="none"/>
    </w:rPr>
  </w:style>
  <w:style w:type="character" w:customStyle="1" w:styleId="msonormal0">
    <w:name w:val="msonormal"/>
    <w:uiPriority w:val="99"/>
    <w:rsid w:val="005D202A"/>
  </w:style>
  <w:style w:type="character" w:customStyle="1" w:styleId="9">
    <w:name w:val="อักขระ อักขระ9"/>
    <w:uiPriority w:val="99"/>
    <w:rsid w:val="005D202A"/>
  </w:style>
  <w:style w:type="paragraph" w:customStyle="1" w:styleId="TableBody">
    <w:name w:val="Table Body"/>
    <w:basedOn w:val="Normal"/>
    <w:uiPriority w:val="99"/>
    <w:rsid w:val="005D202A"/>
    <w:pPr>
      <w:tabs>
        <w:tab w:val="left" w:pos="1440"/>
      </w:tabs>
      <w:spacing w:before="40" w:after="40" w:line="240" w:lineRule="auto"/>
    </w:pPr>
    <w:rPr>
      <w:rFonts w:ascii="TH SarabunPSK" w:eastAsia="Calibri" w:hAnsi="TH SarabunPSK" w:cs="TH SarabunPSK"/>
      <w:color w:val="000000"/>
      <w:sz w:val="20"/>
      <w:szCs w:val="20"/>
    </w:rPr>
  </w:style>
  <w:style w:type="paragraph" w:customStyle="1" w:styleId="CourseLists">
    <w:name w:val="Course Lists"/>
    <w:basedOn w:val="Normal"/>
    <w:link w:val="CourseListsChar"/>
    <w:uiPriority w:val="99"/>
    <w:rsid w:val="005D202A"/>
    <w:pPr>
      <w:tabs>
        <w:tab w:val="left" w:pos="720"/>
        <w:tab w:val="left" w:pos="1980"/>
        <w:tab w:val="right" w:pos="6030"/>
        <w:tab w:val="left" w:pos="6570"/>
        <w:tab w:val="right" w:pos="8190"/>
      </w:tabs>
      <w:spacing w:before="120" w:after="120" w:line="240" w:lineRule="auto"/>
      <w:ind w:left="720"/>
    </w:pPr>
    <w:rPr>
      <w:rFonts w:ascii="TH SarabunPSK" w:eastAsia="Times New Roman" w:hAnsi="TH SarabunPSK" w:cs="Angsana New"/>
      <w:sz w:val="32"/>
      <w:szCs w:val="20"/>
    </w:rPr>
  </w:style>
  <w:style w:type="character" w:customStyle="1" w:styleId="CourseListsChar">
    <w:name w:val="Course Lists Char"/>
    <w:link w:val="CourseLists"/>
    <w:uiPriority w:val="99"/>
    <w:locked/>
    <w:rsid w:val="005D202A"/>
    <w:rPr>
      <w:rFonts w:ascii="TH SarabunPSK" w:eastAsia="Times New Roman" w:hAnsi="TH SarabunPSK" w:cs="Angsana New"/>
      <w:sz w:val="32"/>
      <w:szCs w:val="20"/>
    </w:rPr>
  </w:style>
  <w:style w:type="character" w:customStyle="1" w:styleId="5yl5">
    <w:name w:val="_5yl5"/>
    <w:basedOn w:val="DefaultParagraphFont"/>
    <w:uiPriority w:val="99"/>
    <w:rsid w:val="005D202A"/>
    <w:rPr>
      <w:rFonts w:cs="Times New Roman"/>
    </w:rPr>
  </w:style>
  <w:style w:type="character" w:styleId="IntenseReference">
    <w:name w:val="Intense Reference"/>
    <w:basedOn w:val="DefaultParagraphFont"/>
    <w:uiPriority w:val="99"/>
    <w:qFormat/>
    <w:rsid w:val="005D202A"/>
    <w:rPr>
      <w:b/>
      <w:bCs/>
      <w:smallCaps/>
      <w:color w:val="ED7D31" w:themeColor="accent2"/>
      <w:spacing w:val="5"/>
      <w:u w:val="single"/>
    </w:rPr>
  </w:style>
  <w:style w:type="character" w:customStyle="1" w:styleId="IntenseReference1">
    <w:name w:val="Intense Reference1"/>
    <w:basedOn w:val="DefaultParagraphFont"/>
    <w:uiPriority w:val="99"/>
    <w:rsid w:val="005D202A"/>
    <w:rPr>
      <w:rFonts w:cs="Times New Roman"/>
      <w:b/>
      <w:bCs/>
      <w:smallCaps/>
      <w:color w:val="C0504D"/>
      <w:spacing w:val="5"/>
      <w:u w:val="single"/>
    </w:rPr>
  </w:style>
  <w:style w:type="paragraph" w:styleId="Index1">
    <w:name w:val="index 1"/>
    <w:basedOn w:val="Normal"/>
    <w:next w:val="Normal"/>
    <w:autoRedefine/>
    <w:uiPriority w:val="99"/>
    <w:unhideWhenUsed/>
    <w:rsid w:val="005D202A"/>
    <w:pPr>
      <w:spacing w:after="0" w:line="240" w:lineRule="auto"/>
      <w:ind w:left="280" w:hanging="280"/>
    </w:pPr>
    <w:rPr>
      <w:rFonts w:eastAsia="Cordia New" w:cstheme="majorBidi"/>
      <w:sz w:val="20"/>
      <w:szCs w:val="23"/>
    </w:rPr>
  </w:style>
  <w:style w:type="paragraph" w:styleId="Index2">
    <w:name w:val="index 2"/>
    <w:basedOn w:val="Normal"/>
    <w:next w:val="Normal"/>
    <w:autoRedefine/>
    <w:uiPriority w:val="99"/>
    <w:unhideWhenUsed/>
    <w:rsid w:val="005D202A"/>
    <w:pPr>
      <w:spacing w:after="0" w:line="240" w:lineRule="auto"/>
      <w:ind w:left="560" w:hanging="280"/>
    </w:pPr>
    <w:rPr>
      <w:rFonts w:eastAsia="Cordia New" w:cstheme="majorBidi"/>
      <w:sz w:val="20"/>
      <w:szCs w:val="23"/>
    </w:rPr>
  </w:style>
  <w:style w:type="paragraph" w:styleId="Index3">
    <w:name w:val="index 3"/>
    <w:basedOn w:val="Normal"/>
    <w:next w:val="Normal"/>
    <w:autoRedefine/>
    <w:uiPriority w:val="99"/>
    <w:unhideWhenUsed/>
    <w:rsid w:val="005D202A"/>
    <w:pPr>
      <w:spacing w:after="0" w:line="240" w:lineRule="auto"/>
      <w:ind w:left="840" w:hanging="280"/>
    </w:pPr>
    <w:rPr>
      <w:rFonts w:eastAsia="Cordia New" w:cstheme="majorBidi"/>
      <w:sz w:val="20"/>
      <w:szCs w:val="23"/>
    </w:rPr>
  </w:style>
  <w:style w:type="paragraph" w:styleId="Index4">
    <w:name w:val="index 4"/>
    <w:basedOn w:val="Normal"/>
    <w:next w:val="Normal"/>
    <w:autoRedefine/>
    <w:uiPriority w:val="99"/>
    <w:unhideWhenUsed/>
    <w:rsid w:val="005D202A"/>
    <w:pPr>
      <w:spacing w:after="0" w:line="240" w:lineRule="auto"/>
      <w:ind w:left="1120" w:hanging="280"/>
    </w:pPr>
    <w:rPr>
      <w:rFonts w:eastAsia="Cordia New" w:cstheme="majorBidi"/>
      <w:sz w:val="20"/>
      <w:szCs w:val="23"/>
    </w:rPr>
  </w:style>
  <w:style w:type="paragraph" w:styleId="Index5">
    <w:name w:val="index 5"/>
    <w:basedOn w:val="Normal"/>
    <w:next w:val="Normal"/>
    <w:autoRedefine/>
    <w:uiPriority w:val="99"/>
    <w:unhideWhenUsed/>
    <w:rsid w:val="005D202A"/>
    <w:pPr>
      <w:spacing w:after="0" w:line="240" w:lineRule="auto"/>
      <w:ind w:left="1400" w:hanging="280"/>
    </w:pPr>
    <w:rPr>
      <w:rFonts w:eastAsia="Cordia New" w:cstheme="majorBidi"/>
      <w:sz w:val="20"/>
      <w:szCs w:val="23"/>
    </w:rPr>
  </w:style>
  <w:style w:type="paragraph" w:styleId="Index6">
    <w:name w:val="index 6"/>
    <w:basedOn w:val="Normal"/>
    <w:next w:val="Normal"/>
    <w:autoRedefine/>
    <w:uiPriority w:val="99"/>
    <w:unhideWhenUsed/>
    <w:rsid w:val="005D202A"/>
    <w:pPr>
      <w:spacing w:after="0" w:line="240" w:lineRule="auto"/>
      <w:ind w:left="1680" w:hanging="280"/>
    </w:pPr>
    <w:rPr>
      <w:rFonts w:eastAsia="Cordia New" w:cstheme="majorBidi"/>
      <w:sz w:val="20"/>
      <w:szCs w:val="23"/>
    </w:rPr>
  </w:style>
  <w:style w:type="paragraph" w:styleId="Index7">
    <w:name w:val="index 7"/>
    <w:basedOn w:val="Normal"/>
    <w:next w:val="Normal"/>
    <w:autoRedefine/>
    <w:uiPriority w:val="99"/>
    <w:unhideWhenUsed/>
    <w:rsid w:val="005D202A"/>
    <w:pPr>
      <w:spacing w:after="0" w:line="240" w:lineRule="auto"/>
      <w:ind w:left="1960" w:hanging="280"/>
    </w:pPr>
    <w:rPr>
      <w:rFonts w:eastAsia="Cordia New" w:cstheme="majorBidi"/>
      <w:sz w:val="20"/>
      <w:szCs w:val="23"/>
    </w:rPr>
  </w:style>
  <w:style w:type="paragraph" w:styleId="Index8">
    <w:name w:val="index 8"/>
    <w:basedOn w:val="Normal"/>
    <w:next w:val="Normal"/>
    <w:autoRedefine/>
    <w:uiPriority w:val="99"/>
    <w:unhideWhenUsed/>
    <w:rsid w:val="005D202A"/>
    <w:pPr>
      <w:spacing w:after="0" w:line="240" w:lineRule="auto"/>
      <w:ind w:left="2240" w:hanging="280"/>
    </w:pPr>
    <w:rPr>
      <w:rFonts w:eastAsia="Cordia New" w:cstheme="majorBidi"/>
      <w:sz w:val="20"/>
      <w:szCs w:val="23"/>
    </w:rPr>
  </w:style>
  <w:style w:type="paragraph" w:styleId="Index9">
    <w:name w:val="index 9"/>
    <w:basedOn w:val="Normal"/>
    <w:next w:val="Normal"/>
    <w:autoRedefine/>
    <w:uiPriority w:val="99"/>
    <w:unhideWhenUsed/>
    <w:rsid w:val="005D202A"/>
    <w:pPr>
      <w:spacing w:after="0" w:line="240" w:lineRule="auto"/>
      <w:ind w:left="2520" w:hanging="280"/>
    </w:pPr>
    <w:rPr>
      <w:rFonts w:eastAsia="Cordia New" w:cstheme="majorBidi"/>
      <w:sz w:val="20"/>
      <w:szCs w:val="23"/>
    </w:rPr>
  </w:style>
  <w:style w:type="paragraph" w:styleId="IndexHeading">
    <w:name w:val="index heading"/>
    <w:basedOn w:val="Normal"/>
    <w:next w:val="Index1"/>
    <w:uiPriority w:val="99"/>
    <w:unhideWhenUsed/>
    <w:rsid w:val="005D202A"/>
    <w:pPr>
      <w:spacing w:before="120" w:after="120" w:line="240" w:lineRule="auto"/>
    </w:pPr>
    <w:rPr>
      <w:rFonts w:eastAsia="Cordia New" w:cstheme="majorBidi"/>
      <w:b/>
      <w:bCs/>
      <w:i/>
      <w:iCs/>
      <w:sz w:val="20"/>
      <w:szCs w:val="23"/>
    </w:rPr>
  </w:style>
  <w:style w:type="character" w:customStyle="1" w:styleId="CommentSubjectChar">
    <w:name w:val="Comment Subject Char"/>
    <w:basedOn w:val="CommentTextChar"/>
    <w:link w:val="CommentSubject"/>
    <w:uiPriority w:val="99"/>
    <w:semiHidden/>
    <w:rsid w:val="005D202A"/>
    <w:rPr>
      <w:rFonts w:ascii="CordiaUPC" w:eastAsia="Cordia New" w:hAnsi="CordiaUPC" w:cs="Angsana New"/>
      <w:b/>
      <w:bCs/>
      <w:sz w:val="20"/>
      <w:szCs w:val="25"/>
    </w:rPr>
  </w:style>
  <w:style w:type="paragraph" w:styleId="CommentSubject">
    <w:name w:val="annotation subject"/>
    <w:basedOn w:val="CommentText"/>
    <w:next w:val="CommentText"/>
    <w:link w:val="CommentSubjectChar"/>
    <w:uiPriority w:val="99"/>
    <w:semiHidden/>
    <w:unhideWhenUsed/>
    <w:rsid w:val="005D202A"/>
    <w:rPr>
      <w:b/>
      <w:bCs/>
    </w:rPr>
  </w:style>
  <w:style w:type="table" w:customStyle="1" w:styleId="TableGrid14">
    <w:name w:val="Table Grid14"/>
    <w:basedOn w:val="TableNormal"/>
    <w:next w:val="TableGrid"/>
    <w:uiPriority w:val="39"/>
    <w:rsid w:val="003C31F4"/>
    <w:pPr>
      <w:spacing w:after="0" w:line="240" w:lineRule="auto"/>
    </w:pPr>
    <w:rPr>
      <w:rFonts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27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H SarabunPSK">
      <a:majorFont>
        <a:latin typeface="TH SarabunPSK"/>
        <a:ea typeface=""/>
        <a:cs typeface="TH SarabunPSK"/>
      </a:majorFont>
      <a:minorFont>
        <a:latin typeface="TH SarabunPSK"/>
        <a:ea typeface=""/>
        <a:cs typeface="TH SarabunPSK"/>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เอกสาร" ma:contentTypeID="0x010100CF1C7737CA70CA4BA41BAE7991B6176E" ma:contentTypeVersion="15" ma:contentTypeDescription="สร้างเอกสารใหม่" ma:contentTypeScope="" ma:versionID="36c1ae57ec3a3cbd547dc9bdb082112c">
  <xsd:schema xmlns:xsd="http://www.w3.org/2001/XMLSchema" xmlns:xs="http://www.w3.org/2001/XMLSchema" xmlns:p="http://schemas.microsoft.com/office/2006/metadata/properties" xmlns:ns3="3ba3c991-a736-4d29-a2da-a94c1455cc71" xmlns:ns4="0ed6a298-1eee-4e49-aaa5-c6f39900f381" targetNamespace="http://schemas.microsoft.com/office/2006/metadata/properties" ma:root="true" ma:fieldsID="7a13346999f213e84053f4043df37db8" ns3:_="" ns4:_="">
    <xsd:import namespace="3ba3c991-a736-4d29-a2da-a94c1455cc71"/>
    <xsd:import namespace="0ed6a298-1eee-4e49-aaa5-c6f39900f3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3c991-a736-4d29-a2da-a94c1455c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6a298-1eee-4e49-aaa5-c6f39900f381" elementFormDefault="qualified">
    <xsd:import namespace="http://schemas.microsoft.com/office/2006/documentManagement/types"/>
    <xsd:import namespace="http://schemas.microsoft.com/office/infopath/2007/PartnerControls"/>
    <xsd:element name="SharedWithUsers" ma:index="19" nillable="true" ma:displayName="แชร์กับ"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แชร์พร้อมกับรายละเอียด" ma:internalName="SharedWithDetails" ma:readOnly="true">
      <xsd:simpleType>
        <xsd:restriction base="dms:Note">
          <xsd:maxLength value="255"/>
        </xsd:restriction>
      </xsd:simpleType>
    </xsd:element>
    <xsd:element name="SharingHintHash" ma:index="21" nillable="true" ma:displayName="การแชร์แฮชคำแนะนำ"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ชนิดเนื้อหา"/>
        <xsd:element ref="dc:title" minOccurs="0" maxOccurs="1" ma:index="4" ma:displayName="ชื่อเรื่อง"/>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03878-C8F4-4D4A-AA49-48ABF44CA0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209C9C-331A-4E9C-9333-4ACA82B83B87}">
  <ds:schemaRefs>
    <ds:schemaRef ds:uri="http://schemas.microsoft.com/sharepoint/v3/contenttype/forms"/>
  </ds:schemaRefs>
</ds:datastoreItem>
</file>

<file path=customXml/itemProps3.xml><?xml version="1.0" encoding="utf-8"?>
<ds:datastoreItem xmlns:ds="http://schemas.openxmlformats.org/officeDocument/2006/customXml" ds:itemID="{7EE720BA-9EB6-4B60-8953-E090E0E02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3c991-a736-4d29-a2da-a94c1455cc71"/>
    <ds:schemaRef ds:uri="0ed6a298-1eee-4e49-aaa5-c6f39900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0F4BEB-8306-40CE-B775-B8811BB0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18705</Words>
  <Characters>106619</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Narongrit Yata</dc:creator>
  <cp:keywords/>
  <dc:description/>
  <cp:lastModifiedBy>pradabduen tongchauechuean</cp:lastModifiedBy>
  <cp:revision>9</cp:revision>
  <cp:lastPrinted>2025-05-29T00:45:00Z</cp:lastPrinted>
  <dcterms:created xsi:type="dcterms:W3CDTF">2025-06-05T08:45:00Z</dcterms:created>
  <dcterms:modified xsi:type="dcterms:W3CDTF">2025-06-06T02:07:00Z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0x010100CF1C7737CA70CA4BA41BAE7991B6176E</vt:lpwstr>
  </property>
</Properties>
</file>